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5E092">
      <w:pPr>
        <w:rPr>
          <w:rFonts w:hint="eastAsia"/>
          <w:lang w:val="en-US" w:eastAsia="zh-CN"/>
        </w:rPr>
      </w:pP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eastAsia="zh-CN"/>
        </w:rPr>
        <w:t>附表</w:t>
      </w:r>
      <w:r>
        <w:rPr>
          <w:rFonts w:hint="eastAsia" w:ascii="仿宋_GB2312" w:hAnsi="Helvetica" w:eastAsia="仿宋_GB2312" w:cs="Helvetica"/>
          <w:color w:val="000000"/>
          <w:kern w:val="0"/>
          <w:sz w:val="32"/>
          <w:szCs w:val="32"/>
          <w:lang w:val="en-US" w:eastAsia="zh-CN"/>
        </w:rPr>
        <w:t>1</w:t>
      </w:r>
    </w:p>
    <w:p w14:paraId="65F97DFB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  <w:bookmarkStart w:id="0" w:name="_GoBack"/>
      <w:r>
        <w:rPr>
          <w:rFonts w:eastAsia="方正小标宋_GBK"/>
          <w:bCs/>
          <w:sz w:val="36"/>
          <w:szCs w:val="36"/>
        </w:rPr>
        <w:t>中小企业声明函</w:t>
      </w:r>
      <w:bookmarkEnd w:id="0"/>
      <w:r>
        <w:rPr>
          <w:rFonts w:eastAsia="方正小标宋_GBK"/>
          <w:bCs/>
          <w:sz w:val="36"/>
          <w:szCs w:val="36"/>
        </w:rPr>
        <w:t>（服务）</w:t>
      </w:r>
    </w:p>
    <w:p w14:paraId="30290FEE"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</w:p>
    <w:p w14:paraId="47C042C3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eastAsia="仿宋"/>
          <w:sz w:val="28"/>
          <w:szCs w:val="28"/>
          <w:u w:val="single"/>
        </w:rPr>
        <w:t>（单位名称）</w:t>
      </w:r>
      <w:r>
        <w:rPr>
          <w:rFonts w:eastAsia="仿宋"/>
          <w:sz w:val="28"/>
          <w:szCs w:val="28"/>
        </w:rPr>
        <w:t>的</w:t>
      </w:r>
      <w:r>
        <w:rPr>
          <w:rFonts w:eastAsia="仿宋"/>
          <w:sz w:val="28"/>
          <w:szCs w:val="28"/>
          <w:u w:val="single"/>
        </w:rPr>
        <w:t>（项目名称）</w:t>
      </w:r>
      <w:r>
        <w:rPr>
          <w:rFonts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6E3C762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1. </w:t>
      </w:r>
      <w:r>
        <w:rPr>
          <w:rFonts w:eastAsia="仿宋"/>
          <w:sz w:val="28"/>
          <w:szCs w:val="28"/>
          <w:u w:val="single"/>
        </w:rPr>
        <w:t>（标的名称）</w:t>
      </w:r>
      <w:r>
        <w:rPr>
          <w:rFonts w:eastAsia="仿宋"/>
          <w:sz w:val="28"/>
          <w:szCs w:val="28"/>
        </w:rPr>
        <w:t xml:space="preserve"> 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</w:t>
      </w:r>
      <w:r>
        <w:rPr>
          <w:rFonts w:eastAsia="仿宋"/>
          <w:sz w:val="28"/>
          <w:szCs w:val="28"/>
          <w:vertAlign w:val="superscript"/>
        </w:rPr>
        <w:t>1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54851382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2. </w:t>
      </w:r>
      <w:r>
        <w:rPr>
          <w:rFonts w:eastAsia="仿宋"/>
          <w:sz w:val="28"/>
          <w:szCs w:val="28"/>
          <w:u w:val="single"/>
        </w:rPr>
        <w:t xml:space="preserve">（标的名称） 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 w14:paraId="54920AB1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……</w:t>
      </w:r>
    </w:p>
    <w:p w14:paraId="7B9C954F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7DD48460"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本企业对上述声明内容的真实性负责。如有虚假，将依法承担相应责任。</w:t>
      </w:r>
    </w:p>
    <w:p w14:paraId="75561EB6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3E3DB3C0">
      <w:pPr>
        <w:spacing w:line="500" w:lineRule="exact"/>
        <w:jc w:val="right"/>
        <w:rPr>
          <w:rFonts w:eastAsia="仿宋"/>
          <w:sz w:val="28"/>
          <w:szCs w:val="28"/>
        </w:rPr>
      </w:pPr>
    </w:p>
    <w:p w14:paraId="653755EC">
      <w:pPr>
        <w:spacing w:line="500" w:lineRule="exact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企业名称（盖章）：</w:t>
      </w:r>
    </w:p>
    <w:p w14:paraId="71932717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       日 期：</w:t>
      </w:r>
    </w:p>
    <w:p w14:paraId="07696D1F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 w14:paraId="6BAF365C"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 w14:paraId="28DF2924">
      <w:pPr>
        <w:spacing w:line="500" w:lineRule="exact"/>
        <w:ind w:right="112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u w:val="single"/>
        </w:rPr>
        <w:t xml:space="preserve">                                 </w:t>
      </w:r>
    </w:p>
    <w:p w14:paraId="0269E8CD">
      <w:r>
        <w:rPr>
          <w:rFonts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C5237"/>
    <w:rsid w:val="7C4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2026-06-17T02:14:00Z</dcterms:created>
  <dc:creator>李耀明</dc:creator>
  <cp:lastModifiedBy>李耀明</cp:lastModifiedBy>
  <dcterms:modified xsi:type="dcterms:W3CDTF">2026-06-17T02:14:57Z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2E391D357DCC4B758E6A90E9DED2FCF9_11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