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hint="eastAsia"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</w:rPr>
        <w:t>江门市消费者权益保护委员会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XXXX服务项目投标文件</w:t>
      </w:r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6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3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numPr>
          <w:ilvl w:val="0"/>
          <w:numId w:val="0"/>
        </w:numPr>
        <w:tabs>
          <w:tab w:val="clear" w:pos="420"/>
        </w:tabs>
        <w:spacing w:line="600" w:lineRule="exact"/>
        <w:ind w:left="420" w:firstLine="422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numPr>
          <w:ilvl w:val="0"/>
          <w:numId w:val="0"/>
        </w:numPr>
        <w:spacing w:line="600" w:lineRule="exact"/>
        <w:ind w:left="420" w:leftChars="200" w:firstLine="0" w:firstLineChars="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2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3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</w:t>
      </w:r>
      <w:r>
        <w:rPr>
          <w:rFonts w:eastAsia="仿宋_GB2312"/>
          <w:sz w:val="24"/>
          <w:u w:val="single"/>
        </w:rPr>
        <w:t xml:space="preserve">          </w:t>
      </w:r>
      <w:r>
        <w:rPr>
          <w:rFonts w:eastAsia="仿宋_GB2312"/>
          <w:sz w:val="24"/>
        </w:rPr>
        <w:t>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>政府采购法》等法律法规的规定，经研究，我方愿以</w:t>
      </w:r>
      <w:r>
        <w:rPr>
          <w:rFonts w:hint="eastAsia" w:eastAsia="仿宋_GB2312"/>
          <w:b/>
          <w:bCs/>
          <w:sz w:val="24"/>
        </w:rPr>
        <w:t>商业险优惠系数</w:t>
      </w:r>
      <w:r>
        <w:rPr>
          <w:rFonts w:eastAsia="仿宋_GB2312"/>
          <w:sz w:val="24"/>
          <w:u w:val="single"/>
        </w:rPr>
        <w:t>　　　　</w:t>
      </w:r>
      <w:r>
        <w:rPr>
          <w:rFonts w:eastAsia="仿宋_GB2312"/>
          <w:sz w:val="24"/>
        </w:rPr>
        <w:t xml:space="preserve">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1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  <w:bookmarkStart w:id="0" w:name="_GoBack"/>
      <w:bookmarkEnd w:id="0"/>
    </w:p>
    <w:p>
      <w:pPr>
        <w:spacing w:before="156" w:after="156" w:line="600" w:lineRule="exact"/>
        <w:ind w:firstLine="551" w:firstLineChars="196"/>
        <w:rPr>
          <w:rFonts w:hint="eastAsia" w:eastAsia="仿宋_GB2312"/>
          <w:b/>
          <w:sz w:val="28"/>
          <w:szCs w:val="28"/>
        </w:rPr>
      </w:pPr>
      <w:r>
        <w:rPr>
          <w:rFonts w:hint="eastAsia" w:eastAsia="仿宋_GB2312"/>
          <w:b/>
          <w:sz w:val="28"/>
          <w:szCs w:val="28"/>
        </w:rPr>
        <w:t>7、</w:t>
      </w:r>
      <w:r>
        <w:rPr>
          <w:rFonts w:eastAsia="仿宋_GB2312"/>
          <w:b/>
          <w:sz w:val="28"/>
          <w:szCs w:val="28"/>
        </w:rPr>
        <w:t>投标文件制作日期</w:t>
      </w:r>
      <w:r>
        <w:rPr>
          <w:rFonts w:hint="eastAsia" w:eastAsia="仿宋_GB2312"/>
          <w:b/>
          <w:sz w:val="28"/>
          <w:szCs w:val="28"/>
        </w:rPr>
        <w:t>10天内</w:t>
      </w:r>
      <w:r>
        <w:rPr>
          <w:rFonts w:eastAsia="仿宋_GB2312"/>
          <w:b/>
          <w:sz w:val="28"/>
          <w:szCs w:val="28"/>
        </w:rPr>
        <w:t>“信用中国”的截图信息</w:t>
      </w:r>
    </w:p>
    <w:p>
      <w:pPr>
        <w:spacing w:before="156" w:after="156" w:line="600" w:lineRule="exact"/>
        <w:ind w:firstLine="551" w:firstLineChars="196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before="156" w:after="156" w:line="600" w:lineRule="exact"/>
        <w:ind w:firstLine="551" w:firstLineChars="196"/>
        <w:rPr>
          <w:rFonts w:eastAsia="仿宋_GB2312"/>
          <w:b/>
          <w:sz w:val="28"/>
          <w:szCs w:val="28"/>
        </w:rPr>
      </w:pPr>
      <w:r>
        <w:rPr>
          <w:rFonts w:hint="eastAsia" w:eastAsia="仿宋_GB2312"/>
          <w:b/>
          <w:sz w:val="28"/>
          <w:szCs w:val="28"/>
        </w:rPr>
        <w:t>9、保险经营相关许可或资质</w:t>
      </w:r>
      <w:r>
        <w:rPr>
          <w:rFonts w:hint="eastAsia" w:eastAsia="仿宋_GB2312"/>
          <w:b/>
          <w:sz w:val="28"/>
          <w:szCs w:val="28"/>
          <w:lang w:eastAsia="zh-CN"/>
        </w:rPr>
        <w:t>、</w:t>
      </w:r>
      <w:r>
        <w:rPr>
          <w:rFonts w:eastAsia="仿宋_GB2312"/>
          <w:b/>
          <w:sz w:val="28"/>
          <w:szCs w:val="28"/>
        </w:rPr>
        <w:t>技术能力介绍和相关证明材料；</w:t>
      </w:r>
    </w:p>
    <w:p>
      <w:pPr>
        <w:spacing w:before="156" w:after="156" w:line="600" w:lineRule="exact"/>
        <w:ind w:firstLine="551" w:firstLineChars="196"/>
        <w:rPr>
          <w:rFonts w:eastAsia="仿宋_GB2312"/>
          <w:b/>
          <w:sz w:val="28"/>
          <w:szCs w:val="28"/>
        </w:rPr>
      </w:pPr>
      <w:r>
        <w:rPr>
          <w:rFonts w:hint="eastAsia" w:eastAsia="仿宋_GB2312"/>
          <w:b/>
          <w:sz w:val="28"/>
          <w:szCs w:val="28"/>
        </w:rPr>
        <w:t>10、</w:t>
      </w:r>
      <w:r>
        <w:rPr>
          <w:rFonts w:eastAsia="仿宋_GB2312"/>
          <w:b/>
          <w:sz w:val="28"/>
          <w:szCs w:val="28"/>
        </w:rPr>
        <w:t>整体工作</w:t>
      </w:r>
      <w:r>
        <w:rPr>
          <w:rFonts w:hint="eastAsia" w:eastAsia="仿宋_GB2312"/>
          <w:b/>
          <w:sz w:val="28"/>
          <w:szCs w:val="28"/>
        </w:rPr>
        <w:t>方案</w:t>
      </w:r>
      <w:r>
        <w:rPr>
          <w:rFonts w:eastAsia="仿宋_GB2312"/>
          <w:b/>
          <w:sz w:val="28"/>
          <w:szCs w:val="28"/>
        </w:rPr>
        <w:t>；</w:t>
      </w:r>
    </w:p>
    <w:p>
      <w:pPr>
        <w:spacing w:before="156" w:after="156" w:line="600" w:lineRule="exact"/>
        <w:ind w:firstLine="551" w:firstLineChars="196"/>
        <w:rPr>
          <w:rFonts w:eastAsia="仿宋_GB2312"/>
          <w:b/>
          <w:sz w:val="28"/>
          <w:szCs w:val="28"/>
        </w:rPr>
      </w:pPr>
      <w:r>
        <w:rPr>
          <w:rFonts w:hint="eastAsia" w:eastAsia="仿宋_GB2312"/>
          <w:b/>
          <w:sz w:val="28"/>
          <w:szCs w:val="28"/>
        </w:rPr>
        <w:t>11、</w:t>
      </w:r>
      <w:r>
        <w:rPr>
          <w:rFonts w:eastAsia="仿宋_GB2312"/>
          <w:b/>
          <w:sz w:val="28"/>
          <w:szCs w:val="28"/>
        </w:rPr>
        <w:t>商务能力介绍和相关证明材料、同类业绩、服务承诺等；</w:t>
      </w:r>
    </w:p>
    <w:p>
      <w:pPr>
        <w:spacing w:before="156" w:after="156" w:line="600" w:lineRule="exact"/>
        <w:ind w:firstLine="551" w:firstLineChars="196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12、其他材料（参照综合评</w:t>
      </w:r>
      <w:r>
        <w:rPr>
          <w:rFonts w:hint="eastAsia" w:eastAsia="仿宋_GB2312"/>
          <w:b/>
          <w:sz w:val="28"/>
          <w:szCs w:val="28"/>
        </w:rPr>
        <w:t>分</w:t>
      </w:r>
      <w:r>
        <w:rPr>
          <w:rFonts w:eastAsia="仿宋_GB2312"/>
          <w:b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312083"/>
    <w:rsid w:val="00403AE9"/>
    <w:rsid w:val="00484404"/>
    <w:rsid w:val="0051357E"/>
    <w:rsid w:val="00567BC2"/>
    <w:rsid w:val="0057590E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167D3E3B"/>
    <w:rsid w:val="2CE52536"/>
    <w:rsid w:val="57E01D90"/>
    <w:rsid w:val="BE7F191F"/>
    <w:rsid w:val="FBF58407"/>
    <w:rsid w:val="FF7FF6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sz w:val="18"/>
      <w:szCs w:val="18"/>
    </w:rPr>
  </w:style>
  <w:style w:type="character" w:customStyle="1" w:styleId="13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1077</Words>
  <Characters>1087</Characters>
  <Lines>11</Lines>
  <Paragraphs>3</Paragraphs>
  <TotalTime>3</TotalTime>
  <ScaleCrop>false</ScaleCrop>
  <LinksUpToDate>false</LinksUpToDate>
  <CharactersWithSpaces>1471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2021-08-07T03:25:00Z</dcterms:created>
  <dc:creator>张海盈</dc:creator>
  <cp:lastModifiedBy>林锦堂</cp:lastModifiedBy>
  <cp:lastPrinted>2021-09-29T08:12:00Z</cp:lastPrinted>
  <dcterms:modified xsi:type="dcterms:W3CDTF">2026-06-04T06:38:32Z</dcterms:modified>
  <dc:title>附件1 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eyJoZGlkIjoiNTQ4YzZjMzY1NDdkN2MyZjI4YTU5YmNlZmI5NTQ4YWQiLCJ1c2VySWQiOiI1NjI2MjAzMTUifQ==</vt:lpwstr>
  </property>
  <property fmtid="{D5CDD505-2E9C-101B-9397-08002B2CF9AE}" pid="3" name="KSOProductBuildVer">
    <vt:lpwstr>2052-11.8.2.8621</vt:lpwstr>
  </property>
  <property fmtid="{D5CDD505-2E9C-101B-9397-08002B2CF9AE}" pid="4" name="ICV">
    <vt:lpwstr>C2681F87C5CB4DF0B6EB25D787BAC6A4_13</vt:lpwstr>
  </property>
</Properties>
</file>