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300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7"/>
        <w:gridCol w:w="1911"/>
        <w:gridCol w:w="2640"/>
        <w:gridCol w:w="2108"/>
        <w:gridCol w:w="2805"/>
        <w:gridCol w:w="1515"/>
        <w:gridCol w:w="92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30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highlight w:val="none"/>
                <w:u w:val="none"/>
              </w:rPr>
            </w:pPr>
            <w:bookmarkStart w:id="0" w:name="_GoBack"/>
            <w:bookmarkEnd w:id="0"/>
            <w:r>
              <w:rPr>
                <w:rStyle w:val="5"/>
                <w:rFonts w:hint="eastAsia" w:ascii="方正黑体_GBK" w:hAnsi="方正黑体_GBK" w:eastAsia="方正黑体_GBK" w:cs="方正黑体_GBK"/>
                <w:sz w:val="30"/>
                <w:szCs w:val="30"/>
                <w:highlight w:val="none"/>
                <w:lang w:val="en-US" w:eastAsia="zh-CN" w:bidi="ar"/>
              </w:rPr>
              <w:t>附件</w:t>
            </w:r>
            <w:r>
              <w:rPr>
                <w:rStyle w:val="6"/>
                <w:rFonts w:hint="eastAsia" w:ascii="方正黑体_GBK" w:hAnsi="方正黑体_GBK" w:eastAsia="方正黑体_GBK" w:cs="方正黑体_GBK"/>
                <w:sz w:val="30"/>
                <w:szCs w:val="30"/>
                <w:highlight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6" w:hRule="atLeast"/>
          <w:jc w:val="center"/>
        </w:trPr>
        <w:tc>
          <w:tcPr>
            <w:tcW w:w="130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eastAsia" w:ascii="方正大标宋_GBK" w:hAnsi="方正大标宋_GBK" w:eastAsia="方正大标宋_GBK" w:cs="方正大标宋_GBK"/>
                <w:sz w:val="42"/>
                <w:szCs w:val="42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方正大标宋_GBK" w:hAnsi="方正大标宋_GBK" w:eastAsia="方正大标宋_GBK" w:cs="方正大标宋_GBK"/>
                <w:sz w:val="42"/>
                <w:szCs w:val="42"/>
                <w:highlight w:val="none"/>
                <w:lang w:val="en-US" w:eastAsia="zh-CN" w:bidi="ar"/>
              </w:rPr>
              <w:t>江门市自然资源局属下事业单位</w:t>
            </w:r>
            <w:r>
              <w:rPr>
                <w:rStyle w:val="8"/>
                <w:rFonts w:hint="eastAsia" w:ascii="方正大标宋_GBK" w:hAnsi="方正大标宋_GBK" w:eastAsia="方正大标宋_GBK" w:cs="方正大标宋_GBK"/>
                <w:sz w:val="42"/>
                <w:szCs w:val="42"/>
                <w:highlight w:val="none"/>
                <w:lang w:val="en-US" w:eastAsia="zh-CN" w:bidi="ar"/>
              </w:rPr>
              <w:t>2026</w:t>
            </w:r>
            <w:r>
              <w:rPr>
                <w:rStyle w:val="7"/>
                <w:rFonts w:hint="eastAsia" w:ascii="方正大标宋_GBK" w:hAnsi="方正大标宋_GBK" w:eastAsia="方正大标宋_GBK" w:cs="方正大标宋_GBK"/>
                <w:sz w:val="42"/>
                <w:szCs w:val="42"/>
                <w:highlight w:val="none"/>
                <w:lang w:val="en-US" w:eastAsia="zh-CN" w:bidi="ar"/>
              </w:rPr>
              <w:t>年集中公开招聘高校毕业生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Style w:val="7"/>
                <w:rFonts w:hint="eastAsia" w:ascii="方正大标宋_GBK" w:hAnsi="方正大标宋_GBK" w:eastAsia="方正大标宋_GBK" w:cs="方正大标宋_GBK"/>
                <w:sz w:val="42"/>
                <w:szCs w:val="42"/>
                <w:highlight w:val="none"/>
                <w:lang w:val="en-US" w:eastAsia="zh-CN" w:bidi="ar"/>
              </w:rPr>
              <w:t>入围面试资格复审人员名单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Style w:val="9"/>
                <w:rFonts w:ascii="方正黑体_GBK" w:hAnsi="方正黑体_GBK" w:eastAsia="方正黑体_GBK" w:cs="方正黑体_GBK"/>
                <w:b w:val="0"/>
                <w:bCs w:val="0"/>
                <w:sz w:val="30"/>
                <w:szCs w:val="30"/>
                <w:highlight w:val="none"/>
                <w:lang w:val="en-US" w:eastAsia="zh-CN" w:bidi="ar"/>
              </w:rPr>
              <w:t>序号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Style w:val="9"/>
                <w:rFonts w:ascii="方正黑体_GBK" w:hAnsi="方正黑体_GBK" w:eastAsia="方正黑体_GBK" w:cs="方正黑体_GBK"/>
                <w:b w:val="0"/>
                <w:bCs w:val="0"/>
                <w:sz w:val="30"/>
                <w:szCs w:val="30"/>
                <w:highlight w:val="none"/>
                <w:lang w:val="en-US" w:eastAsia="zh-CN" w:bidi="ar"/>
              </w:rPr>
              <w:t>准考证号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Style w:val="9"/>
                <w:rFonts w:ascii="方正黑体_GBK" w:hAnsi="方正黑体_GBK" w:eastAsia="方正黑体_GBK" w:cs="方正黑体_GBK"/>
                <w:b w:val="0"/>
                <w:bCs w:val="0"/>
                <w:sz w:val="30"/>
                <w:szCs w:val="30"/>
                <w:highlight w:val="none"/>
                <w:lang w:val="en-US" w:eastAsia="zh-CN" w:bidi="ar"/>
              </w:rPr>
              <w:t>单位名称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Style w:val="9"/>
                <w:rFonts w:ascii="方正黑体_GBK" w:hAnsi="方正黑体_GBK" w:eastAsia="方正黑体_GBK" w:cs="方正黑体_GBK"/>
                <w:b w:val="0"/>
                <w:bCs w:val="0"/>
                <w:sz w:val="30"/>
                <w:szCs w:val="30"/>
                <w:highlight w:val="none"/>
                <w:lang w:val="en-US" w:eastAsia="zh-CN" w:bidi="ar"/>
              </w:rPr>
              <w:t>岗位代码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Style w:val="9"/>
                <w:rFonts w:ascii="方正黑体_GBK" w:hAnsi="方正黑体_GBK" w:eastAsia="方正黑体_GBK" w:cs="方正黑体_GBK"/>
                <w:b w:val="0"/>
                <w:bCs w:val="0"/>
                <w:sz w:val="30"/>
                <w:szCs w:val="30"/>
                <w:highlight w:val="none"/>
                <w:lang w:val="en-US" w:eastAsia="zh-CN" w:bidi="ar"/>
              </w:rPr>
              <w:t>岗位名称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Style w:val="9"/>
                <w:rFonts w:ascii="方正黑体_GBK" w:hAnsi="方正黑体_GBK" w:eastAsia="方正黑体_GBK" w:cs="方正黑体_GBK"/>
                <w:b w:val="0"/>
                <w:bCs w:val="0"/>
                <w:sz w:val="30"/>
                <w:szCs w:val="30"/>
                <w:highlight w:val="none"/>
                <w:lang w:val="en-US" w:eastAsia="zh-CN" w:bidi="ar"/>
              </w:rPr>
              <w:t>笔试名次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Style w:val="9"/>
                <w:rFonts w:ascii="方正黑体_GBK" w:hAnsi="方正黑体_GBK" w:eastAsia="方正黑体_GBK" w:cs="方正黑体_GBK"/>
                <w:b w:val="0"/>
                <w:bCs w:val="0"/>
                <w:sz w:val="30"/>
                <w:szCs w:val="30"/>
                <w:highlight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261130403708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广东江门古兜山省级自然保护区管理处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2026001130626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管理处专业技术岗位十一级至十三级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261130604302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广东江门古兜山省级自然保护区管理处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2026001130626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管理处专业技术岗位十一级至十三级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261130602502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广东江门古兜山省级自然保护区管理处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2026001130626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管理处专业技术岗位十一级至十三级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4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261130301427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广东江门古兜山省级自然保护区管理处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2026001130626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管理处专业技术岗位十一级至十三级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4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5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261131501017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广东江门古兜山省级自然保护区管理处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2026001130626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管理处专业技术岗位十一级至十三级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5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6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261130600927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广东江门古兜山省级自然保护区管理处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2026001130627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管理处专业技术岗位十一级至十三级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7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261131701105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广东江门古兜山省级自然保护区管理处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2026001130627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管理处专业技术岗位十一级至十三级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8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261130109110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广东江门古兜山省级自然保护区管理处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2026001130627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管理处专业技术岗位十一级至十三级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9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261131802825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广东江门古兜山省级自然保护区管理处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2026001130627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管理处专业技术岗位十一级至十三级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4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10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261130209806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广东江门古兜山省级自然保护区管理处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2026001130627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管理处专业技术岗位十一级至十三级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5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11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261130113018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广东恩平七星坑省级自然保护区管理处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2026001130745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保护管理科管理岗位九级以上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12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261130503603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广东恩平七星坑省级自然保护区管理处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2026001130745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保护管理科管理岗位九级以上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13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261130604908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广东恩平七星坑省级自然保护区管理处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2026001130745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保护管理科管理岗位九级以上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14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261131102603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广东江门中华白海豚省级自然保护区管理处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2026001130747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科技与资源管理科专业技术岗位十一级至十三级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15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261130207115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广东江门中华白海豚省级自然保护区管理处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2026001130747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科技与资源管理科专业技术岗位十一级至十三级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16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261130500318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广东江门中华白海豚省级自然保护区管理处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2026001130747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科技与资源管理科专业技术岗位十一级至十三级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17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261130601429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广东江门中华白海豚省级自然保护区管理处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2026001130747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科技与资源管理科专业技术岗位十一级至十三级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4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18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261130401011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广东江门中华白海豚省级自然保护区管理处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2026001130747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科技与资源管理科专业技术岗位十一级至十三级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5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19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261131101506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江门市国土资源信息中心（江门市国土资源档案馆）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2026001130746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信息中心专业技术岗位十三级及以上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261131001009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江门市国土资源信息中心（江门市国土资源档案馆）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2026001130746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信息中心专业技术岗位十三级及以上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21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261131802212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江门市国土资源信息中心（江门市国土资源档案馆）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2026001130746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信息中心专业技术岗位十三级及以上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22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261130304502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江门市国土资源信息中心（江门市国土资源档案馆）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2026001130746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信息中心专业技术岗位十三级及以上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4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23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261130606702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江门市国土资源信息中心（江门市国土资源档案馆）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2026001130746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信息中心专业技术岗位十三级及以上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5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24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261130904403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江门市城乡规划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编制研究中心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2026001130237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规划部专业技术岗位十一级至十三级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25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261131704706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江门市城乡规划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编制研究中心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2026001130237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规划部专业技术岗位十一级至十三级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261130601320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江门市城乡规划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编制研究中心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2026001130237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规划部专业技术岗位十一级至十三级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27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261130303030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江门市不动产登记中心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2026001130098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办公室专业技术岗位十一级至十三级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28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261130605506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江门市不动产登记中心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2026001130098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办公室专业技术岗位十一级至十三级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29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261130702519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江门市不动产登记中心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2026001130098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办公室专业技术岗位十一级至十三级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30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261130302223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江门市不动产登记中心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2026001130098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办公室专业技术岗位十一级至十三级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4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31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261130107815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江门市不动产登记中心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2026001130098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办公室专业技术岗位十一级至十三级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5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32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261130300424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江门市不动产登记中心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2026001130099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权籍调查股专业技术岗位十一级至十三级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33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261130802710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江门市不动产登记中心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2026001130099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权籍调查股专业技术岗位十一级至十三级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34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261131100229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江门市不动产登记中心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2026001130099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权籍调查股专业技术岗位十一级至十三级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35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261131501802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江门市不动产登记中心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2026001130099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权籍调查股专业技术岗位十一级至十三级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4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36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261130203325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江门市不动产登记中心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2026001130099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权籍调查股专业技术岗位十一级至十三级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5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37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261130103019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江门市不动产登记中心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2026001130100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信息管理股专业技术岗位十一级至十三级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38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261131400524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江门市不动产登记中心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2026001130100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信息管理股专业技术岗位十一级至十三级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39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261130401221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江门市不动产登记中心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2026001130100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信息管理股专业技术岗位十一级至十三级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40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261130302522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江门市不动产登记中心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2026001130100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信息管理股专业技术岗位十一级至十三级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4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41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261131100412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江门市不动产登记中心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2026001130100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信息管理股专业技术岗位十一级至十三级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5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42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261130206604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江门市林业科学研究所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2026001130042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种质资源培育管理室专业技术岗位十一级至十三级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43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261130207824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江门市古斗林场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2026001130238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资源管护股专业技术岗位十一级至十三级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44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261130504929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江门市古斗林场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2026001130238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资源管护股专业技术岗位十一级至十三级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45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261131502825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江门市古斗林场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2026001130238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资源管护股专业技术岗位十一级至十三级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46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261130301925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江门市古斗林场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2026001130238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资源管护股专业技术岗位十一级至十三级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4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47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261131200718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江门市古斗林场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2026001130238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资源管护股专业技术岗位十一级至十三级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5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48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261130802807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江门市古斗林场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2026001130239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生产经营股专业技术岗位十三级及以上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49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261130900222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江门市古斗林场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2026001130239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生产经营股专业技术岗位十三级及以上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50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261130704005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江门市古斗林场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2026001130239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生产经营股专业技术岗位十三级及以上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51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261130105306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江门市古斗林场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2026001130239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生产经营股专业技术岗位十三级及以上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4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52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261130112704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江门市古斗林场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2026001130239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生产经营股专业技术岗位十三级及以上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5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53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261130702524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江门市古兜山林场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2026001130033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生产经营股专技岗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54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261130505013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江门市古兜山林场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2026001130033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生产经营股专技岗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55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261130303827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江门市古兜山林场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2026001130033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生产经营股专技岗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56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261130106629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江门市古兜山林场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2026001130033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生产经营股专技岗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4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57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261130108307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江门市古兜山林场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2026001130033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生产经营股专技岗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5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58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261130601809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江门市古兜山林场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2026001130034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计划财务股专技岗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59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261131101412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江门市古兜山林场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2026001130034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计划财务股专技岗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60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261130208117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江门市古兜山林场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2026001130034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计划财务股专技岗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61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261131800818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江门市古兜山林场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2026001130034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计划财务股专技岗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4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62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261130302822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江门市古兜山林场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2026001130034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计划财务股专技岗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5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63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261130502315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江门市大沙林场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2026001130122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办公室专业技术岗位十一级至十三级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64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261130210221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江门市大沙林场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2026001130122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办公室专业技术岗位十一级至十三级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65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261131001228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江门市大沙林场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2026001130122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办公室专业技术岗位十一级至十三级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66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261130406008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江门市大沙林场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2026001130122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办公室专业技术岗位十一级至十三级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4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67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261131803330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江门市大沙林场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2026001130122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办公室专业技术岗位十一级至十三级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5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68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261130406130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江门市狮山林场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2026001130187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狮山林场专业技术岗位十一级至十三级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69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261131501628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江门市狮山林场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2026001130187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狮山林场专业技术岗位十一级至十三级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70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261131802108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江门市狮山林场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2026001130187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狮山林场专业技术岗位十一级至十三级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71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261130105702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江门市狮山林场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2026001130187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狮山林场专业技术岗位十一级至十三级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4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72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261130101612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江门市狮山林场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2026001130187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狮山林场专业技术岗位十一级至十三级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5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73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261130304316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江门市狮山林场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2026001130187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狮山林场专业技术岗位十一级至十三级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6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74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261130100906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江门市狮山林场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2026001130187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狮山林场专业技术岗位十一级至十三级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7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75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261131301307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江门市狮山林场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2026001130187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狮山林场专业技术岗位十一级至十三级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8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76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261130606311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江门市四堡林场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2026001130212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资源管护股专业技术岗位十一级至十三级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77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261130504006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江门市四堡林场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2026001130212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资源管护股专业技术岗位十一级至十三级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78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261130400322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江门市四堡林场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2026001130212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资源管护股专业技术岗位十一级至十三级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79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261130301508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江门市四堡林场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2026001130212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资源管护股专业技术岗位十一级至十三级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4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80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261130901122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江门市四堡林场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2026001130212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资源管护股专业技术岗位十一级至十三级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5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81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261130109409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江门市河排林场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2026001130074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生产经营股专业技术岗位十一级至十三级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82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261130801925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江门市河排林场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2026001130074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生产经营股专业技术岗位十一级至十三级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83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261131301417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江门市河排林场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2026001130074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生产经营股专业技术岗位十一级至十三级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84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261131401818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江门市河排林场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2026001130074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生产经营股专业技术岗位十一级至十三级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4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85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261130505228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江门市河排林场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2026001130075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资源管护股专业技术岗位十一级至十三级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86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261130904227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江门市河排林场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2026001130075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资源管护股专业技术岗位十一级至十三级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87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261130803629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江门市河排林场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2026001130075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资源管护股专业技术岗位十一级至十三级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88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261131602626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江门市河排林场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2026001130075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资源管护股专业技术岗位十一级至十三级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4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89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261130803910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江门市河排林场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2026001130075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资源管护股专业技术岗位十一级至十三级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5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90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261130404905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江门市河排林场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2026001130075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资源管护股专业技术岗位十一级至十三级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6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91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261130112128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江门市河排林场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2026001130075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资源管护股专业技术岗位十一级至十三级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7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92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261130607416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江门市河排林场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2026001130075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资源管护股专业技术岗位十一级至十三级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8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93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261130401009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江门市河排林场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2026001130075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资源管护股专业技术岗位十一级至十三级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9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94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261130405322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江门市河排林场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2026001130075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资源管护股专业技术岗位十一级至十三级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10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95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261130201013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江门市河排林场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2026001130076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计划财务股专业技术岗位十三级及以上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96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261131501119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江门市河排林场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2026001130076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计划财务股专业技术岗位十三级及以上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97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261131302024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江门市河排林场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2026001130076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计划财务股专业技术岗位十三级及以上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98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261130203107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江门市河排林场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2026001130076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计划财务股专业技术岗位十三级及以上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99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261130803709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江门市河排林场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2026001130076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计划财务股专业技术岗位十三级及以上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</w:tbl>
    <w:p>
      <w:pPr>
        <w:rPr>
          <w:rFonts w:hint="default" w:eastAsiaTheme="minorEastAsia"/>
          <w:highlight w:val="yellow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89313A"/>
    <w:rsid w:val="1D8A193D"/>
    <w:rsid w:val="3189313A"/>
    <w:rsid w:val="FEC21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5">
    <w:name w:val="font31"/>
    <w:basedOn w:val="4"/>
    <w:qFormat/>
    <w:uiPriority w:val="0"/>
    <w:rPr>
      <w:rFonts w:ascii="黑体" w:hAnsi="宋体" w:eastAsia="黑体" w:cs="黑体"/>
      <w:color w:val="000000"/>
      <w:sz w:val="24"/>
      <w:szCs w:val="24"/>
      <w:u w:val="none"/>
    </w:rPr>
  </w:style>
  <w:style w:type="character" w:customStyle="1" w:styleId="6">
    <w:name w:val="font81"/>
    <w:basedOn w:val="4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7">
    <w:name w:val="font21"/>
    <w:basedOn w:val="4"/>
    <w:qFormat/>
    <w:uiPriority w:val="0"/>
    <w:rPr>
      <w:rFonts w:ascii="方正小标宋简体" w:hAnsi="方正小标宋简体" w:eastAsia="方正小标宋简体" w:cs="方正小标宋简体"/>
      <w:color w:val="000000"/>
      <w:sz w:val="44"/>
      <w:szCs w:val="44"/>
      <w:u w:val="none"/>
    </w:rPr>
  </w:style>
  <w:style w:type="character" w:customStyle="1" w:styleId="8">
    <w:name w:val="font61"/>
    <w:basedOn w:val="4"/>
    <w:qFormat/>
    <w:uiPriority w:val="0"/>
    <w:rPr>
      <w:rFonts w:hint="default" w:ascii="Times New Roman" w:hAnsi="Times New Roman" w:cs="Times New Roman"/>
      <w:color w:val="000000"/>
      <w:sz w:val="44"/>
      <w:szCs w:val="44"/>
      <w:u w:val="none"/>
    </w:rPr>
  </w:style>
  <w:style w:type="character" w:customStyle="1" w:styleId="9">
    <w:name w:val="font11"/>
    <w:basedOn w:val="4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66</Words>
  <Characters>69</Characters>
  <Lines>0</Lines>
  <Paragraphs>0</Paragraphs>
  <TotalTime>3</TotalTime>
  <ScaleCrop>false</ScaleCrop>
  <LinksUpToDate>false</LinksUpToDate>
  <CharactersWithSpaces>69</CharactersWithSpaces>
  <Application>WPS Office_11.8.2.10605_F1E327BC-269C-435d-A152-05C5408002CA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2026-04-15T09:52:00Z</dcterms:created>
  <dc:creator>Administrator</dc:creator>
  <cp:lastModifiedBy>符钗钗</cp:lastModifiedBy>
  <dcterms:modified xsi:type="dcterms:W3CDTF">2026-04-16T16:43:24Z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2052-11.8.2.10605</vt:lpwstr>
  </property>
  <property fmtid="{D5CDD505-2E9C-101B-9397-08002B2CF9AE}" pid="3" name="ICV">
    <vt:lpwstr>E0044C658814466DA436326351E9EE01_11</vt:lpwstr>
  </property>
  <property fmtid="{D5CDD505-2E9C-101B-9397-08002B2CF9AE}" pid="4" name="KSOTemplateDocerSaveRecord">
    <vt:lpwstr>eyJoZGlkIjoiZTA0YmM0NDFlNTEwMTU2MWEyM2NlNTcyNTJmNDhiMmMifQ==</vt:lpwstr>
  </property>
</Properties>
</file>