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862D3">
      <w:pPr>
        <w:snapToGrid w:val="0"/>
        <w:spacing w:line="560" w:lineRule="exact"/>
        <w:rPr>
          <w:rFonts w:eastAsia="黑体" w:cs="Times New Roman"/>
          <w:sz w:val="32"/>
          <w:szCs w:val="32"/>
        </w:rPr>
      </w:pPr>
      <w:r>
        <w:rPr>
          <w:rFonts w:eastAsia="黑体" w:cs="Times New Roman"/>
          <w:sz w:val="32"/>
          <w:szCs w:val="32"/>
        </w:rPr>
        <w:t>附件1</w:t>
      </w:r>
    </w:p>
    <w:p w14:paraId="615968F1">
      <w:pPr>
        <w:snapToGrid w:val="0"/>
        <w:spacing w:line="360" w:lineRule="auto"/>
        <w:jc w:val="center"/>
        <w:rPr>
          <w:rFonts w:cs="Times New Roman"/>
          <w:b/>
          <w:color w:val="333333"/>
          <w:kern w:val="0"/>
          <w:sz w:val="28"/>
          <w:szCs w:val="28"/>
          <w:lang w:val="en"/>
        </w:rPr>
      </w:pPr>
      <w:bookmarkStart w:id="0" w:name="_GoBack"/>
      <w:r>
        <w:rPr>
          <w:rFonts w:eastAsia="方正小标宋简体" w:cs="Times New Roman"/>
          <w:color w:val="333333"/>
          <w:kern w:val="0"/>
          <w:sz w:val="40"/>
          <w:szCs w:val="44"/>
          <w:lang w:val="en"/>
        </w:rPr>
        <w:t>报价单</w:t>
      </w:r>
      <w:bookmarkEnd w:id="0"/>
    </w:p>
    <w:tbl>
      <w:tblPr>
        <w:tblStyle w:val="3"/>
        <w:tblW w:w="7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 w14:paraId="45956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FDD8A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  <w:t>报价单位（盖章）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4F2CD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</w:p>
        </w:tc>
      </w:tr>
      <w:tr w14:paraId="42A9F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A319F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00FC0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</w:p>
        </w:tc>
      </w:tr>
      <w:tr w14:paraId="2EFD0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DB303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08672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</w:p>
        </w:tc>
      </w:tr>
      <w:tr w14:paraId="17DD1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BF10C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B649C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楷体_GB2312" w:cs="Times New Roman"/>
                <w:color w:val="333333"/>
                <w:kern w:val="0"/>
                <w:sz w:val="28"/>
                <w:szCs w:val="28"/>
                <w:lang w:val="en"/>
              </w:rPr>
            </w:pPr>
          </w:p>
        </w:tc>
      </w:tr>
      <w:tr w14:paraId="7CBC7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F3F6D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96A10">
            <w:pPr>
              <w:snapToGrid w:val="0"/>
              <w:spacing w:line="520" w:lineRule="exact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  <w:t xml:space="preserve">¥         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  <w:t xml:space="preserve"> 元</w:t>
            </w:r>
          </w:p>
          <w:p w14:paraId="4DEAAD21">
            <w:pPr>
              <w:snapToGrid w:val="0"/>
              <w:spacing w:line="520" w:lineRule="exact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8"/>
                <w:szCs w:val="28"/>
                <w:lang w:val="en"/>
              </w:rPr>
              <w:t>（大写：                     ）</w:t>
            </w:r>
          </w:p>
        </w:tc>
      </w:tr>
    </w:tbl>
    <w:p w14:paraId="70831ABD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1768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689606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689606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7E3896"/>
    <w:rsid w:val="237E3896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2026-03-24T07:10:00Z</dcterms:created>
  <dc:creator>李耀明</dc:creator>
  <cp:lastModifiedBy>李耀明</cp:lastModifiedBy>
  <dcterms:modified xsi:type="dcterms:W3CDTF">2026-03-24T07:11:17Z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312A3C36721E4BABBD9573D345563EB8_11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