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2023年质量基础设施一站式服务合同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甲、乙双方根据“江门市市场监督管理局2023年质量基础设施一站式服务项目”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bookmarkStart w:id="0" w:name="_GoBack"/>
      <w:bookmarkEnd w:id="0"/>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甲方委托乙方就2023年质量基础设施一站式服务项目提供项目技术服务，具体服务内容及要求如下：</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1．开展“一站式”线下服务。持续完善市级3个质量基础设施一站式服务线下平台服务，配合开展包括但不限于以下活动：</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聘请15位专家入驻平台开展相关服务（专家要覆盖计量、标准、检验检测、认证、质量管理、知识产权等领域），聘期一年，聘期内不限次数为中小微企业解答计量标准、检验检测、认证认可、质量管理、知识产权等技术咨询；</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（2）举办不少于2场“入园区”活动，每场组织不少于2名专家对企业开展政策宣贯、技术服务；</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（3）印制“一站式”服务线上线下平台宣传及操作指引、质量贷等小册子1万份，规格尺寸：157g铜板纸，A4三折页，多色印刷；</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按照《江门市2023年质量基础设施“一站式”服务工作方案》中“一对一”质量技术帮扶活动要求，确定8家试点企业开展“一对一”质量帮扶服务，通过对产品进行抽样检测，召开质量分析会和培训会，“一对一”上门指导企业改进工艺、加强过程质量控制、提升测量水平、采标达标、建立质量管理体系等，切实帮扶企业提升产品质量，同时做好跟踪回访、产品复检以及效果评估。</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开展“共享实验室”服务。按照《江门市2023年质量基础设施“一站式”服务工作方案》中“共享实验室”检测设备限时免费活动要求，分批次对三类不同产品提供不少于70批次产品的免费检测服务。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color w:val="auto"/>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XX</w:t>
      </w:r>
      <w:r>
        <w:rPr>
          <w:rFonts w:hint="eastAsia" w:ascii="仿宋" w:hAnsi="仿宋" w:eastAsia="仿宋" w:cs="仿宋"/>
          <w:bCs/>
          <w:sz w:val="28"/>
          <w:szCs w:val="28"/>
          <w:u w:val="single"/>
        </w:rPr>
        <w:t>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lang w:val="en-US" w:eastAsia="zh-CN"/>
        </w:rPr>
        <w:t>XX</w:t>
      </w:r>
      <w:r>
        <w:rPr>
          <w:rFonts w:hint="eastAsia" w:ascii="仿宋" w:hAnsi="仿宋" w:eastAsia="仿宋" w:cs="仿宋"/>
          <w:bCs/>
          <w:sz w:val="28"/>
          <w:szCs w:val="28"/>
          <w:u w:val="single"/>
        </w:rPr>
        <w:t>.00元）</w:t>
      </w:r>
      <w:r>
        <w:rPr>
          <w:rFonts w:hint="eastAsia" w:ascii="仿宋" w:hAnsi="仿宋" w:eastAsia="仿宋" w:cs="仿宋"/>
          <w:bCs/>
          <w:color w:val="666666"/>
          <w:sz w:val="28"/>
          <w:szCs w:val="28"/>
          <w:shd w:val="clear" w:color="auto" w:fill="FFFFFF"/>
        </w:rPr>
        <w:t>。</w:t>
      </w:r>
      <w:r>
        <w:rPr>
          <w:rFonts w:hint="eastAsia" w:ascii="仿宋" w:hAnsi="仿宋" w:eastAsia="仿宋" w:cs="仿宋"/>
          <w:bCs/>
          <w:color w:val="auto"/>
          <w:sz w:val="28"/>
          <w:szCs w:val="28"/>
          <w:shd w:val="clear" w:color="auto" w:fill="FFFFFF"/>
        </w:rPr>
        <w:t>项目总费用包含场地、资料、交通、食宿费用以及专家、工作人员劳务费等一切费用。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XX</w:t>
      </w:r>
      <w:r>
        <w:rPr>
          <w:rFonts w:hint="eastAsia" w:ascii="仿宋" w:hAnsi="仿宋" w:eastAsia="仿宋" w:cs="仿宋"/>
          <w:sz w:val="28"/>
          <w:szCs w:val="28"/>
          <w:u w:val="single"/>
        </w:rPr>
        <w:t>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lang w:val="en-US" w:eastAsia="zh-CN"/>
        </w:rPr>
        <w:t>XX</w:t>
      </w:r>
      <w:r>
        <w:rPr>
          <w:rFonts w:hint="eastAsia" w:ascii="仿宋" w:hAnsi="仿宋" w:eastAsia="仿宋" w:cs="仿宋"/>
          <w:bCs/>
          <w:sz w:val="28"/>
          <w:szCs w:val="28"/>
          <w:u w:val="single"/>
        </w:rPr>
        <w:t>.00元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XX</w:t>
      </w:r>
      <w:r>
        <w:rPr>
          <w:rFonts w:hint="eastAsia" w:ascii="仿宋" w:hAnsi="仿宋" w:eastAsia="仿宋" w:cs="仿宋"/>
          <w:sz w:val="28"/>
          <w:szCs w:val="28"/>
          <w:u w:val="single"/>
        </w:rPr>
        <w:t>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lang w:val="en-US" w:eastAsia="zh-CN"/>
        </w:rPr>
        <w:t>XX</w:t>
      </w:r>
      <w:r>
        <w:rPr>
          <w:rFonts w:hint="eastAsia" w:ascii="仿宋" w:hAnsi="仿宋" w:eastAsia="仿宋" w:cs="仿宋"/>
          <w:bCs/>
          <w:sz w:val="28"/>
          <w:szCs w:val="28"/>
          <w:u w:val="single"/>
        </w:rPr>
        <w:t>.00元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指导、帮扶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numPr>
          <w:ilvl w:val="0"/>
          <w:numId w:val="4"/>
        </w:numPr>
        <w:spacing w:line="480" w:lineRule="exact"/>
        <w:ind w:firstLine="560" w:firstLineChars="200"/>
        <w:rPr>
          <w:rFonts w:ascii="仿宋" w:hAnsi="仿宋" w:eastAsia="仿宋" w:cs="仿宋"/>
          <w:sz w:val="28"/>
          <w:szCs w:val="28"/>
          <w:lang w:bidi="ar"/>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r>
        <w:rPr>
          <w:rFonts w:hint="eastAsia" w:ascii="仿宋" w:hAnsi="仿宋" w:eastAsia="仿宋" w:cs="仿宋"/>
          <w:sz w:val="28"/>
          <w:szCs w:val="36"/>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36"/>
        </w:rPr>
        <w:t>乙方将小册子交付甲方前，在途的运输风险、毁灭、损失等责任由乙方承担。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江门市市场监督管理局2023年质量基础设施一站式服务项目采购公告；</w:t>
      </w:r>
    </w:p>
    <w:p>
      <w:pPr>
        <w:pStyle w:val="10"/>
        <w:numPr>
          <w:ilvl w:val="0"/>
          <w:numId w:val="9"/>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left="0" w:firstLine="608"/>
        <w:rPr>
          <w:rFonts w:ascii="仿宋" w:hAnsi="仿宋" w:eastAsia="仿宋" w:cs="仿宋"/>
          <w:szCs w:val="28"/>
        </w:rPr>
      </w:pPr>
      <w:r>
        <w:rPr>
          <w:rFonts w:hint="eastAsia" w:ascii="仿宋" w:hAnsi="仿宋" w:eastAsia="仿宋" w:cs="仿宋"/>
          <w:kern w:val="2"/>
          <w:szCs w:val="28"/>
        </w:rPr>
        <w:t>《江门市2023年质量基础设施“一站式”服务工作方案》</w:t>
      </w:r>
      <w:r>
        <w:rPr>
          <w:rFonts w:hint="eastAsia" w:ascii="仿宋" w:hAnsi="仿宋" w:eastAsia="仿宋" w:cs="仿宋"/>
          <w:szCs w:val="28"/>
        </w:rPr>
        <w:t>。</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Arial Unicode MS"/>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789094D"/>
    <w:rsid w:val="5BB2671C"/>
    <w:rsid w:val="5F7974F0"/>
    <w:rsid w:val="690D3BC4"/>
    <w:rsid w:val="693B3F28"/>
    <w:rsid w:val="6B7E7578"/>
    <w:rsid w:val="6C7B1287"/>
    <w:rsid w:val="6EAF6359"/>
    <w:rsid w:val="6F5F4F93"/>
    <w:rsid w:val="72AF67A9"/>
    <w:rsid w:val="759F545A"/>
    <w:rsid w:val="76A81E4D"/>
    <w:rsid w:val="79276609"/>
    <w:rsid w:val="79D5823A"/>
    <w:rsid w:val="7EFEE140"/>
    <w:rsid w:val="7F953C91"/>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4610</Words>
  <Characters>321</Characters>
  <Lines>2</Lines>
  <Paragraphs>9</Paragraphs>
  <TotalTime>95</TotalTime>
  <ScaleCrop>false</ScaleCrop>
  <LinksUpToDate>false</LinksUpToDate>
  <CharactersWithSpaces>4922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2023-06-27T16:19:00Z</dcterms:created>
  <dc:creator>Administrator</dc:creator>
  <cp:lastModifiedBy>greatwall</cp:lastModifiedBy>
  <cp:lastPrinted>2023-07-27T03:28:00Z</cp:lastPrinted>
  <dcterms:modified xsi:type="dcterms:W3CDTF">2023-08-10T16:00:33Z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