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cs="仿宋_GB2312"/>
          <w:b/>
          <w:sz w:val="44"/>
          <w:szCs w:val="44"/>
        </w:rPr>
      </w:pPr>
      <w:r>
        <w:rPr>
          <w:rFonts w:hint="eastAsia" w:ascii="宋体" w:hAnsi="宋体" w:cs="仿宋_GB2312"/>
          <w:b/>
          <w:sz w:val="44"/>
          <w:szCs w:val="44"/>
        </w:rPr>
        <w:t>江门市2023年食品安全宣传周暨创建国家食品安全示范城市宣传活动项目合同</w:t>
      </w:r>
    </w:p>
    <w:p>
      <w:pPr>
        <w:pStyle w:val="2"/>
        <w:ind w:firstLine="600"/>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560" w:lineRule="exact"/>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560" w:lineRule="exact"/>
        <w:rPr>
          <w:rFonts w:ascii="仿宋" w:hAnsi="仿宋" w:eastAsia="仿宋" w:cs="仿宋"/>
          <w:color w:val="666666"/>
          <w:sz w:val="28"/>
          <w:szCs w:val="28"/>
          <w:shd w:val="clear" w:color="auto" w:fill="FFFFFF"/>
        </w:rPr>
      </w:pPr>
      <w:r>
        <w:rPr>
          <w:rFonts w:ascii="仿宋" w:hAnsi="仿宋" w:eastAsia="仿宋" w:cs="仿宋"/>
          <w:color w:val="666666"/>
          <w:sz w:val="28"/>
          <w:szCs w:val="28"/>
          <w:shd w:val="clear" w:color="auto" w:fill="FFFFFF"/>
        </w:rPr>
        <w:t xml:space="preserve"> </w:t>
      </w:r>
    </w:p>
    <w:p>
      <w:pPr>
        <w:widowControl/>
        <w:spacing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江门市2023年食品安全宣传周暨创建国家食品安全示范城市宣传活动项目”（项目编号：xxxxxx ）（以下简称项目）的采购公告、项目采购结果公告的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6"/>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甲方委托乙方开展“江门市2023年食品安全宣传周暨创建国家食品安全示范城市宣传活动项目</w:t>
      </w:r>
      <w:r>
        <w:rPr>
          <w:rFonts w:hint="eastAsia" w:ascii="仿宋" w:hAnsi="仿宋" w:eastAsia="仿宋" w:cs="仿宋"/>
          <w:bCs/>
          <w:sz w:val="28"/>
          <w:szCs w:val="28"/>
        </w:rPr>
        <w:t>”，</w:t>
      </w:r>
      <w:r>
        <w:rPr>
          <w:rFonts w:hint="eastAsia" w:ascii="仿宋" w:hAnsi="仿宋" w:eastAsia="仿宋" w:cs="仿宋"/>
          <w:sz w:val="28"/>
          <w:szCs w:val="28"/>
        </w:rPr>
        <w:t>具体项目内容及要求如下：</w:t>
      </w:r>
    </w:p>
    <w:p>
      <w:pPr>
        <w:widowControl/>
        <w:spacing w:line="560" w:lineRule="exact"/>
        <w:ind w:firstLine="618" w:firstLineChars="221"/>
        <w:rPr>
          <w:rFonts w:ascii="仿宋" w:hAnsi="仿宋" w:eastAsia="仿宋" w:cs="仿宋"/>
          <w:bCs/>
          <w:sz w:val="28"/>
          <w:szCs w:val="28"/>
        </w:rPr>
      </w:pPr>
      <w:r>
        <w:rPr>
          <w:rFonts w:hint="eastAsia" w:ascii="仿宋" w:hAnsi="仿宋" w:eastAsia="仿宋" w:cs="仿宋"/>
          <w:bCs/>
          <w:sz w:val="28"/>
          <w:szCs w:val="28"/>
        </w:rPr>
        <w:t>乙方提供相应服务，主要包括租赁场地、活动现场布置、现场主持、启动视频、画面设计等方面。</w:t>
      </w:r>
    </w:p>
    <w:p>
      <w:pPr>
        <w:widowControl/>
        <w:spacing w:line="560" w:lineRule="exact"/>
        <w:ind w:firstLine="621" w:firstLineChars="221"/>
        <w:rPr>
          <w:rFonts w:ascii="仿宋" w:hAnsi="仿宋" w:eastAsia="仿宋" w:cs="仿宋"/>
          <w:bCs/>
          <w:sz w:val="28"/>
          <w:szCs w:val="28"/>
        </w:rPr>
      </w:pPr>
      <w:r>
        <w:rPr>
          <w:rFonts w:hint="eastAsia" w:ascii="仿宋" w:hAnsi="仿宋" w:eastAsia="仿宋" w:cs="仿宋"/>
          <w:b/>
          <w:sz w:val="28"/>
          <w:szCs w:val="28"/>
        </w:rPr>
        <w:t>1.活动现场布置。</w:t>
      </w:r>
      <w:r>
        <w:rPr>
          <w:rFonts w:hint="eastAsia" w:ascii="仿宋" w:hAnsi="仿宋" w:eastAsia="仿宋" w:cs="仿宋"/>
          <w:bCs/>
          <w:sz w:val="28"/>
          <w:szCs w:val="28"/>
        </w:rPr>
        <w:t>提供LED屏（7m*3m，P4屏）、舞台（宽9m*深5m*高0.6m，含舞台搭建、红地毯、舞台前主题定制kt板、梯级）、专业音响1套（200人内，含安装调试，音控人员）、水晶讲台（高1.5m，宽0.8m，定制主题KT板、仿真花艺）、会议长桌24张（宽1.8m，宽0.8m，含红色绒布桌布）、嘉宾椅子146张（白色椅套，蓝色腰带）等；安排人员按要求布置活动现场。</w:t>
      </w:r>
    </w:p>
    <w:p>
      <w:pPr>
        <w:widowControl/>
        <w:spacing w:line="560" w:lineRule="exact"/>
        <w:ind w:firstLine="621" w:firstLineChars="221"/>
        <w:rPr>
          <w:rFonts w:ascii="仿宋" w:hAnsi="仿宋" w:eastAsia="仿宋" w:cs="仿宋"/>
          <w:bCs/>
          <w:sz w:val="28"/>
          <w:szCs w:val="28"/>
        </w:rPr>
      </w:pPr>
      <w:r>
        <w:rPr>
          <w:rFonts w:hint="eastAsia" w:ascii="仿宋" w:hAnsi="仿宋" w:eastAsia="仿宋" w:cs="仿宋"/>
          <w:b/>
          <w:sz w:val="28"/>
          <w:szCs w:val="28"/>
        </w:rPr>
        <w:t>2.现场主持。</w:t>
      </w:r>
      <w:r>
        <w:rPr>
          <w:rFonts w:hint="eastAsia" w:ascii="仿宋" w:hAnsi="仿宋" w:eastAsia="仿宋" w:cs="仿宋"/>
          <w:bCs/>
          <w:sz w:val="28"/>
          <w:szCs w:val="28"/>
        </w:rPr>
        <w:t>提供专业商演女主持人，在活动现场主持、活跃气氛。</w:t>
      </w:r>
    </w:p>
    <w:p>
      <w:pPr>
        <w:widowControl/>
        <w:spacing w:line="560" w:lineRule="exact"/>
        <w:ind w:firstLine="621" w:firstLineChars="221"/>
        <w:rPr>
          <w:rFonts w:ascii="仿宋" w:hAnsi="仿宋" w:eastAsia="仿宋" w:cs="仿宋"/>
          <w:bCs/>
          <w:sz w:val="28"/>
          <w:szCs w:val="28"/>
        </w:rPr>
      </w:pPr>
      <w:r>
        <w:rPr>
          <w:rFonts w:hint="eastAsia" w:ascii="仿宋" w:hAnsi="仿宋" w:eastAsia="仿宋" w:cs="仿宋"/>
          <w:b/>
          <w:sz w:val="28"/>
          <w:szCs w:val="28"/>
        </w:rPr>
        <w:t>3.启动视频。</w:t>
      </w:r>
      <w:r>
        <w:rPr>
          <w:rFonts w:hint="eastAsia" w:ascii="仿宋" w:hAnsi="仿宋" w:eastAsia="仿宋" w:cs="仿宋"/>
          <w:bCs/>
          <w:sz w:val="28"/>
          <w:szCs w:val="28"/>
        </w:rPr>
        <w:t>视频剪辑，制作高清MP4按手印启动视频。</w:t>
      </w:r>
    </w:p>
    <w:p>
      <w:pPr>
        <w:widowControl/>
        <w:spacing w:line="560" w:lineRule="exact"/>
        <w:ind w:firstLine="621" w:firstLineChars="221"/>
        <w:rPr>
          <w:rFonts w:ascii="仿宋" w:hAnsi="仿宋" w:eastAsia="仿宋" w:cs="仿宋"/>
          <w:bCs/>
          <w:sz w:val="28"/>
          <w:szCs w:val="28"/>
        </w:rPr>
      </w:pPr>
      <w:r>
        <w:rPr>
          <w:rFonts w:hint="eastAsia" w:ascii="仿宋" w:hAnsi="仿宋" w:eastAsia="仿宋" w:cs="仿宋"/>
          <w:b/>
          <w:sz w:val="28"/>
          <w:szCs w:val="28"/>
        </w:rPr>
        <w:t>4.画面设计（高清JPG）。</w:t>
      </w:r>
      <w:r>
        <w:rPr>
          <w:rFonts w:hint="eastAsia" w:ascii="仿宋" w:hAnsi="仿宋" w:eastAsia="仿宋" w:cs="仿宋"/>
          <w:bCs/>
          <w:sz w:val="28"/>
          <w:szCs w:val="28"/>
        </w:rPr>
        <w:t>设计制作活动主画面+领导介绍PPT画面。</w:t>
      </w:r>
    </w:p>
    <w:p>
      <w:pPr>
        <w:widowControl/>
        <w:spacing w:line="560" w:lineRule="exact"/>
        <w:ind w:firstLine="621" w:firstLineChars="221"/>
        <w:rPr>
          <w:rFonts w:ascii="仿宋" w:hAnsi="仿宋" w:eastAsia="仿宋" w:cs="仿宋"/>
          <w:sz w:val="28"/>
          <w:szCs w:val="28"/>
        </w:rPr>
      </w:pPr>
      <w:r>
        <w:rPr>
          <w:rFonts w:hint="eastAsia" w:ascii="仿宋" w:hAnsi="仿宋" w:eastAsia="仿宋" w:cs="仿宋"/>
          <w:b/>
          <w:sz w:val="28"/>
          <w:szCs w:val="28"/>
        </w:rPr>
        <w:t>5.现场活动投屏。</w:t>
      </w:r>
      <w:r>
        <w:rPr>
          <w:rFonts w:hint="eastAsia" w:ascii="仿宋" w:hAnsi="仿宋" w:eastAsia="仿宋" w:cs="仿宋"/>
          <w:bCs/>
          <w:sz w:val="28"/>
          <w:szCs w:val="28"/>
        </w:rPr>
        <w:t>现场活动情况投屏到LED屏。</w:t>
      </w:r>
    </w:p>
    <w:p>
      <w:pPr>
        <w:pStyle w:val="15"/>
        <w:widowControl/>
        <w:ind w:firstLine="562"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pStyle w:val="15"/>
        <w:widowControl/>
        <w:spacing w:line="560" w:lineRule="exact"/>
        <w:ind w:firstLine="560" w:firstLineChars="200"/>
        <w:rPr>
          <w:rFonts w:ascii="仿宋" w:hAnsi="仿宋" w:eastAsia="仿宋" w:cs="Times New Roman"/>
          <w:sz w:val="32"/>
          <w:szCs w:val="32"/>
        </w:rPr>
      </w:pPr>
      <w:r>
        <w:rPr>
          <w:rFonts w:hint="eastAsia" w:ascii="仿宋" w:hAnsi="仿宋" w:eastAsia="仿宋" w:cs="仿宋"/>
          <w:sz w:val="28"/>
          <w:szCs w:val="28"/>
        </w:rPr>
        <w:t>（一）乙方向甲方提供服务的合同期限为自双方合同签订生效之日起至合同双方权利义务履行完毕之日止。</w:t>
      </w:r>
    </w:p>
    <w:p>
      <w:pPr>
        <w:numPr>
          <w:ilvl w:val="255"/>
          <w:numId w:val="0"/>
        </w:numPr>
        <w:spacing w:line="560" w:lineRule="exact"/>
        <w:ind w:firstLine="560" w:firstLineChars="200"/>
        <w:rPr>
          <w:rFonts w:ascii="仿宋" w:hAnsi="仿宋" w:eastAsia="仿宋" w:cs="仿宋"/>
          <w:bCs/>
          <w:sz w:val="28"/>
          <w:szCs w:val="28"/>
          <w:u w:val="single"/>
        </w:rPr>
      </w:pPr>
      <w:r>
        <w:rPr>
          <w:rFonts w:hint="eastAsia" w:ascii="仿宋" w:hAnsi="仿宋" w:eastAsia="仿宋" w:cs="仿宋"/>
          <w:sz w:val="28"/>
          <w:szCs w:val="28"/>
        </w:rPr>
        <w:t>（二）乙方向甲方提供服务可获得的项目总费用（含税价）为</w:t>
      </w:r>
      <w:r>
        <w:rPr>
          <w:rFonts w:hint="eastAsia" w:ascii="仿宋" w:hAnsi="仿宋" w:eastAsia="仿宋" w:cs="仿宋"/>
          <w:bCs/>
          <w:sz w:val="28"/>
          <w:szCs w:val="28"/>
          <w:u w:val="none"/>
        </w:rPr>
        <w:t>人民币</w:t>
      </w:r>
      <w:r>
        <w:rPr>
          <w:rFonts w:hint="eastAsia" w:ascii="仿宋" w:hAnsi="仿宋" w:eastAsia="仿宋" w:cs="仿宋"/>
          <w:bCs/>
          <w:sz w:val="28"/>
          <w:szCs w:val="28"/>
          <w:u w:val="single"/>
          <w:lang w:bidi="ar"/>
        </w:rPr>
        <w:t>贰万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rPr>
        <w:t>20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bCs/>
          <w:sz w:val="28"/>
          <w:szCs w:val="28"/>
          <w:u w:val="none"/>
        </w:rPr>
        <w:t>。项目总费用包含设计、策划、布置现场、租赁场地、设备、道具等，以及工作人员的劳务费、食宿费、交通费及由此产生的费用。</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（三）付款时间、方式。</w:t>
      </w:r>
    </w:p>
    <w:p>
      <w:pPr>
        <w:numPr>
          <w:ilvl w:val="0"/>
          <w:numId w:val="1"/>
        </w:numPr>
        <w:spacing w:line="560" w:lineRule="exact"/>
        <w:ind w:firstLine="560"/>
        <w:rPr>
          <w:rFonts w:ascii="仿宋" w:hAnsi="仿宋" w:eastAsia="仿宋" w:cs="仿宋"/>
          <w:sz w:val="28"/>
          <w:szCs w:val="28"/>
        </w:rPr>
      </w:pPr>
      <w:r>
        <w:rPr>
          <w:rFonts w:hint="eastAsia" w:ascii="仿宋" w:hAnsi="仿宋" w:eastAsia="仿宋" w:cs="仿宋"/>
          <w:sz w:val="28"/>
          <w:szCs w:val="28"/>
        </w:rPr>
        <w:t>本项目经甲方验收合格后，由乙方向甲方提出支付申请，甲方收到乙方开具的相对应金额发票之日起30个工作日内，向乙方一次性支付项目全部费用，即</w:t>
      </w:r>
      <w:r>
        <w:rPr>
          <w:rFonts w:hint="eastAsia" w:ascii="仿宋" w:hAnsi="仿宋" w:eastAsia="仿宋" w:cs="仿宋"/>
          <w:sz w:val="28"/>
          <w:szCs w:val="28"/>
          <w:u w:val="single"/>
        </w:rPr>
        <w:t>人民币</w:t>
      </w:r>
      <w:r>
        <w:rPr>
          <w:rFonts w:hint="eastAsia" w:ascii="仿宋" w:hAnsi="仿宋" w:eastAsia="仿宋" w:cs="仿宋"/>
          <w:bCs/>
          <w:sz w:val="28"/>
          <w:szCs w:val="28"/>
          <w:u w:val="single"/>
          <w:lang w:bidi="ar"/>
        </w:rPr>
        <w:t>贰万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rPr>
        <w:t>20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sz w:val="28"/>
          <w:szCs w:val="28"/>
        </w:rPr>
        <w:t>。</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pStyle w:val="17"/>
        <w:numPr>
          <w:ilvl w:val="0"/>
          <w:numId w:val="2"/>
        </w:numPr>
        <w:spacing w:line="560" w:lineRule="exact"/>
        <w:ind w:firstLineChars="0"/>
        <w:rPr>
          <w:rFonts w:ascii="仿宋" w:hAnsi="仿宋" w:eastAsia="仿宋" w:cs="仿宋"/>
          <w:sz w:val="28"/>
          <w:szCs w:val="28"/>
        </w:rPr>
      </w:pPr>
      <w:r>
        <w:rPr>
          <w:rFonts w:hint="eastAsia" w:ascii="仿宋" w:hAnsi="仿宋" w:eastAsia="仿宋" w:cs="仿宋"/>
          <w:sz w:val="28"/>
          <w:szCs w:val="28"/>
        </w:rPr>
        <w:t>乙方账户信息如下：</w:t>
      </w:r>
    </w:p>
    <w:p>
      <w:pPr>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开户行：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7"/>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7"/>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sz w:val="28"/>
          <w:szCs w:val="28"/>
          <w:shd w:val="clear" w:color="auto" w:fill="FFFFFF"/>
        </w:rPr>
        <w:t xml:space="preserve"> </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甲方有权对乙方的布置工作、提供的道具、设备及提供的主持人提出要求、建议和思路，以使乙方的工作成果更符合甲方的要求；</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乙方应当按本合同约定的质量要求完成宣传项目。本合同约定项目费用为最终项目费用，</w:t>
      </w:r>
      <w:r>
        <w:rPr>
          <w:rFonts w:hint="eastAsia" w:ascii="仿宋" w:hAnsi="仿宋" w:eastAsia="仿宋" w:cs="仿宋"/>
          <w:sz w:val="28"/>
          <w:szCs w:val="28"/>
          <w:lang w:eastAsia="zh-Hans"/>
        </w:rPr>
        <w:t>乙方不得</w:t>
      </w:r>
      <w:r>
        <w:rPr>
          <w:rFonts w:hint="eastAsia" w:ascii="仿宋" w:hAnsi="仿宋" w:eastAsia="仿宋" w:cs="仿宋"/>
          <w:sz w:val="28"/>
          <w:szCs w:val="28"/>
        </w:rPr>
        <w:t>以任何理由</w:t>
      </w:r>
      <w:r>
        <w:rPr>
          <w:rFonts w:hint="eastAsia" w:ascii="仿宋" w:hAnsi="仿宋" w:eastAsia="仿宋" w:cs="仿宋"/>
          <w:sz w:val="28"/>
          <w:szCs w:val="28"/>
          <w:lang w:eastAsia="zh-Hans"/>
        </w:rPr>
        <w:t>向甲方另行主张费用</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Times New Roman Regular" w:hAnsi="Times New Roman Regular" w:eastAsia="仿宋" w:cs="Times New Roman Regular"/>
          <w:sz w:val="28"/>
          <w:szCs w:val="28"/>
        </w:rPr>
        <w:t>乙方应当落实活动现场人员（包括但不限于活动组织人员、参加活动的现场观众等人员）的安全。从人员组织、维持人员活动秩序、告知参与活动人员在活动结束后尽快离开活动现场、为本项目活动投保公众责任险等方面，切实保障活动安全有序进行。若活动期间乙方未履行上述注意、保障安全义务或未投保公众责任险，发生安全事故导致甲方因第三方提出侵权之诉造成的任何损失（包括但不限于律师费、诉讼费、赔偿款、交通费、调查费等）由乙方承担。</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numPr>
          <w:ilvl w:val="0"/>
          <w:numId w:val="7"/>
        </w:numPr>
        <w:spacing w:line="56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numPr>
          <w:ilvl w:val="0"/>
          <w:numId w:val="8"/>
        </w:numPr>
        <w:spacing w:line="560" w:lineRule="exact"/>
        <w:ind w:firstLine="560"/>
      </w:pPr>
      <w:r>
        <w:rPr>
          <w:rFonts w:hint="eastAsia" w:ascii="仿宋" w:hAnsi="仿宋" w:eastAsia="仿宋" w:cs="仿宋"/>
          <w:sz w:val="28"/>
          <w:szCs w:val="28"/>
        </w:rPr>
        <w:t>本合同所形成的视频（画面、音乐、配音</w:t>
      </w:r>
      <w:r>
        <w:rPr>
          <w:rFonts w:hint="eastAsia" w:ascii="仿宋" w:hAnsi="仿宋" w:eastAsia="仿宋" w:cs="仿宋"/>
          <w:sz w:val="28"/>
          <w:szCs w:val="28"/>
          <w:lang w:eastAsia="zh-Hans"/>
        </w:rPr>
        <w:t>等</w:t>
      </w:r>
      <w:r>
        <w:rPr>
          <w:rFonts w:hint="eastAsia" w:ascii="仿宋" w:hAnsi="仿宋" w:eastAsia="仿宋" w:cs="仿宋"/>
          <w:sz w:val="28"/>
          <w:szCs w:val="28"/>
        </w:rPr>
        <w:t>）和素材资料的著作权归甲方所有。未经甲方书面</w:t>
      </w:r>
      <w:r>
        <w:rPr>
          <w:rFonts w:hint="eastAsia" w:ascii="仿宋" w:hAnsi="仿宋" w:eastAsia="仿宋" w:cs="仿宋"/>
          <w:sz w:val="28"/>
          <w:szCs w:val="28"/>
          <w:lang w:eastAsia="zh-Hans"/>
        </w:rPr>
        <w:t>同意</w:t>
      </w:r>
      <w:r>
        <w:rPr>
          <w:rFonts w:hint="eastAsia" w:ascii="仿宋" w:hAnsi="仿宋" w:eastAsia="仿宋" w:cs="仿宋"/>
          <w:sz w:val="28"/>
          <w:szCs w:val="28"/>
        </w:rPr>
        <w:t>，乙方不得以</w:t>
      </w:r>
      <w:r>
        <w:rPr>
          <w:rFonts w:hint="eastAsia" w:ascii="仿宋" w:hAnsi="仿宋" w:eastAsia="仿宋" w:cs="仿宋"/>
          <w:bCs/>
          <w:sz w:val="28"/>
          <w:szCs w:val="28"/>
        </w:rPr>
        <w:t>任何形式自行使用、</w:t>
      </w:r>
      <w:r>
        <w:rPr>
          <w:rFonts w:hint="eastAsia" w:ascii="仿宋" w:hAnsi="仿宋" w:eastAsia="仿宋" w:cs="仿宋"/>
          <w:sz w:val="28"/>
          <w:szCs w:val="28"/>
        </w:rPr>
        <w:t>不得擅自将视频内容和素材资料用于本合同规定以外的用途，或授权第三方使用。</w:t>
      </w:r>
    </w:p>
    <w:p>
      <w:pPr>
        <w:pStyle w:val="2"/>
        <w:widowControl w:val="0"/>
        <w:numPr>
          <w:ilvl w:val="0"/>
          <w:numId w:val="8"/>
        </w:numPr>
        <w:spacing w:line="56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56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numPr>
          <w:ilvl w:val="0"/>
          <w:numId w:val="10"/>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56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（3）未经甲方同意，乙方将本合同项目部分或全部技术服务工作转让第三人负责的。</w:t>
      </w:r>
    </w:p>
    <w:p>
      <w:pPr>
        <w:numPr>
          <w:ilvl w:val="0"/>
          <w:numId w:val="10"/>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w:t>
      </w:r>
      <w:r>
        <w:rPr>
          <w:rFonts w:ascii="仿宋" w:hAnsi="仿宋" w:eastAsia="仿宋" w:cs="仿宋"/>
          <w:sz w:val="28"/>
          <w:szCs w:val="28"/>
        </w:rPr>
        <w:t>3日内通知对方，否则，视为未变更。</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8"/>
        <w:numPr>
          <w:ilvl w:val="0"/>
          <w:numId w:val="12"/>
        </w:numPr>
        <w:spacing w:line="56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8"/>
        <w:numPr>
          <w:ilvl w:val="0"/>
          <w:numId w:val="13"/>
        </w:numPr>
        <w:spacing w:line="560" w:lineRule="exact"/>
        <w:ind w:firstLine="608"/>
        <w:rPr>
          <w:rFonts w:ascii="仿宋" w:hAnsi="仿宋" w:eastAsia="仿宋" w:cs="仿宋"/>
          <w:szCs w:val="28"/>
        </w:rPr>
      </w:pPr>
      <w:r>
        <w:rPr>
          <w:rFonts w:hint="eastAsia" w:ascii="仿宋" w:hAnsi="仿宋" w:eastAsia="仿宋" w:cs="仿宋"/>
          <w:szCs w:val="28"/>
        </w:rPr>
        <w:t>项目采购公告；</w:t>
      </w:r>
    </w:p>
    <w:p>
      <w:pPr>
        <w:pStyle w:val="8"/>
        <w:numPr>
          <w:ilvl w:val="0"/>
          <w:numId w:val="13"/>
        </w:numPr>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560" w:lineRule="exact"/>
        <w:rPr>
          <w:rFonts w:ascii="仿宋" w:hAnsi="仿宋" w:eastAsia="仿宋" w:cs="仿宋"/>
          <w:sz w:val="28"/>
          <w:szCs w:val="28"/>
        </w:rPr>
      </w:pPr>
    </w:p>
    <w:p>
      <w:pPr>
        <w:pStyle w:val="8"/>
        <w:spacing w:line="560" w:lineRule="exact"/>
        <w:ind w:firstLine="608"/>
        <w:rPr>
          <w:rFonts w:ascii="仿宋" w:hAnsi="仿宋" w:eastAsia="仿宋" w:cs="仿宋"/>
          <w:szCs w:val="28"/>
        </w:rPr>
      </w:pPr>
    </w:p>
    <w:p>
      <w:pPr>
        <w:pStyle w:val="8"/>
        <w:spacing w:line="560" w:lineRule="exact"/>
        <w:ind w:firstLine="608"/>
        <w:rPr>
          <w:rFonts w:ascii="仿宋" w:hAnsi="仿宋" w:eastAsia="仿宋" w:cs="仿宋"/>
          <w:szCs w:val="28"/>
        </w:rPr>
      </w:pPr>
    </w:p>
    <w:p>
      <w:pPr>
        <w:pStyle w:val="8"/>
        <w:spacing w:line="560" w:lineRule="exact"/>
        <w:ind w:firstLine="608"/>
        <w:rPr>
          <w:rFonts w:ascii="仿宋" w:hAnsi="仿宋" w:eastAsia="仿宋" w:cs="仿宋"/>
          <w:szCs w:val="28"/>
        </w:rPr>
      </w:pPr>
    </w:p>
    <w:p>
      <w:pPr>
        <w:pStyle w:val="8"/>
        <w:spacing w:line="560" w:lineRule="exact"/>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rPr>
          <w:color w:val="FF0000"/>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imes New Roman Regular">
    <w:altName w:val="DejaVu Sans"/>
    <w:panose1 w:val="00000000000000000000"/>
    <w:charset w:val="00"/>
    <w:family w:val="auto"/>
    <w:pitch w:val="default"/>
    <w:sig w:usb0="00000000" w:usb1="00000000" w:usb2="00000009" w:usb3="00000000" w:csb0="400001FF" w:csb1="FFFF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4">
    <w:nsid w:val="251131BE"/>
    <w:multiLevelType w:val="multilevel"/>
    <w:tmpl w:val="251131BE"/>
    <w:lvl w:ilvl="0" w:tentative="0">
      <w:start w:val="4"/>
      <w:numFmt w:val="japaneseCounting"/>
      <w:lvlText w:val="（%1）"/>
      <w:lvlJc w:val="left"/>
      <w:pPr>
        <w:ind w:left="1305" w:hanging="88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300DBEB"/>
    <w:multiLevelType w:val="singleLevel"/>
    <w:tmpl w:val="3300DBEB"/>
    <w:lvl w:ilvl="0" w:tentative="0">
      <w:start w:val="1"/>
      <w:numFmt w:val="decimal"/>
      <w:suff w:val="nothing"/>
      <w:lvlText w:val="%1、"/>
      <w:lvlJc w:val="left"/>
    </w:lvl>
  </w:abstractNum>
  <w:abstractNum w:abstractNumId="6">
    <w:nsid w:val="3335ACDB"/>
    <w:multiLevelType w:val="singleLevel"/>
    <w:tmpl w:val="3335ACDB"/>
    <w:lvl w:ilvl="0" w:tentative="0">
      <w:start w:val="10"/>
      <w:numFmt w:val="chineseCounting"/>
      <w:suff w:val="space"/>
      <w:lvlText w:val="第%1条"/>
      <w:lvlJc w:val="left"/>
      <w:rPr>
        <w:rFonts w:hint="eastAsia"/>
      </w:rPr>
    </w:lvl>
  </w:abstractNum>
  <w:abstractNum w:abstractNumId="7">
    <w:nsid w:val="4E7A14A5"/>
    <w:multiLevelType w:val="singleLevel"/>
    <w:tmpl w:val="4E7A14A5"/>
    <w:lvl w:ilvl="0" w:tentative="0">
      <w:start w:val="1"/>
      <w:numFmt w:val="chineseCounting"/>
      <w:suff w:val="nothing"/>
      <w:lvlText w:val="（%1）"/>
      <w:lvlJc w:val="left"/>
      <w:pPr>
        <w:ind w:left="0" w:firstLine="420"/>
      </w:p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2">
    <w:nsid w:val="7002F8F2"/>
    <w:multiLevelType w:val="singleLevel"/>
    <w:tmpl w:val="7002F8F2"/>
    <w:lvl w:ilvl="0" w:tentative="0">
      <w:start w:val="7"/>
      <w:numFmt w:val="chineseCounting"/>
      <w:suff w:val="space"/>
      <w:lvlText w:val="第%1条"/>
      <w:lvlJc w:val="left"/>
      <w:rPr>
        <w:rFonts w:hint="eastAsia"/>
      </w:rPr>
    </w:lvl>
  </w:abstractNum>
  <w:num w:numId="1">
    <w:abstractNumId w:val="5"/>
  </w:num>
  <w:num w:numId="2">
    <w:abstractNumId w:val="4"/>
  </w:num>
  <w:num w:numId="3">
    <w:abstractNumId w:val="10"/>
  </w:num>
  <w:num w:numId="4">
    <w:abstractNumId w:val="11"/>
  </w:num>
  <w:num w:numId="5">
    <w:abstractNumId w:val="1"/>
  </w:num>
  <w:num w:numId="6">
    <w:abstractNumId w:val="8"/>
  </w:num>
  <w:num w:numId="7">
    <w:abstractNumId w:val="12"/>
  </w:num>
  <w:num w:numId="8">
    <w:abstractNumId w:val="3"/>
  </w:num>
  <w:num w:numId="9">
    <w:abstractNumId w:val="2"/>
  </w:num>
  <w:num w:numId="10">
    <w:abstractNumId w:val="6"/>
  </w:num>
  <w:num w:numId="11">
    <w:abstractNumId w:val="7"/>
    <w:lvlOverride w:ilvl="0">
      <w:startOverride w:val="1"/>
    </w:lvlOverride>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72D"/>
    <w:rsid w:val="00083891"/>
    <w:rsid w:val="000F452A"/>
    <w:rsid w:val="001934DD"/>
    <w:rsid w:val="00323C78"/>
    <w:rsid w:val="005D072D"/>
    <w:rsid w:val="00690B02"/>
    <w:rsid w:val="006926BC"/>
    <w:rsid w:val="008A5BDC"/>
    <w:rsid w:val="009F64D1"/>
    <w:rsid w:val="00A16DEB"/>
    <w:rsid w:val="00A573C3"/>
    <w:rsid w:val="00AC71AC"/>
    <w:rsid w:val="3CF6241C"/>
    <w:rsid w:val="45FE59AE"/>
    <w:rsid w:val="57FF1692"/>
    <w:rsid w:val="5F3B75DF"/>
    <w:rsid w:val="75792053"/>
    <w:rsid w:val="76DF9D50"/>
    <w:rsid w:val="77FDDDED"/>
    <w:rsid w:val="7EBF567F"/>
    <w:rsid w:val="9FFEFE7B"/>
    <w:rsid w:val="DF3CF6F6"/>
    <w:rsid w:val="EDFD0E15"/>
    <w:rsid w:val="EFEF7D1B"/>
    <w:rsid w:val="F57FBC3C"/>
    <w:rsid w:val="F7AB0F4B"/>
    <w:rsid w:val="FEF56D3F"/>
    <w:rsid w:val="FFFB5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ody Text Indent"/>
    <w:basedOn w:val="1"/>
    <w:link w:val="13"/>
    <w:semiHidden/>
    <w:unhideWhenUsed/>
    <w:qFormat/>
    <w:uiPriority w:val="99"/>
    <w:pPr>
      <w:spacing w:after="120"/>
      <w:ind w:left="420" w:leftChars="200"/>
    </w:pPr>
  </w:style>
  <w:style w:type="paragraph" w:styleId="4">
    <w:name w:val="Balloon Text"/>
    <w:basedOn w:val="1"/>
    <w:link w:val="18"/>
    <w:semiHidden/>
    <w:unhideWhenUsed/>
    <w:qFormat/>
    <w:uiPriority w:val="99"/>
    <w:rPr>
      <w:sz w:val="18"/>
      <w:szCs w:val="18"/>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2"/>
    <w:basedOn w:val="3"/>
    <w:link w:val="14"/>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正文文本缩进 Char"/>
    <w:basedOn w:val="10"/>
    <w:link w:val="3"/>
    <w:semiHidden/>
    <w:qFormat/>
    <w:uiPriority w:val="99"/>
    <w:rPr>
      <w:rFonts w:ascii="Times New Roman" w:hAnsi="Times New Roman" w:eastAsia="仿宋_GB2312" w:cs="Times New Roman"/>
      <w:sz w:val="30"/>
      <w:szCs w:val="20"/>
    </w:rPr>
  </w:style>
  <w:style w:type="character" w:customStyle="1" w:styleId="14">
    <w:name w:val="正文首行缩进 2 Char"/>
    <w:basedOn w:val="13"/>
    <w:link w:val="8"/>
    <w:qFormat/>
    <w:uiPriority w:val="0"/>
    <w:rPr>
      <w:rFonts w:ascii="宋体" w:hAnsi="MS Sans Serif" w:eastAsia="仿宋_GB2312" w:cs="Times New Roman"/>
      <w:spacing w:val="12"/>
      <w:kern w:val="0"/>
      <w:sz w:val="28"/>
      <w:szCs w:val="20"/>
    </w:rPr>
  </w:style>
  <w:style w:type="paragraph" w:customStyle="1" w:styleId="15">
    <w:name w:val="普通(网站)1"/>
    <w:basedOn w:val="1"/>
    <w:qFormat/>
    <w:uiPriority w:val="0"/>
    <w:pPr>
      <w:jc w:val="left"/>
    </w:pPr>
    <w:rPr>
      <w:rFonts w:ascii="Calibri" w:hAnsi="Calibri" w:eastAsia="宋体" w:cs="黑体"/>
      <w:kern w:val="0"/>
      <w:sz w:val="24"/>
      <w:szCs w:val="24"/>
    </w:rPr>
  </w:style>
  <w:style w:type="paragraph" w:customStyle="1" w:styleId="16">
    <w:name w:val="普通(网站)2"/>
    <w:basedOn w:val="1"/>
    <w:qFormat/>
    <w:uiPriority w:val="0"/>
    <w:pPr>
      <w:jc w:val="left"/>
    </w:pPr>
    <w:rPr>
      <w:rFonts w:ascii="Calibri" w:hAnsi="Calibri" w:cs="黑体"/>
      <w:kern w:val="0"/>
      <w:sz w:val="24"/>
      <w:szCs w:val="24"/>
    </w:rPr>
  </w:style>
  <w:style w:type="paragraph" w:styleId="17">
    <w:name w:val="List Paragraph"/>
    <w:basedOn w:val="1"/>
    <w:unhideWhenUsed/>
    <w:qFormat/>
    <w:uiPriority w:val="99"/>
    <w:pPr>
      <w:ind w:firstLine="420" w:firstLineChars="200"/>
    </w:pPr>
  </w:style>
  <w:style w:type="character" w:customStyle="1" w:styleId="18">
    <w:name w:val="批注框文本 Char"/>
    <w:basedOn w:val="10"/>
    <w:link w:val="4"/>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585</Words>
  <Characters>3338</Characters>
  <Lines>27</Lines>
  <Paragraphs>7</Paragraphs>
  <TotalTime>3884</TotalTime>
  <ScaleCrop>false</ScaleCrop>
  <LinksUpToDate>false</LinksUpToDate>
  <CharactersWithSpaces>3916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2023-05-12T20:41:00Z</dcterms:created>
  <dc:creator>梁佩君</dc:creator>
  <cp:lastModifiedBy>采联-605</cp:lastModifiedBy>
  <cp:lastPrinted>2023-08-15T16:30:00Z</cp:lastPrinted>
  <dcterms:modified xsi:type="dcterms:W3CDTF">2023-08-17T15:47:50Z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4E51E5B17615F5B3C200B16453714F61</vt:lpwstr>
  </property>
</Properties>
</file>