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44"/>
          <w:szCs w:val="36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36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第</w:t>
      </w:r>
      <w:r>
        <w:rPr>
          <w:rFonts w:ascii="方正小标宋简体" w:hAnsi="Times New Roman" w:eastAsia="方正小标宋简体"/>
          <w:sz w:val="44"/>
          <w:szCs w:val="36"/>
        </w:rPr>
        <w:t>20</w:t>
      </w:r>
      <w:r>
        <w:rPr>
          <w:rFonts w:hint="eastAsia" w:ascii="方正小标宋简体" w:hAnsi="Times New Roman" w:eastAsia="方正小标宋简体"/>
          <w:sz w:val="44"/>
          <w:szCs w:val="36"/>
        </w:rPr>
        <w:t>届中国—东盟博览会先进技术展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广东科技展团参展报名表</w:t>
      </w:r>
    </w:p>
    <w:p>
      <w:pPr>
        <w:pStyle w:val="17"/>
      </w:pPr>
    </w:p>
    <w:p>
      <w:pPr>
        <w:pStyle w:val="17"/>
        <w:rPr>
          <w:rFonts w:hAnsi="Calibri"/>
        </w:rPr>
      </w:pPr>
      <w:r>
        <w:rPr>
          <w:rFonts w:ascii="Times New Roman" w:eastAsia="仿宋_GB2312" w:cs="Times New Roman"/>
          <w:color w:val="auto"/>
          <w:kern w:val="2"/>
          <w:sz w:val="32"/>
          <w:szCs w:val="32"/>
        </w:rPr>
        <w:t>时间：2023年9月16日至19日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 xml:space="preserve">地点：广西南宁 </w:t>
      </w:r>
    </w:p>
    <w:tbl>
      <w:tblPr>
        <w:tblStyle w:val="9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3"/>
        <w:gridCol w:w="709"/>
        <w:gridCol w:w="63"/>
        <w:gridCol w:w="220"/>
        <w:gridCol w:w="425"/>
        <w:gridCol w:w="426"/>
        <w:gridCol w:w="821"/>
        <w:gridCol w:w="194"/>
        <w:gridCol w:w="515"/>
        <w:gridCol w:w="1276"/>
        <w:gridCol w:w="312"/>
        <w:gridCol w:w="25"/>
        <w:gridCol w:w="709"/>
        <w:gridCol w:w="400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参展单位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4"/>
              </w:rPr>
              <w:t>文</w:t>
            </w:r>
          </w:p>
        </w:tc>
        <w:tc>
          <w:tcPr>
            <w:tcW w:w="6066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单位地址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中文</w:t>
            </w:r>
          </w:p>
        </w:tc>
        <w:tc>
          <w:tcPr>
            <w:tcW w:w="606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7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4110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单位电话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单位传真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单位邮箱</w:t>
            </w:r>
          </w:p>
        </w:tc>
        <w:tc>
          <w:tcPr>
            <w:tcW w:w="195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单位网址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中文姓名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手机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E—mail</w:t>
            </w: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英文姓名</w:t>
            </w:r>
          </w:p>
        </w:tc>
        <w:tc>
          <w:tcPr>
            <w:tcW w:w="821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意向对接东盟国家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spacing w:line="560" w:lineRule="exact"/>
              <w:rPr>
                <w:rFonts w:ascii="Times New Roman" w:hAns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8958" w:type="dxa"/>
            <w:gridSpan w:val="16"/>
          </w:tcPr>
          <w:p>
            <w:pPr>
              <w:spacing w:line="56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参展单位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简介（中英文）：</w:t>
            </w:r>
          </w:p>
          <w:p>
            <w:pPr>
              <w:spacing w:line="560" w:lineRule="exact"/>
            </w:pPr>
            <w:r>
              <w:rPr>
                <w:rFonts w:ascii="楷体" w:hAnsi="楷体" w:eastAsia="楷体"/>
                <w:color w:val="00000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单位科技创新水平、生产</w:t>
            </w:r>
            <w:r>
              <w:rPr>
                <w:rFonts w:ascii="楷体" w:hAnsi="楷体" w:eastAsia="楷体"/>
                <w:color w:val="000000"/>
                <w:sz w:val="24"/>
              </w:rPr>
              <w:t>规模、产值等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介绍。中文</w:t>
            </w: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5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以内，英文20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</w:t>
            </w:r>
            <w:r>
              <w:rPr>
                <w:rFonts w:ascii="楷体" w:hAnsi="楷体" w:eastAsia="楷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参展领域</w:t>
            </w:r>
          </w:p>
        </w:tc>
        <w:tc>
          <w:tcPr>
            <w:tcW w:w="7483" w:type="dxa"/>
            <w:gridSpan w:val="14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新能源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生态环保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智慧农业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智能医疗   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先进制造 </w:t>
            </w:r>
          </w:p>
          <w:p>
            <w:pPr>
              <w:spacing w:line="560" w:lineRule="exact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是否拥有自主知识产权</w:t>
            </w:r>
          </w:p>
        </w:tc>
        <w:tc>
          <w:tcPr>
            <w:tcW w:w="7483" w:type="dxa"/>
            <w:gridSpan w:val="14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 □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否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   □</w:t>
            </w:r>
            <w:r>
              <w:rPr>
                <w:rFonts w:ascii="楷体" w:hAnsi="楷体" w:eastAsia="楷体" w:cs="Times New Roman"/>
                <w:color w:val="000000"/>
                <w:sz w:val="24"/>
              </w:rPr>
              <w:t>是，专利名称及专利号：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展示项目图片</w:t>
            </w:r>
          </w:p>
        </w:tc>
        <w:tc>
          <w:tcPr>
            <w:tcW w:w="7483" w:type="dxa"/>
            <w:gridSpan w:val="14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（2-3张，用于制作展板、刊登会刊等使用，要求：1M以上，发送至邮箱）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单位Logo、二维码、项目视频</w:t>
            </w:r>
          </w:p>
        </w:tc>
        <w:tc>
          <w:tcPr>
            <w:tcW w:w="7483" w:type="dxa"/>
            <w:gridSpan w:val="14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（单位logo、二维码需为矢量图；打包后发送至邮箱）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参展</w:t>
            </w:r>
            <w:r>
              <w:rPr>
                <w:rFonts w:ascii="Times New Roman" w:hAnsi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或产品1</w:t>
            </w:r>
            <w:r>
              <w:rPr>
                <w:rFonts w:ascii="Times New Roman" w:hAnsi="Times New Roman"/>
                <w:color w:val="000000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3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895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或产品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介绍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中英文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（项目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或产品</w:t>
            </w:r>
            <w:r>
              <w:rPr>
                <w:rFonts w:ascii="楷体" w:hAnsi="楷体" w:eastAsia="楷体"/>
                <w:color w:val="000000"/>
                <w:sz w:val="24"/>
              </w:rPr>
              <w:t>的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创新先进性介绍</w:t>
            </w:r>
            <w:r>
              <w:rPr>
                <w:rFonts w:ascii="楷体" w:hAnsi="楷体" w:eastAsia="楷体"/>
                <w:color w:val="000000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中文</w:t>
            </w: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5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以内，英文20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以内。一个表格内只填写一个</w:t>
            </w:r>
            <w:r>
              <w:rPr>
                <w:rFonts w:ascii="楷体" w:hAnsi="楷体" w:eastAsia="楷体"/>
                <w:color w:val="000000"/>
                <w:sz w:val="24"/>
              </w:rPr>
              <w:t>项目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或产品介绍，多个参展项目或产品介绍请自行增加表格。）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参展</w:t>
            </w:r>
            <w:r>
              <w:rPr>
                <w:rFonts w:ascii="Times New Roman" w:hAnsi="Times New Roman"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或产品2</w:t>
            </w:r>
            <w:r>
              <w:rPr>
                <w:rFonts w:ascii="Times New Roman" w:hAnsi="Times New Roman"/>
                <w:color w:val="000000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3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项目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或产品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介绍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中英文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ascii="楷体" w:hAnsi="楷体" w:eastAsia="楷体"/>
                <w:color w:val="000000"/>
                <w:sz w:val="24"/>
              </w:rPr>
              <w:t>（项目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或产品</w:t>
            </w:r>
            <w:r>
              <w:rPr>
                <w:rFonts w:ascii="楷体" w:hAnsi="楷体" w:eastAsia="楷体"/>
                <w:color w:val="000000"/>
                <w:sz w:val="24"/>
              </w:rPr>
              <w:t>的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创新先进性介绍</w:t>
            </w:r>
            <w:r>
              <w:rPr>
                <w:rFonts w:ascii="楷体" w:hAnsi="楷体" w:eastAsia="楷体"/>
                <w:color w:val="000000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中文</w:t>
            </w: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5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以内，英文20</w:t>
            </w:r>
            <w:r>
              <w:rPr>
                <w:rFonts w:ascii="楷体" w:hAnsi="楷体" w:eastAsia="楷体"/>
                <w:color w:val="000000"/>
                <w:sz w:val="24"/>
              </w:rPr>
              <w:t>0字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以内。一个表格内只填写一个</w:t>
            </w:r>
            <w:r>
              <w:rPr>
                <w:rFonts w:ascii="楷体" w:hAnsi="楷体" w:eastAsia="楷体"/>
                <w:color w:val="000000"/>
                <w:sz w:val="24"/>
              </w:rPr>
              <w:t>项目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或产品介绍，多个参展项目或产品介绍请自行增加表格。）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参展实</w:t>
            </w:r>
          </w:p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物情况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实物名称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（中英文）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尺寸（米）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（长、宽、高）</w:t>
            </w:r>
          </w:p>
        </w:tc>
        <w:tc>
          <w:tcPr>
            <w:tcW w:w="21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重量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ascii="楷体" w:hAnsi="楷体" w:eastAsia="楷体" w:cs="Times New Roman"/>
                <w:color w:val="000000"/>
                <w:sz w:val="24"/>
              </w:rPr>
              <w:t>（公斤）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数量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展示形式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2086" w:type="dxa"/>
            <w:gridSpan w:val="5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□实物 □模型</w:t>
            </w:r>
          </w:p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□多媒体演示</w:t>
            </w:r>
          </w:p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□其他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208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21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□实物 □模型</w:t>
            </w:r>
          </w:p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>□多媒体演示</w:t>
            </w:r>
          </w:p>
          <w:p>
            <w:pPr>
              <w:spacing w:line="560" w:lineRule="exact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4"/>
              </w:rPr>
              <w:t xml:space="preserve">□其他   </w:t>
            </w:r>
          </w:p>
        </w:tc>
      </w:tr>
    </w:tbl>
    <w:p>
      <w:pPr>
        <w:spacing w:line="440" w:lineRule="exact"/>
        <w:ind w:left="36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备注</w:t>
      </w:r>
      <w:r>
        <w:rPr>
          <w:rFonts w:hint="eastAsia" w:ascii="Times New Roman" w:hAnsi="Times New Roman"/>
          <w:sz w:val="24"/>
        </w:rPr>
        <w:t>：1.</w:t>
      </w:r>
      <w:r>
        <w:rPr>
          <w:rFonts w:ascii="Times New Roman" w:hAnsi="Times New Roman"/>
          <w:sz w:val="24"/>
        </w:rPr>
        <w:t>以上内容将用于刊登会刊、宣传等使用，</w:t>
      </w:r>
      <w:r>
        <w:rPr>
          <w:rFonts w:hint="eastAsia" w:ascii="Times New Roman" w:hAnsi="Times New Roman"/>
          <w:sz w:val="24"/>
        </w:rPr>
        <w:t>所有</w:t>
      </w:r>
      <w:r>
        <w:rPr>
          <w:rFonts w:ascii="Times New Roman" w:hAnsi="Times New Roman"/>
          <w:sz w:val="24"/>
        </w:rPr>
        <w:t>介绍必须是中英文对照。</w:t>
      </w:r>
    </w:p>
    <w:p>
      <w:pPr>
        <w:spacing w:line="440" w:lineRule="exact"/>
        <w:ind w:left="1170" w:leftChars="500" w:hanging="120" w:hangingChars="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2.请于</w:t>
      </w:r>
      <w:r>
        <w:rPr>
          <w:rFonts w:hint="eastAsia" w:ascii="Times New Roman" w:hAnsi="Times New Roman" w:eastAsia="宋体" w:cs="Times New Roman"/>
          <w:sz w:val="24"/>
        </w:rPr>
        <w:t xml:space="preserve"> 8</w:t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hint="eastAsia" w:ascii="Times New Roman" w:hAnsi="Times New Roman" w:eastAsia="宋体" w:cs="Times New Roman"/>
          <w:sz w:val="24"/>
        </w:rPr>
        <w:t>17</w:t>
      </w:r>
      <w:r>
        <w:rPr>
          <w:rFonts w:ascii="Times New Roman" w:hAnsi="Times New Roman" w:eastAsia="宋体" w:cs="Times New Roman"/>
          <w:sz w:val="24"/>
        </w:rPr>
        <w:t>日前填好报名表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并附产品</w:t>
      </w:r>
      <w:r>
        <w:rPr>
          <w:rFonts w:hint="eastAsia" w:ascii="Times New Roman" w:hAnsi="Times New Roman" w:eastAsia="宋体" w:cs="Times New Roman"/>
          <w:sz w:val="24"/>
        </w:rPr>
        <w:t>或展品</w:t>
      </w:r>
      <w:r>
        <w:rPr>
          <w:rFonts w:ascii="Times New Roman" w:hAnsi="Times New Roman" w:eastAsia="宋体" w:cs="Times New Roman"/>
          <w:sz w:val="24"/>
        </w:rPr>
        <w:t>图片</w:t>
      </w:r>
      <w:r>
        <w:rPr>
          <w:rFonts w:hint="eastAsia" w:ascii="Times New Roman" w:hAnsi="Times New Roman" w:eastAsia="宋体" w:cs="Times New Roman"/>
          <w:sz w:val="24"/>
        </w:rPr>
        <w:t>3—4</w:t>
      </w:r>
      <w:r>
        <w:rPr>
          <w:rFonts w:ascii="Times New Roman" w:hAnsi="Times New Roman" w:eastAsia="宋体" w:cs="Times New Roman"/>
          <w:sz w:val="24"/>
        </w:rPr>
        <w:t>张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发至邮箱</w:t>
      </w:r>
      <w:r>
        <w:rPr>
          <w:rFonts w:hint="eastAsia" w:ascii="Times New Roman" w:hAnsi="Times New Roman" w:eastAsia="宋体" w:cs="Times New Roman"/>
          <w:sz w:val="24"/>
        </w:rPr>
        <w:t>:skjt_caijf@gd.gov.cn，报名</w:t>
      </w:r>
      <w:r>
        <w:rPr>
          <w:rFonts w:ascii="Times New Roman" w:hAnsi="Times New Roman" w:eastAsia="宋体" w:cs="Times New Roman"/>
          <w:sz w:val="24"/>
        </w:rPr>
        <w:t>前请电话</w:t>
      </w:r>
      <w:r>
        <w:rPr>
          <w:rFonts w:hint="eastAsia" w:ascii="Times New Roman" w:hAnsi="Times New Roman" w:eastAsia="宋体" w:cs="Times New Roman"/>
          <w:sz w:val="24"/>
        </w:rPr>
        <w:t>详询</w:t>
      </w:r>
      <w:r>
        <w:rPr>
          <w:rFonts w:ascii="Times New Roman" w:hAnsi="Times New Roman" w:eastAsia="宋体" w:cs="Times New Roman"/>
          <w:sz w:val="24"/>
        </w:rPr>
        <w:t>参展及展位信息。</w:t>
      </w:r>
    </w:p>
    <w:p>
      <w:pPr>
        <w:spacing w:line="440" w:lineRule="exact"/>
        <w:ind w:firstLine="1080" w:firstLineChars="450"/>
        <w:rPr>
          <w:rFonts w:ascii="Times New Roman" w:hAnsi="Times New Roman"/>
          <w:b/>
          <w:bCs/>
          <w:sz w:val="18"/>
          <w:szCs w:val="18"/>
        </w:rPr>
      </w:pPr>
      <w:r>
        <w:rPr>
          <w:rFonts w:hint="eastAsia" w:ascii="Times New Roman" w:hAnsi="Times New Roman"/>
          <w:sz w:val="24"/>
        </w:rPr>
        <w:t>3.参展报名表需盖单位章。</w:t>
      </w:r>
    </w:p>
    <w:p>
      <w:pPr>
        <w:spacing w:line="560" w:lineRule="exact"/>
        <w:jc w:val="left"/>
      </w:pPr>
      <w:r>
        <w:rPr>
          <w:rFonts w:hint="eastAsia"/>
        </w:rPr>
        <w:t xml:space="preserve"> </w:t>
      </w:r>
    </w:p>
    <w:p>
      <w:pPr>
        <w:pStyle w:val="17"/>
      </w:pPr>
    </w:p>
    <w:p>
      <w:pPr>
        <w:pStyle w:val="17"/>
      </w:pPr>
    </w:p>
    <w:p>
      <w:pPr>
        <w:pStyle w:val="17"/>
      </w:pPr>
    </w:p>
    <w:p>
      <w:pPr>
        <w:pStyle w:val="17"/>
      </w:pPr>
    </w:p>
    <w:p>
      <w:pPr>
        <w:pStyle w:val="17"/>
      </w:pPr>
    </w:p>
    <w:p>
      <w:pPr>
        <w:jc w:val="left"/>
        <w:rPr>
          <w:rFonts w:ascii="宋体" w:hAnsi="宋体" w:cs="宋体"/>
          <w:sz w:val="24"/>
        </w:rPr>
      </w:pPr>
    </w:p>
    <w:p>
      <w:pPr>
        <w:pStyle w:val="1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|...">
    <w:altName w:val="方正黑体_GBK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0MmYwMmMzNzVjYTE3ZTlkYmViOWY1ZDFlYmFhYTMifQ=="/>
  </w:docVars>
  <w:rsids>
    <w:rsidRoot w:val="00172A27"/>
    <w:rsid w:val="00005197"/>
    <w:rsid w:val="000062CA"/>
    <w:rsid w:val="00006EDD"/>
    <w:rsid w:val="000309D8"/>
    <w:rsid w:val="00031266"/>
    <w:rsid w:val="000354E1"/>
    <w:rsid w:val="000702F9"/>
    <w:rsid w:val="00074022"/>
    <w:rsid w:val="00075C9D"/>
    <w:rsid w:val="00092C52"/>
    <w:rsid w:val="000A0087"/>
    <w:rsid w:val="000A028D"/>
    <w:rsid w:val="000B5A7E"/>
    <w:rsid w:val="000D44FA"/>
    <w:rsid w:val="000D732E"/>
    <w:rsid w:val="000F7112"/>
    <w:rsid w:val="00103946"/>
    <w:rsid w:val="00105558"/>
    <w:rsid w:val="0011161C"/>
    <w:rsid w:val="0011599A"/>
    <w:rsid w:val="001213A1"/>
    <w:rsid w:val="001355F3"/>
    <w:rsid w:val="0014082D"/>
    <w:rsid w:val="00152E4A"/>
    <w:rsid w:val="00172A27"/>
    <w:rsid w:val="001742A6"/>
    <w:rsid w:val="0017436B"/>
    <w:rsid w:val="0019199F"/>
    <w:rsid w:val="0019631E"/>
    <w:rsid w:val="00197B4E"/>
    <w:rsid w:val="001A074E"/>
    <w:rsid w:val="001C0788"/>
    <w:rsid w:val="001C14AF"/>
    <w:rsid w:val="001C4069"/>
    <w:rsid w:val="001C54E3"/>
    <w:rsid w:val="001D0DA1"/>
    <w:rsid w:val="001D4AB2"/>
    <w:rsid w:val="001E2BB6"/>
    <w:rsid w:val="001E325E"/>
    <w:rsid w:val="001E5F80"/>
    <w:rsid w:val="00216FEB"/>
    <w:rsid w:val="00230EC0"/>
    <w:rsid w:val="00231972"/>
    <w:rsid w:val="00232B7A"/>
    <w:rsid w:val="00236410"/>
    <w:rsid w:val="00237086"/>
    <w:rsid w:val="00240F97"/>
    <w:rsid w:val="00267CCF"/>
    <w:rsid w:val="00273FA3"/>
    <w:rsid w:val="00277AFB"/>
    <w:rsid w:val="00280995"/>
    <w:rsid w:val="00281631"/>
    <w:rsid w:val="00286A1B"/>
    <w:rsid w:val="002A290D"/>
    <w:rsid w:val="002D257F"/>
    <w:rsid w:val="002F187C"/>
    <w:rsid w:val="002F3189"/>
    <w:rsid w:val="002F4D39"/>
    <w:rsid w:val="00301614"/>
    <w:rsid w:val="00302A86"/>
    <w:rsid w:val="00307790"/>
    <w:rsid w:val="00333D1C"/>
    <w:rsid w:val="003437B5"/>
    <w:rsid w:val="00344689"/>
    <w:rsid w:val="0037432F"/>
    <w:rsid w:val="00392F35"/>
    <w:rsid w:val="003937FF"/>
    <w:rsid w:val="003958D3"/>
    <w:rsid w:val="003B3966"/>
    <w:rsid w:val="003C0995"/>
    <w:rsid w:val="003C23DC"/>
    <w:rsid w:val="003C4BE6"/>
    <w:rsid w:val="003C5E17"/>
    <w:rsid w:val="003C66E9"/>
    <w:rsid w:val="0040069B"/>
    <w:rsid w:val="004052F2"/>
    <w:rsid w:val="00422BA0"/>
    <w:rsid w:val="004336CD"/>
    <w:rsid w:val="00437E19"/>
    <w:rsid w:val="0044438E"/>
    <w:rsid w:val="004463D7"/>
    <w:rsid w:val="004749EA"/>
    <w:rsid w:val="0049004C"/>
    <w:rsid w:val="00490673"/>
    <w:rsid w:val="004939C7"/>
    <w:rsid w:val="00497868"/>
    <w:rsid w:val="004A551E"/>
    <w:rsid w:val="004C3048"/>
    <w:rsid w:val="004C7816"/>
    <w:rsid w:val="004D6055"/>
    <w:rsid w:val="004D7E4B"/>
    <w:rsid w:val="005078FD"/>
    <w:rsid w:val="00517470"/>
    <w:rsid w:val="0054043E"/>
    <w:rsid w:val="00554462"/>
    <w:rsid w:val="00561D25"/>
    <w:rsid w:val="00563199"/>
    <w:rsid w:val="005759E0"/>
    <w:rsid w:val="0058564E"/>
    <w:rsid w:val="00587DC0"/>
    <w:rsid w:val="00590329"/>
    <w:rsid w:val="005A4886"/>
    <w:rsid w:val="005A48B7"/>
    <w:rsid w:val="005A7F6D"/>
    <w:rsid w:val="005D16E1"/>
    <w:rsid w:val="005E6614"/>
    <w:rsid w:val="0061795B"/>
    <w:rsid w:val="00622E0D"/>
    <w:rsid w:val="006415F9"/>
    <w:rsid w:val="00644AE5"/>
    <w:rsid w:val="006459D8"/>
    <w:rsid w:val="00654097"/>
    <w:rsid w:val="006807E2"/>
    <w:rsid w:val="00686420"/>
    <w:rsid w:val="00693E5E"/>
    <w:rsid w:val="00693E89"/>
    <w:rsid w:val="00696632"/>
    <w:rsid w:val="006B50FD"/>
    <w:rsid w:val="006C0841"/>
    <w:rsid w:val="006C2313"/>
    <w:rsid w:val="006D1389"/>
    <w:rsid w:val="006D4821"/>
    <w:rsid w:val="006D7347"/>
    <w:rsid w:val="006E1E0E"/>
    <w:rsid w:val="006E2CC9"/>
    <w:rsid w:val="0071646B"/>
    <w:rsid w:val="0072697A"/>
    <w:rsid w:val="00735A7C"/>
    <w:rsid w:val="0075037B"/>
    <w:rsid w:val="00771722"/>
    <w:rsid w:val="007844E5"/>
    <w:rsid w:val="00786799"/>
    <w:rsid w:val="00791C57"/>
    <w:rsid w:val="00792EE1"/>
    <w:rsid w:val="007A1784"/>
    <w:rsid w:val="007A19A1"/>
    <w:rsid w:val="007B376A"/>
    <w:rsid w:val="007B41C9"/>
    <w:rsid w:val="007B672A"/>
    <w:rsid w:val="007B7AC1"/>
    <w:rsid w:val="007E1FCB"/>
    <w:rsid w:val="007E44E9"/>
    <w:rsid w:val="00804792"/>
    <w:rsid w:val="00805B75"/>
    <w:rsid w:val="00813F6B"/>
    <w:rsid w:val="00821661"/>
    <w:rsid w:val="00840081"/>
    <w:rsid w:val="00840732"/>
    <w:rsid w:val="008426AB"/>
    <w:rsid w:val="0087123E"/>
    <w:rsid w:val="00874BDF"/>
    <w:rsid w:val="00880D87"/>
    <w:rsid w:val="008844BA"/>
    <w:rsid w:val="008845E1"/>
    <w:rsid w:val="00884F78"/>
    <w:rsid w:val="00894CDA"/>
    <w:rsid w:val="008A416B"/>
    <w:rsid w:val="008A4DC8"/>
    <w:rsid w:val="008D1F5D"/>
    <w:rsid w:val="008D44AE"/>
    <w:rsid w:val="008D5098"/>
    <w:rsid w:val="008D7A64"/>
    <w:rsid w:val="008F38C6"/>
    <w:rsid w:val="008F6F64"/>
    <w:rsid w:val="00903E80"/>
    <w:rsid w:val="00917FF8"/>
    <w:rsid w:val="009205F3"/>
    <w:rsid w:val="00920A4E"/>
    <w:rsid w:val="00937457"/>
    <w:rsid w:val="00943AA5"/>
    <w:rsid w:val="009572AB"/>
    <w:rsid w:val="00961D3E"/>
    <w:rsid w:val="00967556"/>
    <w:rsid w:val="009677D2"/>
    <w:rsid w:val="0097265C"/>
    <w:rsid w:val="0097738A"/>
    <w:rsid w:val="00980D17"/>
    <w:rsid w:val="00981ADD"/>
    <w:rsid w:val="00982C58"/>
    <w:rsid w:val="009838D7"/>
    <w:rsid w:val="00985ABC"/>
    <w:rsid w:val="00995DBC"/>
    <w:rsid w:val="00997421"/>
    <w:rsid w:val="009A4FD7"/>
    <w:rsid w:val="009B1A4B"/>
    <w:rsid w:val="009B6747"/>
    <w:rsid w:val="009C10C4"/>
    <w:rsid w:val="009D09A0"/>
    <w:rsid w:val="009D14A6"/>
    <w:rsid w:val="009F425F"/>
    <w:rsid w:val="009F7718"/>
    <w:rsid w:val="00A049F2"/>
    <w:rsid w:val="00A21E15"/>
    <w:rsid w:val="00A4126D"/>
    <w:rsid w:val="00A6538A"/>
    <w:rsid w:val="00A67ACD"/>
    <w:rsid w:val="00A71609"/>
    <w:rsid w:val="00A72BE8"/>
    <w:rsid w:val="00AA4A39"/>
    <w:rsid w:val="00AA5608"/>
    <w:rsid w:val="00AA5BA3"/>
    <w:rsid w:val="00AB20E1"/>
    <w:rsid w:val="00AC5D24"/>
    <w:rsid w:val="00AD11D6"/>
    <w:rsid w:val="00AE3B55"/>
    <w:rsid w:val="00B04BDF"/>
    <w:rsid w:val="00B07B25"/>
    <w:rsid w:val="00B07F75"/>
    <w:rsid w:val="00B321D4"/>
    <w:rsid w:val="00B434A6"/>
    <w:rsid w:val="00B44C7B"/>
    <w:rsid w:val="00B455A4"/>
    <w:rsid w:val="00B47925"/>
    <w:rsid w:val="00B47DD7"/>
    <w:rsid w:val="00B61C42"/>
    <w:rsid w:val="00B65AC8"/>
    <w:rsid w:val="00B70896"/>
    <w:rsid w:val="00B72EE2"/>
    <w:rsid w:val="00B77085"/>
    <w:rsid w:val="00B77CCA"/>
    <w:rsid w:val="00B86B46"/>
    <w:rsid w:val="00B86BFE"/>
    <w:rsid w:val="00B87634"/>
    <w:rsid w:val="00BA2A82"/>
    <w:rsid w:val="00BA627E"/>
    <w:rsid w:val="00BA7FEC"/>
    <w:rsid w:val="00BB029E"/>
    <w:rsid w:val="00BB0618"/>
    <w:rsid w:val="00BC5933"/>
    <w:rsid w:val="00BC707B"/>
    <w:rsid w:val="00BC715B"/>
    <w:rsid w:val="00BD0FDE"/>
    <w:rsid w:val="00BD3C2C"/>
    <w:rsid w:val="00BE0521"/>
    <w:rsid w:val="00BE45B9"/>
    <w:rsid w:val="00BE700C"/>
    <w:rsid w:val="00BF0462"/>
    <w:rsid w:val="00BF1C0C"/>
    <w:rsid w:val="00BF4763"/>
    <w:rsid w:val="00BF775E"/>
    <w:rsid w:val="00C41980"/>
    <w:rsid w:val="00C64E4A"/>
    <w:rsid w:val="00C878CE"/>
    <w:rsid w:val="00CC3D6D"/>
    <w:rsid w:val="00CC4081"/>
    <w:rsid w:val="00CD7133"/>
    <w:rsid w:val="00CD73BC"/>
    <w:rsid w:val="00CE2ED9"/>
    <w:rsid w:val="00CF1FA4"/>
    <w:rsid w:val="00CF4784"/>
    <w:rsid w:val="00CF79F4"/>
    <w:rsid w:val="00D112F8"/>
    <w:rsid w:val="00D12107"/>
    <w:rsid w:val="00D12D24"/>
    <w:rsid w:val="00D55A6A"/>
    <w:rsid w:val="00D60243"/>
    <w:rsid w:val="00D61D55"/>
    <w:rsid w:val="00D81BB8"/>
    <w:rsid w:val="00DA2FD8"/>
    <w:rsid w:val="00DA5B70"/>
    <w:rsid w:val="00DB0349"/>
    <w:rsid w:val="00DF500D"/>
    <w:rsid w:val="00E05781"/>
    <w:rsid w:val="00E149E2"/>
    <w:rsid w:val="00E156C0"/>
    <w:rsid w:val="00E30295"/>
    <w:rsid w:val="00E413E7"/>
    <w:rsid w:val="00E414DB"/>
    <w:rsid w:val="00E66932"/>
    <w:rsid w:val="00E70282"/>
    <w:rsid w:val="00E84B1B"/>
    <w:rsid w:val="00E91597"/>
    <w:rsid w:val="00E91E69"/>
    <w:rsid w:val="00E939D6"/>
    <w:rsid w:val="00EA700B"/>
    <w:rsid w:val="00EB1945"/>
    <w:rsid w:val="00EC1E78"/>
    <w:rsid w:val="00EC57A0"/>
    <w:rsid w:val="00ED4CF3"/>
    <w:rsid w:val="00ED69AD"/>
    <w:rsid w:val="00EE129E"/>
    <w:rsid w:val="00EF5369"/>
    <w:rsid w:val="00F06734"/>
    <w:rsid w:val="00F36F99"/>
    <w:rsid w:val="00F37D05"/>
    <w:rsid w:val="00F40A87"/>
    <w:rsid w:val="00F46694"/>
    <w:rsid w:val="00F54E0A"/>
    <w:rsid w:val="00F57141"/>
    <w:rsid w:val="00F62C05"/>
    <w:rsid w:val="00F777E8"/>
    <w:rsid w:val="00F911DA"/>
    <w:rsid w:val="00FA0D55"/>
    <w:rsid w:val="00FA46D7"/>
    <w:rsid w:val="00FA5A21"/>
    <w:rsid w:val="00FC38F7"/>
    <w:rsid w:val="00FD6209"/>
    <w:rsid w:val="00FF0542"/>
    <w:rsid w:val="00FF6AEE"/>
    <w:rsid w:val="0229279C"/>
    <w:rsid w:val="05CF1AFF"/>
    <w:rsid w:val="0D607595"/>
    <w:rsid w:val="0E5F3B5F"/>
    <w:rsid w:val="0FBA57DA"/>
    <w:rsid w:val="100119B8"/>
    <w:rsid w:val="101F1457"/>
    <w:rsid w:val="10EA3C90"/>
    <w:rsid w:val="152534E9"/>
    <w:rsid w:val="16846935"/>
    <w:rsid w:val="1A8F0BA4"/>
    <w:rsid w:val="1DFE23B5"/>
    <w:rsid w:val="1E25455A"/>
    <w:rsid w:val="1F311B33"/>
    <w:rsid w:val="2059498F"/>
    <w:rsid w:val="20C85BF7"/>
    <w:rsid w:val="20E132C6"/>
    <w:rsid w:val="20E56BC3"/>
    <w:rsid w:val="212D4983"/>
    <w:rsid w:val="21EC7D13"/>
    <w:rsid w:val="223A0CBF"/>
    <w:rsid w:val="242129C9"/>
    <w:rsid w:val="24431BDE"/>
    <w:rsid w:val="24945F95"/>
    <w:rsid w:val="271D6716"/>
    <w:rsid w:val="28667C49"/>
    <w:rsid w:val="28E35871"/>
    <w:rsid w:val="28FE60D3"/>
    <w:rsid w:val="2A1F4553"/>
    <w:rsid w:val="2C3562B0"/>
    <w:rsid w:val="2CC3566A"/>
    <w:rsid w:val="2EC453D7"/>
    <w:rsid w:val="3020419A"/>
    <w:rsid w:val="302C428B"/>
    <w:rsid w:val="31C271E8"/>
    <w:rsid w:val="32FD73FC"/>
    <w:rsid w:val="33617C14"/>
    <w:rsid w:val="3A805BB0"/>
    <w:rsid w:val="3A831833"/>
    <w:rsid w:val="3BC907C3"/>
    <w:rsid w:val="3C6F136A"/>
    <w:rsid w:val="3D1D7948"/>
    <w:rsid w:val="3F6727CC"/>
    <w:rsid w:val="3F74417A"/>
    <w:rsid w:val="402B11A1"/>
    <w:rsid w:val="445D035A"/>
    <w:rsid w:val="452D3D4A"/>
    <w:rsid w:val="46C31A1E"/>
    <w:rsid w:val="46F54B62"/>
    <w:rsid w:val="4F762525"/>
    <w:rsid w:val="4FC450D1"/>
    <w:rsid w:val="534529CD"/>
    <w:rsid w:val="59353830"/>
    <w:rsid w:val="5AF6302E"/>
    <w:rsid w:val="5B011E88"/>
    <w:rsid w:val="5C736305"/>
    <w:rsid w:val="5CBF0B66"/>
    <w:rsid w:val="5F6F2C9E"/>
    <w:rsid w:val="607D0948"/>
    <w:rsid w:val="629356C6"/>
    <w:rsid w:val="62C236F2"/>
    <w:rsid w:val="631B72A6"/>
    <w:rsid w:val="641E4808"/>
    <w:rsid w:val="64F84BCB"/>
    <w:rsid w:val="6CAA149C"/>
    <w:rsid w:val="6EF47329"/>
    <w:rsid w:val="6EFA6A04"/>
    <w:rsid w:val="72E70F53"/>
    <w:rsid w:val="768C42EB"/>
    <w:rsid w:val="7705EAF3"/>
    <w:rsid w:val="779C230C"/>
    <w:rsid w:val="79FC3536"/>
    <w:rsid w:val="7A0C1F25"/>
    <w:rsid w:val="7AE00840"/>
    <w:rsid w:val="7CF274FC"/>
    <w:rsid w:val="7E992DD3"/>
    <w:rsid w:val="7EBFCFA2"/>
    <w:rsid w:val="7FF7A566"/>
    <w:rsid w:val="ABBFA550"/>
    <w:rsid w:val="FE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 w:hAnsi="Times New Roman" w:eastAsia="仿宋_GB2312" w:cs="Times New Roman"/>
      <w:kern w:val="0"/>
      <w:szCs w:val="21"/>
      <w:lang w:val="zh-CN"/>
    </w:rPr>
  </w:style>
  <w:style w:type="paragraph" w:styleId="3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index 9"/>
    <w:basedOn w:val="1"/>
    <w:next w:val="1"/>
    <w:qFormat/>
    <w:uiPriority w:val="0"/>
    <w:pPr>
      <w:jc w:val="left"/>
    </w:pPr>
    <w:rPr>
      <w:rFonts w:ascii="仿宋_GB2312" w:hAnsi="Times New Roman" w:eastAsia="仿宋_GB2312" w:cs="仿宋_GB2312"/>
      <w:sz w:val="32"/>
      <w:szCs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2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1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Times New Roman" w:eastAsia="微软雅黑|..." w:cs="微软雅黑|..."/>
      <w:color w:val="000000"/>
      <w:sz w:val="24"/>
      <w:szCs w:val="24"/>
      <w:lang w:val="en-US" w:eastAsia="zh-CN" w:bidi="ar-SA"/>
    </w:rPr>
  </w:style>
  <w:style w:type="character" w:customStyle="1" w:styleId="18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styleId="21">
    <w:name w:val="List Paragraph"/>
    <w:basedOn w:val="1"/>
    <w:semiHidden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页脚 字符"/>
    <w:qFormat/>
    <w:uiPriority w:val="99"/>
    <w:rPr>
      <w:rFonts w:ascii="Times New Roman" w:hAnsi="Times New Roman" w:eastAsia="宋体" w:cs="Times New Roman"/>
    </w:rPr>
  </w:style>
  <w:style w:type="character" w:customStyle="1" w:styleId="23">
    <w:name w:val="未处理的提及"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paragraph" w:customStyle="1" w:styleId="24">
    <w:name w:val="正文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uoyq\C:\WINDOWS\system32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7</Pages>
  <Words>391</Words>
  <Characters>2232</Characters>
  <Lines>18</Lines>
  <Paragraphs>5</Paragraphs>
  <TotalTime>5</TotalTime>
  <ScaleCrop>false</ScaleCrop>
  <LinksUpToDate>false</LinksUpToDate>
  <CharactersWithSpaces>2618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2023-07-28T01:18:00Z</dcterms:created>
  <dc:creator>Administrator</dc:creator>
  <cp:lastModifiedBy>向暖</cp:lastModifiedBy>
  <dcterms:modified xsi:type="dcterms:W3CDTF">2023-08-07T08:08:42Z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8A1A620548C84309A77D8DE7F71FA614_13</vt:lpwstr>
  </property>
</Properties>
</file>