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739" w:rsidRDefault="003E7739" w:rsidP="003E7739">
      <w:pPr>
        <w:pStyle w:val="a0"/>
        <w:spacing w:line="600" w:lineRule="exact"/>
        <w:rPr>
          <w:rFonts w:ascii="黑体" w:eastAsia="黑体" w:hAnsi="黑体" w:cs="黑体"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bCs/>
          <w:kern w:val="0"/>
          <w:sz w:val="32"/>
          <w:szCs w:val="32"/>
        </w:rPr>
        <w:t>2-1</w:t>
      </w:r>
    </w:p>
    <w:p w:rsidR="003E7739" w:rsidRDefault="003E7739" w:rsidP="003E7739">
      <w:pPr>
        <w:spacing w:line="520" w:lineRule="exact"/>
        <w:jc w:val="center"/>
        <w:rPr>
          <w:rFonts w:ascii="方正大标宋简体" w:eastAsia="方正大标宋简体" w:hAnsi="方正大标宋简体" w:cs="方正大标宋简体"/>
          <w:bCs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2024年跨境电商</w:t>
      </w:r>
      <w:proofErr w:type="gramStart"/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示范省</w:t>
      </w:r>
      <w:proofErr w:type="gramEnd"/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建设项目申请表</w:t>
      </w:r>
    </w:p>
    <w:p w:rsidR="003E7739" w:rsidRDefault="003E7739" w:rsidP="003E7739">
      <w:pPr>
        <w:pStyle w:val="a4"/>
        <w:spacing w:line="520" w:lineRule="exact"/>
        <w:jc w:val="center"/>
        <w:rPr>
          <w:rFonts w:eastAsia="方正大标宋简体"/>
          <w:sz w:val="28"/>
          <w:szCs w:val="20"/>
        </w:rPr>
      </w:pPr>
      <w:r>
        <w:rPr>
          <w:rFonts w:ascii="方正大标宋简体" w:eastAsia="方正大标宋简体" w:hAnsi="方正大标宋简体" w:cs="方正大标宋简体"/>
          <w:bCs/>
          <w:sz w:val="44"/>
          <w:szCs w:val="44"/>
        </w:rPr>
        <w:t>[</w:t>
      </w: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园区、企业（含</w:t>
      </w:r>
      <w:r>
        <w:rPr>
          <w:rFonts w:ascii="方正大标宋简体" w:eastAsia="方正大标宋简体" w:hAnsi="方正大标宋简体" w:cs="方正大标宋简体"/>
          <w:bCs/>
          <w:sz w:val="44"/>
          <w:szCs w:val="44"/>
          <w:lang w:val="en"/>
        </w:rPr>
        <w:t>B2B</w:t>
      </w: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  <w:lang w:val="en"/>
        </w:rPr>
        <w:t>）</w:t>
      </w:r>
      <w:r>
        <w:rPr>
          <w:rFonts w:ascii="方正大标宋简体" w:eastAsia="方正大标宋简体" w:hAnsi="方正大标宋简体" w:cs="方正大标宋简体"/>
          <w:bCs/>
          <w:sz w:val="44"/>
          <w:szCs w:val="44"/>
        </w:rPr>
        <w:t>]</w:t>
      </w:r>
    </w:p>
    <w:p w:rsidR="003E7739" w:rsidRDefault="003E7739" w:rsidP="003E7739">
      <w:pPr>
        <w:spacing w:after="120"/>
        <w:rPr>
          <w:rFonts w:ascii="Times New Roman" w:hAnsi="Times New Roman"/>
          <w:szCs w:val="22"/>
        </w:rPr>
      </w:pPr>
    </w:p>
    <w:tbl>
      <w:tblPr>
        <w:tblW w:w="95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4"/>
        <w:gridCol w:w="188"/>
        <w:gridCol w:w="1857"/>
        <w:gridCol w:w="2463"/>
        <w:gridCol w:w="2526"/>
      </w:tblGrid>
      <w:tr w:rsidR="003E7739" w:rsidTr="003E7739">
        <w:trPr>
          <w:trHeight w:val="490"/>
        </w:trPr>
        <w:tc>
          <w:tcPr>
            <w:tcW w:w="9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sz w:val="28"/>
                <w:szCs w:val="28"/>
              </w:rPr>
              <w:t>一、申报单位基本情况</w:t>
            </w:r>
          </w:p>
        </w:tc>
      </w:tr>
      <w:tr w:rsidR="003E7739" w:rsidTr="003E7739">
        <w:trPr>
          <w:trHeight w:val="475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单位名称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  <w:lang w:val="en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统一社会信用代码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</w:p>
        </w:tc>
      </w:tr>
      <w:tr w:rsidR="003E7739" w:rsidTr="003E7739">
        <w:trPr>
          <w:trHeight w:val="505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单位地址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</w:p>
        </w:tc>
      </w:tr>
      <w:tr w:rsidR="003E7739" w:rsidTr="003E7739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注册时间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</w:p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单位规模(人数)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E7739" w:rsidTr="003E7739">
        <w:trPr>
          <w:trHeight w:val="841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主营业务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</w:p>
        </w:tc>
      </w:tr>
      <w:tr w:rsidR="003E7739" w:rsidTr="003E7739"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支持时间段内跨境电商年（均）交易额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</w:p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支持时间段</w:t>
            </w:r>
          </w:p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年纳税额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</w:p>
        </w:tc>
      </w:tr>
      <w:tr w:rsidR="003E7739" w:rsidTr="003E7739">
        <w:trPr>
          <w:trHeight w:val="490"/>
        </w:trPr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right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项目负责人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联系电话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</w:p>
        </w:tc>
      </w:tr>
      <w:tr w:rsidR="003E7739" w:rsidTr="003E7739">
        <w:trPr>
          <w:trHeight w:val="490"/>
        </w:trPr>
        <w:tc>
          <w:tcPr>
            <w:tcW w:w="9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sz w:val="28"/>
                <w:szCs w:val="28"/>
              </w:rPr>
              <w:t>二、申报项目情况</w:t>
            </w:r>
          </w:p>
        </w:tc>
      </w:tr>
      <w:tr w:rsidR="003E7739" w:rsidTr="003E7739">
        <w:trPr>
          <w:trHeight w:val="525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项目名称</w:t>
            </w:r>
          </w:p>
        </w:tc>
        <w:tc>
          <w:tcPr>
            <w:tcW w:w="7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</w:p>
        </w:tc>
      </w:tr>
      <w:tr w:rsidR="003E7739" w:rsidTr="003E7739">
        <w:trPr>
          <w:trHeight w:val="214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项目在2022年7月1日至2023年6月30日期间实际支出金额</w:t>
            </w:r>
          </w:p>
        </w:tc>
        <w:tc>
          <w:tcPr>
            <w:tcW w:w="7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 xml:space="preserve">    </w:t>
            </w:r>
          </w:p>
        </w:tc>
      </w:tr>
      <w:tr w:rsidR="003E7739" w:rsidTr="003E7739">
        <w:trPr>
          <w:trHeight w:val="570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申报扶持资金</w:t>
            </w:r>
          </w:p>
        </w:tc>
        <w:tc>
          <w:tcPr>
            <w:tcW w:w="7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</w:p>
        </w:tc>
      </w:tr>
      <w:tr w:rsidR="003E7739" w:rsidTr="003E7739">
        <w:trPr>
          <w:trHeight w:val="1587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</w:p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项目内容概述</w:t>
            </w:r>
          </w:p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</w:p>
        </w:tc>
        <w:tc>
          <w:tcPr>
            <w:tcW w:w="7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9" w:rsidRDefault="003E7739" w:rsidP="00157FD4">
            <w:pPr>
              <w:spacing w:line="320" w:lineRule="exact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</w:p>
        </w:tc>
      </w:tr>
      <w:tr w:rsidR="003E7739" w:rsidTr="003E7739">
        <w:trPr>
          <w:trHeight w:val="1587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资金支出计划</w:t>
            </w:r>
          </w:p>
        </w:tc>
        <w:tc>
          <w:tcPr>
            <w:tcW w:w="7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9" w:rsidRDefault="003E7739" w:rsidP="00157FD4">
            <w:pPr>
              <w:spacing w:line="320" w:lineRule="exact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</w:p>
        </w:tc>
      </w:tr>
      <w:tr w:rsidR="003E7739" w:rsidTr="003E7739">
        <w:trPr>
          <w:trHeight w:val="1587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lastRenderedPageBreak/>
              <w:t>项目经济效益</w:t>
            </w:r>
            <w:proofErr w:type="gramStart"/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和</w:t>
            </w:r>
            <w:proofErr w:type="gramEnd"/>
          </w:p>
          <w:p w:rsidR="003E7739" w:rsidRDefault="003E7739" w:rsidP="00157FD4">
            <w:pPr>
              <w:spacing w:line="320" w:lineRule="exact"/>
              <w:jc w:val="center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sz w:val="28"/>
                <w:szCs w:val="28"/>
              </w:rPr>
              <w:t>社会效益</w:t>
            </w:r>
          </w:p>
        </w:tc>
        <w:tc>
          <w:tcPr>
            <w:tcW w:w="7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9" w:rsidRDefault="003E7739" w:rsidP="00157FD4">
            <w:pPr>
              <w:spacing w:line="320" w:lineRule="exact"/>
              <w:rPr>
                <w:rFonts w:ascii="方正黑体简体" w:eastAsia="方正黑体简体" w:hAnsi="方正黑体简体" w:cs="方正黑体简体"/>
                <w:sz w:val="28"/>
                <w:szCs w:val="28"/>
              </w:rPr>
            </w:pPr>
          </w:p>
        </w:tc>
      </w:tr>
      <w:tr w:rsidR="003E7739" w:rsidTr="003E7739">
        <w:tc>
          <w:tcPr>
            <w:tcW w:w="9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739" w:rsidRDefault="003E7739" w:rsidP="00157FD4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项目申报单位承诺：</w:t>
            </w:r>
          </w:p>
          <w:p w:rsidR="003E7739" w:rsidRDefault="003E7739" w:rsidP="00157FD4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一、本单位近三年无严重违法违规行为，未被列入“信用中国”失信黑名单，不存在欠缴财政资金或正在接受审计或纪检监察部门调查的情况。</w:t>
            </w:r>
          </w:p>
          <w:p w:rsidR="003E7739" w:rsidRDefault="003E7739" w:rsidP="00157FD4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二、申报的所有材料均真实、有效，并完全按照相关项目申报要求提供；本单位对项目申报、实施、验收等材料的真实性、有效性、合法性负完全责任，无编报虚假预算、篡改单位财务数据、侵犯他人知识产权等失信行为，愿意接受相关部门的信用信息核查。</w:t>
            </w:r>
          </w:p>
          <w:p w:rsidR="003E7739" w:rsidRDefault="003E7739" w:rsidP="00157FD4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三、专项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资金获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批后将按规定使用，严格落实专账管理制度，建立专项资金辅助明细台账，单独核算，按时报送获取资金情况及项目绩效情况总结，并自觉接受商务、财政、审计等有关部门的检查和监督。</w:t>
            </w:r>
          </w:p>
          <w:p w:rsidR="003E7739" w:rsidRDefault="003E7739" w:rsidP="00157FD4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 xml:space="preserve">    四、如有失实或失信行为，愿意根据相关规定，承担以下责任：（1）取消项目评审资格；（2）撤销项目立项，并退回财政补助资金；（3）记入不良信用记录，并报送至市公共信用信息平台，列入社会信用记录，失信情况同意在相关政府门户网站公开；（4）其他相关法律责任等。</w:t>
            </w:r>
          </w:p>
          <w:p w:rsidR="003E7739" w:rsidRDefault="003E7739" w:rsidP="00157FD4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  <w:p w:rsidR="003E7739" w:rsidRDefault="003E7739" w:rsidP="00157FD4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 xml:space="preserve">                                 </w:t>
            </w:r>
          </w:p>
          <w:p w:rsidR="003E7739" w:rsidRDefault="003E7739" w:rsidP="00157FD4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 xml:space="preserve">                             </w:t>
            </w:r>
          </w:p>
          <w:p w:rsidR="003E7739" w:rsidRDefault="003E7739" w:rsidP="00157FD4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  <w:p w:rsidR="003E7739" w:rsidRDefault="003E7739" w:rsidP="00157FD4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  <w:p w:rsidR="003E7739" w:rsidRDefault="003E7739" w:rsidP="00157FD4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 xml:space="preserve">                                 </w:t>
            </w:r>
          </w:p>
          <w:p w:rsidR="003E7739" w:rsidRDefault="003E7739" w:rsidP="00157FD4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 xml:space="preserve">                                  单位法人代表（签名）：</w:t>
            </w:r>
          </w:p>
          <w:p w:rsidR="003E7739" w:rsidRDefault="003E7739" w:rsidP="00157FD4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 xml:space="preserve">                                  项目负责人（签名）：</w:t>
            </w:r>
          </w:p>
          <w:p w:rsidR="003E7739" w:rsidRDefault="003E7739" w:rsidP="00157FD4">
            <w:pPr>
              <w:spacing w:line="32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 xml:space="preserve">                                  日  期：         （单位公章）</w:t>
            </w:r>
          </w:p>
        </w:tc>
      </w:tr>
      <w:tr w:rsidR="003E7739" w:rsidTr="003E7739">
        <w:trPr>
          <w:trHeight w:val="3290"/>
        </w:trPr>
        <w:tc>
          <w:tcPr>
            <w:tcW w:w="9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739" w:rsidRDefault="003E7739" w:rsidP="00157FD4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/>
                <w:sz w:val="28"/>
                <w:szCs w:val="28"/>
              </w:rPr>
              <w:t>县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（市、</w:t>
            </w:r>
            <w:r>
              <w:rPr>
                <w:rFonts w:ascii="仿宋_GB2312" w:eastAsia="仿宋_GB2312" w:hAnsi="仿宋"/>
                <w:sz w:val="28"/>
                <w:szCs w:val="28"/>
              </w:rPr>
              <w:t>区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）商务主管部门审核意见：</w:t>
            </w:r>
          </w:p>
          <w:p w:rsidR="003E7739" w:rsidRDefault="003E7739" w:rsidP="00157FD4">
            <w:pPr>
              <w:spacing w:line="320" w:lineRule="exact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  <w:p w:rsidR="003E7739" w:rsidRDefault="003E7739" w:rsidP="00157FD4">
            <w:pPr>
              <w:spacing w:line="320" w:lineRule="exact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  <w:p w:rsidR="003E7739" w:rsidRDefault="003E7739" w:rsidP="00157FD4">
            <w:pPr>
              <w:spacing w:line="320" w:lineRule="exact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  <w:p w:rsidR="003E7739" w:rsidRDefault="003E7739" w:rsidP="00157FD4">
            <w:pPr>
              <w:spacing w:line="320" w:lineRule="exact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 xml:space="preserve"> </w:t>
            </w:r>
          </w:p>
          <w:p w:rsidR="003E7739" w:rsidRDefault="003E7739" w:rsidP="00157FD4">
            <w:pPr>
              <w:wordWrap w:val="0"/>
              <w:spacing w:line="320" w:lineRule="exact"/>
              <w:jc w:val="right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 xml:space="preserve">审核单位盖章:                   </w:t>
            </w:r>
          </w:p>
          <w:p w:rsidR="003E7739" w:rsidRDefault="003E7739" w:rsidP="00157FD4">
            <w:pPr>
              <w:wordWrap w:val="0"/>
              <w:spacing w:line="320" w:lineRule="exact"/>
              <w:jc w:val="right"/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8"/>
                <w:szCs w:val="28"/>
              </w:rPr>
              <w:t xml:space="preserve">                                  日  期：                         </w:t>
            </w:r>
          </w:p>
        </w:tc>
      </w:tr>
    </w:tbl>
    <w:p w:rsidR="003E7739" w:rsidRDefault="003E7739" w:rsidP="003E7739"/>
    <w:p w:rsidR="00207EAA" w:rsidRDefault="00207EAA"/>
    <w:sectPr w:rsidR="00207EAA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6"/>
  <w:drawingGridVerticalSpacing w:val="5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739"/>
    <w:rsid w:val="00104CA8"/>
    <w:rsid w:val="00207EAA"/>
    <w:rsid w:val="00233E66"/>
    <w:rsid w:val="002451F9"/>
    <w:rsid w:val="003E7739"/>
    <w:rsid w:val="007A6CD8"/>
    <w:rsid w:val="00942B59"/>
    <w:rsid w:val="009772E3"/>
    <w:rsid w:val="009A57F4"/>
    <w:rsid w:val="00C31013"/>
    <w:rsid w:val="00C4042B"/>
    <w:rsid w:val="00C5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rsid w:val="003E7739"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sid w:val="003E7739"/>
    <w:rPr>
      <w:rFonts w:ascii="宋体" w:hAnsi="Courier New" w:cs="Courier New"/>
      <w:szCs w:val="21"/>
    </w:rPr>
  </w:style>
  <w:style w:type="character" w:customStyle="1" w:styleId="Char">
    <w:name w:val="纯文本 Char"/>
    <w:basedOn w:val="a1"/>
    <w:link w:val="a0"/>
    <w:rsid w:val="003E7739"/>
    <w:rPr>
      <w:rFonts w:ascii="宋体" w:hAnsi="Courier New" w:cs="Courier New"/>
      <w:kern w:val="2"/>
      <w:sz w:val="21"/>
      <w:szCs w:val="21"/>
    </w:rPr>
  </w:style>
  <w:style w:type="paragraph" w:styleId="a4">
    <w:name w:val="Body Text"/>
    <w:basedOn w:val="a"/>
    <w:next w:val="2"/>
    <w:link w:val="Char0"/>
    <w:rsid w:val="003E7739"/>
    <w:pPr>
      <w:spacing w:after="140" w:line="276" w:lineRule="auto"/>
    </w:pPr>
  </w:style>
  <w:style w:type="character" w:customStyle="1" w:styleId="Char0">
    <w:name w:val="正文文本 Char"/>
    <w:basedOn w:val="a1"/>
    <w:link w:val="a4"/>
    <w:rsid w:val="003E7739"/>
    <w:rPr>
      <w:rFonts w:ascii="Calibri" w:hAnsi="Calibri"/>
      <w:kern w:val="2"/>
      <w:sz w:val="21"/>
      <w:szCs w:val="24"/>
    </w:rPr>
  </w:style>
  <w:style w:type="paragraph" w:styleId="2">
    <w:name w:val="Body Text 2"/>
    <w:basedOn w:val="a"/>
    <w:link w:val="2Char"/>
    <w:rsid w:val="003E7739"/>
    <w:pPr>
      <w:spacing w:after="120" w:line="480" w:lineRule="auto"/>
    </w:pPr>
  </w:style>
  <w:style w:type="character" w:customStyle="1" w:styleId="2Char">
    <w:name w:val="正文文本 2 Char"/>
    <w:basedOn w:val="a1"/>
    <w:link w:val="2"/>
    <w:rsid w:val="003E7739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rsid w:val="003E7739"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Char"/>
    <w:qFormat/>
    <w:rsid w:val="003E7739"/>
    <w:rPr>
      <w:rFonts w:ascii="宋体" w:hAnsi="Courier New" w:cs="Courier New"/>
      <w:szCs w:val="21"/>
    </w:rPr>
  </w:style>
  <w:style w:type="character" w:customStyle="1" w:styleId="Char">
    <w:name w:val="纯文本 Char"/>
    <w:basedOn w:val="a1"/>
    <w:link w:val="a0"/>
    <w:rsid w:val="003E7739"/>
    <w:rPr>
      <w:rFonts w:ascii="宋体" w:hAnsi="Courier New" w:cs="Courier New"/>
      <w:kern w:val="2"/>
      <w:sz w:val="21"/>
      <w:szCs w:val="21"/>
    </w:rPr>
  </w:style>
  <w:style w:type="paragraph" w:styleId="a4">
    <w:name w:val="Body Text"/>
    <w:basedOn w:val="a"/>
    <w:next w:val="2"/>
    <w:link w:val="Char0"/>
    <w:rsid w:val="003E7739"/>
    <w:pPr>
      <w:spacing w:after="140" w:line="276" w:lineRule="auto"/>
    </w:pPr>
  </w:style>
  <w:style w:type="character" w:customStyle="1" w:styleId="Char0">
    <w:name w:val="正文文本 Char"/>
    <w:basedOn w:val="a1"/>
    <w:link w:val="a4"/>
    <w:rsid w:val="003E7739"/>
    <w:rPr>
      <w:rFonts w:ascii="Calibri" w:hAnsi="Calibri"/>
      <w:kern w:val="2"/>
      <w:sz w:val="21"/>
      <w:szCs w:val="24"/>
    </w:rPr>
  </w:style>
  <w:style w:type="paragraph" w:styleId="2">
    <w:name w:val="Body Text 2"/>
    <w:basedOn w:val="a"/>
    <w:link w:val="2Char"/>
    <w:rsid w:val="003E7739"/>
    <w:pPr>
      <w:spacing w:after="120" w:line="480" w:lineRule="auto"/>
    </w:pPr>
  </w:style>
  <w:style w:type="character" w:customStyle="1" w:styleId="2Char">
    <w:name w:val="正文文本 2 Char"/>
    <w:basedOn w:val="a1"/>
    <w:link w:val="2"/>
    <w:rsid w:val="003E7739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883</Characters>
  <Application>Microsoft Office Word</Application>
  <DocSecurity>0</DocSecurity>
  <Lines>7</Lines>
  <Paragraphs>2</Paragraphs>
  <ScaleCrop>false</ScaleCrop>
  <Company>微软中国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2023-08-02T08:33:00Z</dcterms:created>
  <dcterms:modified xsi:type="dcterms:W3CDTF">2023-08-02T08:34:00Z</dcterms:modified>
</cp:coreProperties>
</file>