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bookmarkStart w:id="0" w:name="_GoBack"/>
      <w:bookmarkEnd w:id="0"/>
      <w:r>
        <w:rPr>
          <w:rFonts w:hint="eastAsia" w:ascii="宋体" w:hAnsi="宋体" w:eastAsia="宋体" w:cs="宋体"/>
          <w:b/>
          <w:color w:val="000000" w:themeColor="text1"/>
          <w:sz w:val="44"/>
          <w:szCs w:val="44"/>
          <w:shd w:val="clear" w:color="auto" w:fill="FFFFFF"/>
          <w14:textFill>
            <w14:solidFill>
              <w14:schemeClr w14:val="tx1"/>
            </w14:solidFill>
          </w14:textFill>
        </w:rPr>
        <w:t>江门市市场监督管理局2023年江门市药品安全示范性应急演练项目合同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联系人：潘超华</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电话：  0750-3168718</w:t>
      </w: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2023年江门市药品安全示范性应急演练项目”（项目编号：XXXXXXXXX）（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甲方委托乙方就江门市市场监督管理局2023年江门市药品安全示范性应急演练项目提供技术服务工作，具体服务内容及要求如下：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（一）演练剧本撰写</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乙方应</w:t>
      </w:r>
      <w:r>
        <w:rPr>
          <w:rFonts w:hint="eastAsia" w:ascii="仿宋" w:hAnsi="仿宋" w:eastAsia="仿宋" w:cs="仿宋"/>
          <w:sz w:val="28"/>
          <w:szCs w:val="28"/>
        </w:rPr>
        <w:t>合理构建药品安全突发事件，制定应急演练方案及脚本，确保方案的科学性和脚本专业性。</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（二）前期工作筹备</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乙方负责</w:t>
      </w:r>
      <w:r>
        <w:rPr>
          <w:rFonts w:hint="eastAsia" w:ascii="仿宋" w:hAnsi="仿宋" w:eastAsia="仿宋" w:cs="仿宋"/>
          <w:sz w:val="28"/>
          <w:szCs w:val="28"/>
        </w:rPr>
        <w:t>组建应急演练专家团队，邀请专业人士对活动各环节进行专业指导；安排主创团队参与药品安全应急事件演练准备会议。</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（三）后期制作</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乙方应</w:t>
      </w:r>
      <w:r>
        <w:rPr>
          <w:rFonts w:hint="eastAsia" w:ascii="仿宋" w:hAnsi="仿宋" w:eastAsia="仿宋" w:cs="仿宋"/>
          <w:sz w:val="28"/>
          <w:szCs w:val="28"/>
        </w:rPr>
        <w:t>完成演练情景拍摄及后期制作，并制作应急演练花絮宣传片在演练现场拍摄时播放。</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（四）演练场地租赁及播控设备</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乙方负责</w:t>
      </w:r>
      <w:r>
        <w:rPr>
          <w:rFonts w:hint="eastAsia" w:ascii="仿宋" w:hAnsi="仿宋" w:eastAsia="仿宋" w:cs="仿宋"/>
          <w:sz w:val="28"/>
          <w:szCs w:val="28"/>
        </w:rPr>
        <w:t>选定举办活动场地，布置活动场地及播控设备调试。</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（五）演练全过程拍摄及过程记录制作</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乙方应</w:t>
      </w:r>
      <w:r>
        <w:rPr>
          <w:rFonts w:hint="eastAsia" w:ascii="仿宋" w:hAnsi="仿宋" w:eastAsia="仿宋" w:cs="仿宋"/>
          <w:sz w:val="28"/>
          <w:szCs w:val="28"/>
        </w:rPr>
        <w:t>根据</w:t>
      </w:r>
      <w:r>
        <w:rPr>
          <w:rFonts w:hint="eastAsia" w:ascii="仿宋" w:hAnsi="仿宋" w:eastAsia="仿宋" w:cs="仿宋"/>
          <w:sz w:val="28"/>
          <w:szCs w:val="28"/>
        </w:rPr>
        <w:t>甲方审定的</w:t>
      </w:r>
      <w:r>
        <w:rPr>
          <w:rFonts w:hint="eastAsia" w:ascii="仿宋" w:hAnsi="仿宋" w:eastAsia="仿宋" w:cs="仿宋"/>
          <w:sz w:val="28"/>
          <w:szCs w:val="28"/>
        </w:rPr>
        <w:t>脚本制定拍摄计划并进行现场拍摄（高清机位全过程录制、全程跟拍、花絮拍摄），最后进入后期制作（现场照片精修、视频剪辑成片，刻录订制光碟以供留档保存）。</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hint="eastAsia" w:ascii="仿宋" w:hAnsi="仿宋" w:eastAsia="仿宋" w:cs="仿宋"/>
          <w:bCs/>
          <w:color w:val="auto"/>
          <w:sz w:val="28"/>
          <w:szCs w:val="28"/>
          <w:u w:val="none" w:color="auto"/>
        </w:rPr>
      </w:pPr>
      <w:r>
        <w:rPr>
          <w:rFonts w:hint="eastAsia" w:ascii="仿宋" w:hAnsi="仿宋" w:eastAsia="仿宋" w:cs="仿宋"/>
          <w:color w:val="000000"/>
          <w:sz w:val="28"/>
          <w:szCs w:val="28"/>
          <w:u w:color="FFFFFF" w:themeColor="background1"/>
        </w:rPr>
        <w:t>乙方向甲方提供服务的合同期限为</w:t>
      </w:r>
      <w:r>
        <w:rPr>
          <w:rFonts w:hint="eastAsia" w:ascii="仿宋" w:hAnsi="仿宋" w:eastAsia="仿宋" w:cs="仿宋"/>
          <w:color w:val="000000"/>
          <w:sz w:val="28"/>
          <w:szCs w:val="28"/>
          <w:u w:val="single" w:color="FFFFFF" w:themeColor="background1"/>
        </w:rPr>
        <w:t>5个月</w:t>
      </w:r>
      <w:r>
        <w:rPr>
          <w:rFonts w:hint="eastAsia" w:ascii="仿宋" w:hAnsi="仿宋" w:eastAsia="仿宋" w:cs="仿宋"/>
          <w:color w:val="000000"/>
          <w:sz w:val="28"/>
          <w:szCs w:val="28"/>
          <w:u w:color="FFFFFF" w:themeColor="background1"/>
        </w:rPr>
        <w:t>，</w:t>
      </w:r>
      <w:r>
        <w:rPr>
          <w:rFonts w:hint="eastAsia" w:ascii="仿宋" w:hAnsi="仿宋" w:eastAsia="仿宋" w:cs="仿宋"/>
          <w:color w:val="000000"/>
          <w:sz w:val="28"/>
          <w:szCs w:val="28"/>
          <w:u w:val="single" w:color="FFFFFF" w:themeColor="background1"/>
        </w:rPr>
        <w:t>自本合同签订生效之日起开始计算。</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rPr>
        <w:t>人民币壹拾伍万元整（￥150000元），具体详见附件费用详细清单</w:t>
      </w:r>
      <w:r>
        <w:rPr>
          <w:rFonts w:hint="eastAsia" w:ascii="仿宋" w:hAnsi="仿宋" w:eastAsia="仿宋" w:cs="仿宋"/>
          <w:bCs/>
          <w:color w:val="666666"/>
          <w:sz w:val="28"/>
          <w:szCs w:val="28"/>
          <w:shd w:val="clear" w:color="auto" w:fill="FFFFFF"/>
        </w:rPr>
        <w:t>。</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双方签署合同后，甲方分两期支付相应的款项给乙方：</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第一期：甲、乙双方签订本合同后，甲方收到乙方开具的相对应金额发票之日起30个工作日内，向乙方支付项目总费用的50%，即人民币</w:t>
      </w:r>
      <w:r>
        <w:rPr>
          <w:rFonts w:hint="eastAsia" w:ascii="仿宋" w:hAnsi="仿宋" w:eastAsia="仿宋" w:cs="仿宋"/>
          <w:bCs/>
          <w:sz w:val="28"/>
          <w:szCs w:val="28"/>
        </w:rPr>
        <w:t>柒万伍仟元整（￥75000元）</w:t>
      </w:r>
      <w:r>
        <w:rPr>
          <w:rFonts w:hint="eastAsia" w:ascii="仿宋" w:hAnsi="仿宋" w:eastAsia="仿宋" w:cs="仿宋"/>
          <w:sz w:val="28"/>
          <w:szCs w:val="28"/>
        </w:rPr>
        <w:t>；</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第二期：待项目经甲方验收合格后，甲方再次凭收到乙方开具等额有效的发票之日起30个工作日内支付剩余项目费用给乙方，即人民币</w:t>
      </w:r>
      <w:r>
        <w:rPr>
          <w:rFonts w:hint="eastAsia" w:ascii="仿宋" w:hAnsi="仿宋" w:eastAsia="仿宋" w:cs="仿宋"/>
          <w:bCs/>
          <w:sz w:val="28"/>
          <w:szCs w:val="28"/>
        </w:rPr>
        <w:t>柒万伍仟元整（￥75000元）</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pStyle w:val="4"/>
        <w:spacing w:line="480" w:lineRule="exact"/>
        <w:ind w:firstLine="560"/>
      </w:pPr>
      <w:r>
        <w:rPr>
          <w:rFonts w:hint="eastAsia" w:ascii="仿宋" w:hAnsi="仿宋" w:eastAsia="仿宋" w:cs="仿宋"/>
          <w:sz w:val="28"/>
          <w:szCs w:val="28"/>
        </w:rPr>
        <w:t>4、甲方支付以乙方无违约为前提，若乙方违约，甲方有权在应付款中做相应扣除。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10"/>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1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1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乙方完成视频脚本撰写后应提交甲方审核验收，甲方应在收到脚本之日起3个工作日内完成审核，经甲方审核通过后方可进行拍摄；若甲方认为不合格的，应明确告知乙方具体的修改要求，乙方应当根据甲方的要求及时修改，并再次提交甲方验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本项目结束之日起</w:t>
      </w:r>
      <w:r>
        <w:rPr>
          <w:rFonts w:hint="eastAsia" w:ascii="仿宋" w:hAnsi="仿宋" w:eastAsia="仿宋" w:cs="仿宋"/>
          <w:sz w:val="28"/>
          <w:szCs w:val="28"/>
          <w:u w:val="single"/>
        </w:rPr>
        <w:t xml:space="preserve"> 15  </w:t>
      </w:r>
      <w:r>
        <w:rPr>
          <w:rFonts w:hint="eastAsia" w:ascii="仿宋" w:hAnsi="仿宋" w:eastAsia="仿宋" w:cs="仿宋"/>
          <w:sz w:val="28"/>
          <w:szCs w:val="28"/>
        </w:rPr>
        <w:t>个工作日内，乙方应按采购公告、《2023年江门市药品安全示范性应急演练项目</w:t>
      </w:r>
      <w:r>
        <w:rPr>
          <w:rFonts w:ascii="仿宋" w:hAnsi="仿宋" w:eastAsia="仿宋" w:cs="仿宋"/>
          <w:sz w:val="28"/>
          <w:szCs w:val="28"/>
        </w:rPr>
        <w:t>工作实施方案</w:t>
      </w:r>
      <w:r>
        <w:rPr>
          <w:rFonts w:hint="eastAsia" w:ascii="仿宋" w:hAnsi="仿宋" w:eastAsia="仿宋" w:cs="仿宋"/>
          <w:sz w:val="28"/>
          <w:szCs w:val="28"/>
        </w:rPr>
        <w:t>》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3"/>
        </w:numPr>
        <w:spacing w:line="480" w:lineRule="exact"/>
        <w:ind w:firstLine="560" w:firstLineChars="200"/>
        <w:rPr>
          <w:rFonts w:ascii="仿宋" w:hAnsi="仿宋" w:eastAsia="仿宋" w:cs="仿宋"/>
          <w:bCs/>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numPr>
          <w:ilvl w:val="0"/>
          <w:numId w:val="3"/>
        </w:numPr>
        <w:spacing w:line="480" w:lineRule="exact"/>
        <w:ind w:firstLine="560" w:firstLineChars="200"/>
        <w:rPr>
          <w:rFonts w:ascii="仿宋" w:hAnsi="仿宋" w:eastAsia="仿宋" w:cs="仿宋"/>
          <w:bCs/>
          <w:sz w:val="28"/>
          <w:szCs w:val="28"/>
        </w:rPr>
      </w:pPr>
      <w:r>
        <w:rPr>
          <w:rFonts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4"/>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甲方获得通知，同意变更合同内容或解除本合同的，双方另行签署书面补充合同</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乙方没有及时通知并采取适当措施，致使合同履行失败或者部分失败的，乙方承担合同不能履行的全部风险，甲方不予支付合同款</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numPr>
          <w:ilvl w:val="0"/>
          <w:numId w:val="5"/>
        </w:numPr>
        <w:adjustRightInd w:val="0"/>
        <w:snapToGrid w:val="0"/>
        <w:spacing w:line="480" w:lineRule="exact"/>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乙方应负责解决并赔偿因此给甲方造成的全部损失（包括但不限于律师费、诉讼费、赔偿款、交通费、调查费等）。</w:t>
      </w:r>
    </w:p>
    <w:p>
      <w:pPr>
        <w:numPr>
          <w:ilvl w:val="0"/>
          <w:numId w:val="5"/>
        </w:numPr>
        <w:adjustRightInd w:val="0"/>
        <w:snapToGrid w:val="0"/>
        <w:spacing w:line="480" w:lineRule="exact"/>
        <w:ind w:firstLine="560" w:firstLineChars="200"/>
        <w:rPr>
          <w:rFonts w:ascii="仿宋" w:hAnsi="仿宋" w:eastAsia="仿宋" w:cs="仿宋"/>
          <w:sz w:val="28"/>
          <w:szCs w:val="28"/>
          <w:lang w:bidi="ar"/>
        </w:rPr>
      </w:pPr>
      <w:r>
        <w:rPr>
          <w:rFonts w:hint="eastAsia" w:ascii="Times New Roman Regular" w:hAnsi="Times New Roman Regular" w:eastAsia="仿宋" w:cs="Times New Roman Regular"/>
          <w:sz w:val="28"/>
          <w:szCs w:val="28"/>
        </w:rPr>
        <w:t>乙方应当落实活动现场人员（包括但不限于活动组织人员、参加活动的现场观众等人员）的安全。从人员组织、维持人员活动秩序、告知参与活动人员在活动结束后尽快离开活动现场、为本项目活动投保公众责任险等方面，切实保障活动安全有序进行。若活动期间乙方未履行上述注意、保障安全义务或未投保公众责任险，发生安全事故导致甲方因第三方提出侵权之诉造成的任何损失（包括但不限于律师费、诉讼费、赔偿款、交通费、调查费等）由乙方承担</w:t>
      </w:r>
      <w:r>
        <w:rPr>
          <w:rFonts w:hint="eastAsia" w:ascii="仿宋" w:hAnsi="仿宋" w:eastAsia="仿宋" w:cs="仿宋"/>
          <w:sz w:val="28"/>
          <w:szCs w:val="28"/>
          <w:lang w:bidi="ar"/>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outlineLvl w:val="0"/>
        <w:rPr>
          <w:rFonts w:ascii="仿宋" w:hAnsi="仿宋" w:eastAsia="仿宋" w:cs="仿宋"/>
          <w:sz w:val="28"/>
          <w:szCs w:val="28"/>
        </w:rPr>
      </w:pPr>
      <w:r>
        <w:rPr>
          <w:rFonts w:hint="eastAsia" w:ascii="仿宋_GB2312" w:hAnsi="仿宋_GB2312" w:cs="仿宋_GB2312"/>
          <w:color w:val="000000"/>
          <w:sz w:val="28"/>
          <w:szCs w:val="28"/>
        </w:rPr>
        <w:t>乙方承诺严格遵守国家关于保密（包括私隐）方面的所有法律法规，对涉及单位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合同如有未尽事宜，可以经甲、乙双方另行协商形成书面补充合同，书面补充合同经双方签字、盖章后生效。</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以及合同解除的通知一经到达或退回即视为送达；一方如有变更，应在变更前3日内通知对方，否则，视为未变更。</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本合同一式肆份，自甲、乙双方签字盖章之日起生效。甲方执叁份、乙方执壹份，具有同等法律效力。</w:t>
      </w:r>
    </w:p>
    <w:p>
      <w:pPr>
        <w:pStyle w:val="11"/>
        <w:numPr>
          <w:ilvl w:val="0"/>
          <w:numId w:val="9"/>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1"/>
        <w:numPr>
          <w:ilvl w:val="0"/>
          <w:numId w:val="10"/>
        </w:numPr>
        <w:ind w:firstLine="608"/>
        <w:rPr>
          <w:rFonts w:ascii="仿宋" w:hAnsi="仿宋" w:eastAsia="仿宋" w:cs="仿宋"/>
          <w:szCs w:val="28"/>
        </w:rPr>
      </w:pPr>
      <w:r>
        <w:rPr>
          <w:rFonts w:hint="eastAsia" w:ascii="仿宋" w:hAnsi="仿宋" w:eastAsia="仿宋" w:cs="仿宋"/>
          <w:szCs w:val="28"/>
        </w:rPr>
        <w:t>江门市市场监督管理局2023年江门市药品安全示范性应急演练项目采购公告；</w:t>
      </w:r>
    </w:p>
    <w:p>
      <w:pPr>
        <w:pStyle w:val="11"/>
        <w:numPr>
          <w:ilvl w:val="0"/>
          <w:numId w:val="10"/>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1"/>
        <w:numPr>
          <w:ilvl w:val="0"/>
          <w:numId w:val="10"/>
        </w:numPr>
        <w:ind w:firstLine="608"/>
        <w:rPr>
          <w:rFonts w:ascii="仿宋" w:hAnsi="仿宋" w:eastAsia="仿宋" w:cs="仿宋"/>
          <w:szCs w:val="28"/>
        </w:rPr>
      </w:pPr>
      <w:r>
        <w:rPr>
          <w:rFonts w:hint="eastAsia" w:ascii="仿宋" w:hAnsi="仿宋" w:eastAsia="仿宋" w:cs="仿宋"/>
          <w:szCs w:val="28"/>
        </w:rPr>
        <w:t>2023年江门市药品安全示范性应急演练项目</w:t>
      </w:r>
      <w:r>
        <w:rPr>
          <w:rFonts w:ascii="仿宋" w:hAnsi="仿宋" w:eastAsia="仿宋" w:cs="仿宋"/>
          <w:szCs w:val="28"/>
        </w:rPr>
        <w:t>工作实施方案</w:t>
      </w:r>
      <w:r>
        <w:rPr>
          <w:rFonts w:hint="eastAsia" w:ascii="仿宋" w:hAnsi="仿宋" w:eastAsia="仿宋" w:cs="仿宋"/>
          <w:szCs w:val="28"/>
        </w:rPr>
        <w:t>；</w:t>
      </w:r>
    </w:p>
    <w:p>
      <w:pPr>
        <w:pStyle w:val="11"/>
        <w:numPr>
          <w:ilvl w:val="0"/>
          <w:numId w:val="10"/>
        </w:numPr>
        <w:ind w:left="0" w:firstLine="608"/>
        <w:rPr>
          <w:rFonts w:ascii="仿宋" w:hAnsi="仿宋" w:eastAsia="仿宋" w:cs="仿宋"/>
          <w:szCs w:val="28"/>
        </w:rPr>
      </w:pPr>
      <w:r>
        <w:rPr>
          <w:rFonts w:hint="eastAsia" w:ascii="仿宋" w:hAnsi="仿宋" w:eastAsia="仿宋" w:cs="仿宋"/>
          <w:szCs w:val="28"/>
        </w:rPr>
        <w:t>费用详细清单。</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hint="eastAsia" w:ascii="仿宋" w:hAnsi="仿宋" w:eastAsia="仿宋" w:cs="仿宋"/>
          <w:sz w:val="28"/>
          <w:szCs w:val="28"/>
        </w:rPr>
      </w:pPr>
    </w:p>
    <w:p>
      <w:pPr>
        <w:pStyle w:val="2"/>
        <w:ind w:firstLine="360"/>
        <w:rPr>
          <w:rFonts w:hint="eastAsia"/>
        </w:rPr>
      </w:pPr>
    </w:p>
    <w:p>
      <w:pPr>
        <w:pStyle w:val="2"/>
        <w:ind w:firstLine="360"/>
        <w:rPr>
          <w:rFonts w:hint="eastAsia"/>
        </w:rPr>
      </w:pPr>
    </w:p>
    <w:p>
      <w:pPr>
        <w:pStyle w:val="2"/>
        <w:ind w:firstLine="360"/>
        <w:rPr>
          <w:rFonts w:ascii="仿宋" w:hAnsi="仿宋" w:eastAsia="仿宋" w:cs="仿宋"/>
          <w:sz w:val="28"/>
          <w:szCs w:val="28"/>
        </w:rPr>
      </w:pPr>
    </w:p>
    <w:p>
      <w:pPr>
        <w:pStyle w:val="11"/>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pStyle w:val="2"/>
        <w:ind w:firstLine="360"/>
      </w:pPr>
      <w:r>
        <w:br w:type="page"/>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附件：费用详细清单</w:t>
      </w:r>
    </w:p>
    <w:tbl>
      <w:tblPr>
        <w:tblStyle w:val="13"/>
        <w:tblW w:w="10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262"/>
        <w:gridCol w:w="2931"/>
        <w:gridCol w:w="743"/>
        <w:gridCol w:w="36"/>
        <w:gridCol w:w="708"/>
        <w:gridCol w:w="1316"/>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96" w:type="dxa"/>
            <w:vAlign w:val="center"/>
          </w:tcPr>
          <w:p>
            <w:pPr>
              <w:pStyle w:val="18"/>
              <w:widowControl/>
              <w:spacing w:line="480" w:lineRule="exact"/>
              <w:jc w:val="center"/>
              <w:textAlignment w:val="center"/>
              <w:rPr>
                <w:rFonts w:ascii="仿宋" w:hAnsi="仿宋" w:eastAsia="仿宋" w:cs="仿宋"/>
                <w:b/>
                <w:bCs/>
                <w:color w:val="000000"/>
                <w:kern w:val="0"/>
                <w:sz w:val="24"/>
                <w:szCs w:val="28"/>
              </w:rPr>
            </w:pPr>
            <w:r>
              <w:rPr>
                <w:rFonts w:hint="eastAsia" w:ascii="仿宋" w:hAnsi="仿宋" w:eastAsia="仿宋" w:cs="仿宋"/>
                <w:b/>
                <w:bCs/>
                <w:color w:val="000000"/>
                <w:kern w:val="0"/>
                <w:sz w:val="24"/>
                <w:szCs w:val="28"/>
              </w:rPr>
              <w:t>序号</w:t>
            </w:r>
          </w:p>
        </w:tc>
        <w:tc>
          <w:tcPr>
            <w:tcW w:w="1262" w:type="dxa"/>
            <w:vAlign w:val="center"/>
          </w:tcPr>
          <w:p>
            <w:pPr>
              <w:pStyle w:val="18"/>
              <w:widowControl/>
              <w:spacing w:line="480" w:lineRule="exact"/>
              <w:jc w:val="center"/>
              <w:textAlignment w:val="center"/>
              <w:rPr>
                <w:rFonts w:ascii="仿宋" w:hAnsi="仿宋" w:eastAsia="仿宋" w:cs="仿宋"/>
                <w:b/>
                <w:bCs/>
                <w:color w:val="000000"/>
                <w:kern w:val="0"/>
                <w:sz w:val="24"/>
                <w:szCs w:val="28"/>
              </w:rPr>
            </w:pPr>
            <w:r>
              <w:rPr>
                <w:rFonts w:hint="eastAsia" w:ascii="仿宋" w:hAnsi="仿宋" w:eastAsia="仿宋" w:cs="仿宋"/>
                <w:b/>
                <w:bCs/>
                <w:color w:val="000000"/>
                <w:kern w:val="0"/>
                <w:sz w:val="24"/>
                <w:szCs w:val="28"/>
              </w:rPr>
              <w:t>项目</w:t>
            </w:r>
          </w:p>
        </w:tc>
        <w:tc>
          <w:tcPr>
            <w:tcW w:w="2931" w:type="dxa"/>
            <w:vAlign w:val="center"/>
          </w:tcPr>
          <w:p>
            <w:pPr>
              <w:pStyle w:val="18"/>
              <w:widowControl/>
              <w:spacing w:line="480" w:lineRule="exact"/>
              <w:jc w:val="center"/>
              <w:textAlignment w:val="center"/>
              <w:rPr>
                <w:rFonts w:ascii="仿宋" w:hAnsi="仿宋" w:eastAsia="仿宋" w:cs="仿宋"/>
                <w:b/>
                <w:bCs/>
                <w:color w:val="000000"/>
                <w:kern w:val="0"/>
                <w:sz w:val="24"/>
                <w:szCs w:val="28"/>
              </w:rPr>
            </w:pPr>
            <w:r>
              <w:rPr>
                <w:rFonts w:hint="eastAsia" w:ascii="仿宋" w:hAnsi="仿宋" w:eastAsia="仿宋" w:cs="仿宋"/>
                <w:b/>
                <w:bCs/>
                <w:color w:val="000000"/>
                <w:kern w:val="0"/>
                <w:sz w:val="24"/>
                <w:szCs w:val="28"/>
              </w:rPr>
              <w:t>内容</w:t>
            </w:r>
          </w:p>
        </w:tc>
        <w:tc>
          <w:tcPr>
            <w:tcW w:w="779" w:type="dxa"/>
            <w:gridSpan w:val="2"/>
            <w:vAlign w:val="center"/>
          </w:tcPr>
          <w:p>
            <w:pPr>
              <w:pStyle w:val="18"/>
              <w:widowControl/>
              <w:spacing w:line="480" w:lineRule="exact"/>
              <w:jc w:val="center"/>
              <w:textAlignment w:val="center"/>
              <w:rPr>
                <w:rFonts w:ascii="仿宋" w:hAnsi="仿宋" w:eastAsia="仿宋" w:cs="仿宋"/>
                <w:b/>
                <w:bCs/>
                <w:color w:val="000000"/>
                <w:kern w:val="0"/>
                <w:sz w:val="24"/>
                <w:szCs w:val="28"/>
              </w:rPr>
            </w:pPr>
            <w:r>
              <w:rPr>
                <w:rFonts w:hint="eastAsia" w:ascii="仿宋" w:hAnsi="仿宋" w:eastAsia="仿宋" w:cs="仿宋"/>
                <w:b/>
                <w:bCs/>
                <w:color w:val="000000"/>
                <w:kern w:val="0"/>
                <w:sz w:val="24"/>
                <w:szCs w:val="28"/>
              </w:rPr>
              <w:t>数量</w:t>
            </w:r>
          </w:p>
        </w:tc>
        <w:tc>
          <w:tcPr>
            <w:tcW w:w="708" w:type="dxa"/>
            <w:vAlign w:val="center"/>
          </w:tcPr>
          <w:p>
            <w:pPr>
              <w:pStyle w:val="18"/>
              <w:widowControl/>
              <w:spacing w:line="480" w:lineRule="exact"/>
              <w:jc w:val="center"/>
              <w:textAlignment w:val="center"/>
              <w:rPr>
                <w:rFonts w:ascii="仿宋" w:hAnsi="仿宋" w:eastAsia="仿宋" w:cs="仿宋"/>
                <w:b/>
                <w:bCs/>
                <w:color w:val="000000"/>
                <w:kern w:val="0"/>
                <w:sz w:val="24"/>
                <w:szCs w:val="28"/>
              </w:rPr>
            </w:pPr>
            <w:r>
              <w:rPr>
                <w:rFonts w:hint="eastAsia" w:ascii="仿宋" w:hAnsi="仿宋" w:eastAsia="仿宋" w:cs="仿宋"/>
                <w:b/>
                <w:bCs/>
                <w:color w:val="000000"/>
                <w:kern w:val="0"/>
                <w:sz w:val="24"/>
                <w:szCs w:val="28"/>
              </w:rPr>
              <w:t>单位</w:t>
            </w:r>
          </w:p>
        </w:tc>
        <w:tc>
          <w:tcPr>
            <w:tcW w:w="1316" w:type="dxa"/>
            <w:vAlign w:val="center"/>
          </w:tcPr>
          <w:p>
            <w:pPr>
              <w:pStyle w:val="18"/>
              <w:widowControl/>
              <w:spacing w:line="480" w:lineRule="exact"/>
              <w:jc w:val="center"/>
              <w:textAlignment w:val="center"/>
              <w:rPr>
                <w:rFonts w:ascii="仿宋" w:hAnsi="仿宋" w:eastAsia="仿宋" w:cs="仿宋"/>
                <w:b/>
                <w:bCs/>
                <w:color w:val="000000"/>
                <w:kern w:val="0"/>
                <w:sz w:val="24"/>
                <w:szCs w:val="28"/>
              </w:rPr>
            </w:pPr>
            <w:r>
              <w:rPr>
                <w:rFonts w:hint="eastAsia" w:ascii="仿宋" w:hAnsi="仿宋" w:eastAsia="仿宋" w:cs="仿宋"/>
                <w:b/>
                <w:bCs/>
                <w:color w:val="000000"/>
                <w:kern w:val="0"/>
                <w:sz w:val="24"/>
                <w:szCs w:val="28"/>
              </w:rPr>
              <w:t>小计（元）</w:t>
            </w:r>
          </w:p>
        </w:tc>
        <w:tc>
          <w:tcPr>
            <w:tcW w:w="2431" w:type="dxa"/>
            <w:vAlign w:val="center"/>
          </w:tcPr>
          <w:p>
            <w:pPr>
              <w:pStyle w:val="18"/>
              <w:widowControl/>
              <w:spacing w:line="480" w:lineRule="exact"/>
              <w:jc w:val="center"/>
              <w:textAlignment w:val="center"/>
              <w:rPr>
                <w:rFonts w:ascii="仿宋" w:hAnsi="仿宋" w:eastAsia="仿宋" w:cs="仿宋"/>
                <w:b/>
                <w:bCs/>
                <w:color w:val="000000"/>
                <w:kern w:val="0"/>
                <w:sz w:val="24"/>
                <w:szCs w:val="28"/>
              </w:rPr>
            </w:pPr>
            <w:r>
              <w:rPr>
                <w:rFonts w:hint="eastAsia" w:ascii="仿宋" w:hAnsi="仿宋" w:eastAsia="仿宋" w:cs="仿宋"/>
                <w:b/>
                <w:bCs/>
                <w:color w:val="000000"/>
                <w:kern w:val="0"/>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6" w:type="dxa"/>
            <w:vAlign w:val="center"/>
          </w:tcPr>
          <w:p>
            <w:pPr>
              <w:pStyle w:val="18"/>
              <w:widowControl/>
              <w:spacing w:line="480" w:lineRule="exact"/>
              <w:jc w:val="center"/>
              <w:textAlignment w:val="center"/>
              <w:rPr>
                <w:rFonts w:ascii="仿宋" w:hAnsi="仿宋" w:eastAsia="仿宋" w:cs="仿宋"/>
                <w:color w:val="000000"/>
                <w:sz w:val="24"/>
                <w:szCs w:val="28"/>
              </w:rPr>
            </w:pPr>
            <w:r>
              <w:rPr>
                <w:rFonts w:ascii="仿宋" w:hAnsi="仿宋" w:eastAsia="仿宋" w:cs="仿宋"/>
                <w:color w:val="000000"/>
                <w:kern w:val="0"/>
                <w:sz w:val="24"/>
                <w:szCs w:val="28"/>
              </w:rPr>
              <w:t>1</w:t>
            </w:r>
          </w:p>
        </w:tc>
        <w:tc>
          <w:tcPr>
            <w:tcW w:w="1262" w:type="dxa"/>
            <w:vAlign w:val="center"/>
          </w:tcPr>
          <w:p>
            <w:pPr>
              <w:pStyle w:val="18"/>
              <w:widowControl/>
              <w:spacing w:line="480" w:lineRule="exact"/>
              <w:jc w:val="center"/>
              <w:textAlignment w:val="center"/>
              <w:rPr>
                <w:rFonts w:ascii="仿宋" w:hAnsi="仿宋" w:eastAsia="仿宋" w:cs="仿宋"/>
                <w:color w:val="000000"/>
                <w:kern w:val="0"/>
                <w:sz w:val="24"/>
                <w:szCs w:val="28"/>
              </w:rPr>
            </w:pPr>
            <w:r>
              <w:rPr>
                <w:rFonts w:hint="eastAsia" w:ascii="仿宋" w:hAnsi="仿宋" w:eastAsia="仿宋" w:cs="仿宋"/>
                <w:color w:val="000000"/>
                <w:kern w:val="0"/>
                <w:sz w:val="24"/>
                <w:szCs w:val="28"/>
              </w:rPr>
              <w:t>演练剧本撰写</w:t>
            </w:r>
          </w:p>
        </w:tc>
        <w:tc>
          <w:tcPr>
            <w:tcW w:w="2931" w:type="dxa"/>
            <w:vAlign w:val="center"/>
          </w:tcPr>
          <w:p>
            <w:pPr>
              <w:pStyle w:val="18"/>
              <w:widowControl/>
              <w:spacing w:line="480" w:lineRule="exact"/>
              <w:jc w:val="center"/>
              <w:textAlignment w:val="center"/>
              <w:rPr>
                <w:rFonts w:ascii="仿宋" w:hAnsi="仿宋" w:eastAsia="仿宋" w:cs="仿宋"/>
                <w:color w:val="000000"/>
                <w:sz w:val="24"/>
                <w:szCs w:val="28"/>
              </w:rPr>
            </w:pPr>
            <w:r>
              <w:rPr>
                <w:rFonts w:hint="eastAsia" w:ascii="仿宋" w:hAnsi="仿宋" w:eastAsia="仿宋" w:cs="仿宋"/>
                <w:color w:val="000000"/>
                <w:kern w:val="0"/>
                <w:sz w:val="24"/>
                <w:szCs w:val="28"/>
              </w:rPr>
              <w:t>初拟贯穿全程策划方案，分工明确、人员现场安排，情景模拟条理清晰。</w:t>
            </w:r>
          </w:p>
        </w:tc>
        <w:tc>
          <w:tcPr>
            <w:tcW w:w="779" w:type="dxa"/>
            <w:gridSpan w:val="2"/>
            <w:vAlign w:val="center"/>
          </w:tcPr>
          <w:p>
            <w:pPr>
              <w:pStyle w:val="18"/>
              <w:widowControl/>
              <w:spacing w:line="480" w:lineRule="exact"/>
              <w:jc w:val="center"/>
              <w:textAlignment w:val="center"/>
              <w:rPr>
                <w:rFonts w:ascii="仿宋" w:hAnsi="仿宋" w:eastAsia="仿宋" w:cs="仿宋"/>
                <w:color w:val="000000"/>
                <w:sz w:val="24"/>
                <w:szCs w:val="28"/>
              </w:rPr>
            </w:pPr>
            <w:r>
              <w:rPr>
                <w:rFonts w:hint="eastAsia" w:ascii="仿宋" w:hAnsi="仿宋" w:eastAsia="仿宋" w:cs="仿宋"/>
                <w:color w:val="000000"/>
                <w:kern w:val="0"/>
                <w:sz w:val="24"/>
                <w:szCs w:val="28"/>
              </w:rPr>
              <w:t>1</w:t>
            </w:r>
          </w:p>
        </w:tc>
        <w:tc>
          <w:tcPr>
            <w:tcW w:w="708" w:type="dxa"/>
            <w:vAlign w:val="center"/>
          </w:tcPr>
          <w:p>
            <w:pPr>
              <w:pStyle w:val="18"/>
              <w:widowControl/>
              <w:spacing w:line="480" w:lineRule="exact"/>
              <w:jc w:val="center"/>
              <w:textAlignment w:val="center"/>
              <w:rPr>
                <w:rFonts w:ascii="仿宋" w:hAnsi="仿宋" w:eastAsia="仿宋" w:cs="仿宋"/>
                <w:color w:val="000000"/>
                <w:sz w:val="24"/>
                <w:szCs w:val="28"/>
              </w:rPr>
            </w:pPr>
            <w:r>
              <w:rPr>
                <w:rFonts w:hint="eastAsia" w:ascii="仿宋" w:hAnsi="仿宋" w:eastAsia="仿宋" w:cs="仿宋"/>
                <w:color w:val="000000"/>
                <w:kern w:val="0"/>
                <w:sz w:val="24"/>
                <w:szCs w:val="28"/>
              </w:rPr>
              <w:t>篇</w:t>
            </w:r>
          </w:p>
        </w:tc>
        <w:tc>
          <w:tcPr>
            <w:tcW w:w="1316" w:type="dxa"/>
            <w:vAlign w:val="center"/>
          </w:tcPr>
          <w:p>
            <w:pPr>
              <w:widowControl/>
              <w:spacing w:line="480" w:lineRule="exact"/>
              <w:jc w:val="center"/>
              <w:textAlignment w:val="center"/>
              <w:rPr>
                <w:rFonts w:ascii="仿宋" w:hAnsi="仿宋" w:eastAsia="仿宋" w:cs="仿宋"/>
                <w:color w:val="000000"/>
                <w:sz w:val="24"/>
                <w:szCs w:val="28"/>
              </w:rPr>
            </w:pPr>
            <w:r>
              <w:rPr>
                <w:rFonts w:ascii="仿宋" w:hAnsi="仿宋" w:eastAsia="仿宋" w:cs="仿宋"/>
                <w:color w:val="000000"/>
                <w:kern w:val="0"/>
                <w:sz w:val="24"/>
                <w:lang w:bidi="ar"/>
              </w:rPr>
              <w:t>120</w:t>
            </w:r>
            <w:r>
              <w:rPr>
                <w:rFonts w:hint="eastAsia" w:ascii="仿宋" w:hAnsi="仿宋" w:eastAsia="仿宋" w:cs="仿宋"/>
                <w:color w:val="000000"/>
                <w:kern w:val="0"/>
                <w:sz w:val="24"/>
                <w:lang w:bidi="ar"/>
              </w:rPr>
              <w:t>00.0</w:t>
            </w:r>
            <w:r>
              <w:rPr>
                <w:rFonts w:ascii="仿宋" w:hAnsi="仿宋" w:eastAsia="仿宋" w:cs="仿宋"/>
                <w:color w:val="000000"/>
                <w:kern w:val="0"/>
                <w:sz w:val="24"/>
                <w:lang w:bidi="ar"/>
              </w:rPr>
              <w:t>0</w:t>
            </w:r>
          </w:p>
        </w:tc>
        <w:tc>
          <w:tcPr>
            <w:tcW w:w="2431" w:type="dxa"/>
            <w:vAlign w:val="center"/>
          </w:tcPr>
          <w:p>
            <w:pPr>
              <w:pStyle w:val="18"/>
              <w:spacing w:line="480" w:lineRule="exact"/>
              <w:jc w:val="center"/>
              <w:rPr>
                <w:rFonts w:ascii="仿宋" w:hAnsi="仿宋" w:eastAsia="仿宋" w:cs="仿宋"/>
                <w:color w:val="000000"/>
                <w:sz w:val="24"/>
                <w:szCs w:val="28"/>
              </w:rPr>
            </w:pPr>
            <w:r>
              <w:rPr>
                <w:rFonts w:hint="eastAsia" w:ascii="仿宋" w:hAnsi="仿宋" w:eastAsia="仿宋" w:cs="仿宋"/>
                <w:color w:val="000000"/>
                <w:sz w:val="24"/>
                <w:szCs w:val="28"/>
              </w:rPr>
              <w:t>资深演练编导负责。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796" w:type="dxa"/>
            <w:vAlign w:val="center"/>
          </w:tcPr>
          <w:p>
            <w:pPr>
              <w:pStyle w:val="18"/>
              <w:widowControl/>
              <w:spacing w:line="480" w:lineRule="exact"/>
              <w:jc w:val="center"/>
              <w:textAlignment w:val="center"/>
              <w:rPr>
                <w:rFonts w:ascii="仿宋" w:hAnsi="仿宋" w:eastAsia="仿宋" w:cs="仿宋"/>
                <w:color w:val="000000"/>
                <w:sz w:val="24"/>
                <w:szCs w:val="28"/>
              </w:rPr>
            </w:pPr>
            <w:r>
              <w:rPr>
                <w:rFonts w:ascii="仿宋" w:hAnsi="仿宋" w:eastAsia="仿宋" w:cs="仿宋"/>
                <w:color w:val="000000"/>
                <w:kern w:val="0"/>
                <w:sz w:val="24"/>
                <w:szCs w:val="28"/>
              </w:rPr>
              <w:t>2</w:t>
            </w:r>
          </w:p>
        </w:tc>
        <w:tc>
          <w:tcPr>
            <w:tcW w:w="1262" w:type="dxa"/>
            <w:vAlign w:val="center"/>
          </w:tcPr>
          <w:p>
            <w:pPr>
              <w:pStyle w:val="18"/>
              <w:widowControl/>
              <w:spacing w:line="480" w:lineRule="exact"/>
              <w:jc w:val="center"/>
              <w:textAlignment w:val="center"/>
              <w:rPr>
                <w:rFonts w:ascii="仿宋" w:hAnsi="仿宋" w:eastAsia="仿宋" w:cs="仿宋"/>
                <w:color w:val="000000"/>
                <w:kern w:val="0"/>
                <w:sz w:val="24"/>
                <w:szCs w:val="28"/>
              </w:rPr>
            </w:pPr>
            <w:r>
              <w:rPr>
                <w:rFonts w:hint="eastAsia" w:ascii="仿宋" w:hAnsi="仿宋" w:eastAsia="仿宋" w:cs="仿宋"/>
                <w:color w:val="000000"/>
                <w:kern w:val="0"/>
                <w:sz w:val="24"/>
                <w:szCs w:val="28"/>
              </w:rPr>
              <w:t>前期工作筹备</w:t>
            </w:r>
          </w:p>
        </w:tc>
        <w:tc>
          <w:tcPr>
            <w:tcW w:w="2931" w:type="dxa"/>
            <w:vAlign w:val="center"/>
          </w:tcPr>
          <w:p>
            <w:pPr>
              <w:pStyle w:val="18"/>
              <w:widowControl/>
              <w:spacing w:line="480" w:lineRule="exact"/>
              <w:jc w:val="center"/>
              <w:textAlignment w:val="center"/>
              <w:rPr>
                <w:rFonts w:ascii="仿宋" w:hAnsi="仿宋" w:eastAsia="仿宋" w:cs="仿宋"/>
                <w:color w:val="000000"/>
                <w:sz w:val="24"/>
                <w:szCs w:val="28"/>
              </w:rPr>
            </w:pPr>
            <w:r>
              <w:rPr>
                <w:rFonts w:hint="eastAsia" w:ascii="仿宋" w:hAnsi="仿宋" w:eastAsia="仿宋" w:cs="仿宋"/>
                <w:color w:val="000000"/>
                <w:kern w:val="0"/>
                <w:sz w:val="24"/>
                <w:szCs w:val="28"/>
              </w:rPr>
              <w:t>包含前期勘景、场景拍摄、群众演员、专业航拍飞行拍摄等；</w:t>
            </w:r>
          </w:p>
        </w:tc>
        <w:tc>
          <w:tcPr>
            <w:tcW w:w="779" w:type="dxa"/>
            <w:gridSpan w:val="2"/>
            <w:vAlign w:val="center"/>
          </w:tcPr>
          <w:p>
            <w:pPr>
              <w:widowControl/>
              <w:spacing w:line="480" w:lineRule="exact"/>
              <w:jc w:val="center"/>
              <w:textAlignment w:val="center"/>
              <w:rPr>
                <w:rFonts w:ascii="仿宋" w:hAnsi="仿宋" w:eastAsia="仿宋" w:cs="仿宋"/>
                <w:color w:val="000000"/>
                <w:sz w:val="24"/>
                <w:szCs w:val="28"/>
              </w:rPr>
            </w:pPr>
            <w:r>
              <w:rPr>
                <w:rFonts w:hint="eastAsia" w:ascii="仿宋" w:hAnsi="仿宋" w:eastAsia="仿宋" w:cs="仿宋"/>
                <w:color w:val="000000"/>
                <w:kern w:val="0"/>
                <w:sz w:val="24"/>
                <w:szCs w:val="28"/>
              </w:rPr>
              <w:t>1</w:t>
            </w:r>
          </w:p>
        </w:tc>
        <w:tc>
          <w:tcPr>
            <w:tcW w:w="708" w:type="dxa"/>
            <w:vAlign w:val="center"/>
          </w:tcPr>
          <w:p>
            <w:pPr>
              <w:pStyle w:val="18"/>
              <w:widowControl/>
              <w:spacing w:line="480" w:lineRule="exact"/>
              <w:jc w:val="center"/>
              <w:textAlignment w:val="center"/>
              <w:rPr>
                <w:rFonts w:ascii="仿宋" w:hAnsi="仿宋" w:eastAsia="仿宋" w:cs="仿宋"/>
                <w:color w:val="000000"/>
                <w:sz w:val="24"/>
                <w:szCs w:val="28"/>
              </w:rPr>
            </w:pPr>
            <w:r>
              <w:rPr>
                <w:rFonts w:hint="eastAsia" w:ascii="仿宋" w:hAnsi="仿宋" w:eastAsia="仿宋" w:cs="仿宋"/>
                <w:color w:val="000000"/>
                <w:kern w:val="0"/>
                <w:sz w:val="24"/>
                <w:szCs w:val="28"/>
              </w:rPr>
              <w:t>项</w:t>
            </w:r>
          </w:p>
        </w:tc>
        <w:tc>
          <w:tcPr>
            <w:tcW w:w="1316" w:type="dxa"/>
            <w:vAlign w:val="center"/>
          </w:tcPr>
          <w:p>
            <w:pPr>
              <w:widowControl/>
              <w:spacing w:line="480" w:lineRule="exact"/>
              <w:jc w:val="center"/>
              <w:textAlignment w:val="center"/>
              <w:rPr>
                <w:rFonts w:ascii="仿宋" w:hAnsi="仿宋" w:eastAsia="仿宋" w:cs="仿宋"/>
                <w:color w:val="000000"/>
                <w:sz w:val="24"/>
                <w:szCs w:val="28"/>
              </w:rPr>
            </w:pPr>
            <w:r>
              <w:rPr>
                <w:rFonts w:ascii="仿宋" w:hAnsi="仿宋" w:eastAsia="仿宋" w:cs="仿宋"/>
                <w:color w:val="000000"/>
                <w:kern w:val="0"/>
                <w:sz w:val="24"/>
                <w:lang w:bidi="ar"/>
              </w:rPr>
              <w:t>25000</w:t>
            </w:r>
            <w:r>
              <w:rPr>
                <w:rFonts w:hint="eastAsia" w:ascii="仿宋" w:hAnsi="仿宋" w:eastAsia="仿宋" w:cs="仿宋"/>
                <w:color w:val="000000"/>
                <w:kern w:val="0"/>
                <w:sz w:val="24"/>
                <w:lang w:bidi="ar"/>
              </w:rPr>
              <w:t>.</w:t>
            </w:r>
            <w:r>
              <w:rPr>
                <w:rFonts w:ascii="仿宋" w:hAnsi="仿宋" w:eastAsia="仿宋" w:cs="仿宋"/>
                <w:color w:val="000000"/>
                <w:kern w:val="0"/>
                <w:sz w:val="24"/>
                <w:lang w:bidi="ar"/>
              </w:rPr>
              <w:t>00</w:t>
            </w:r>
          </w:p>
        </w:tc>
        <w:tc>
          <w:tcPr>
            <w:tcW w:w="2431" w:type="dxa"/>
            <w:vAlign w:val="center"/>
          </w:tcPr>
          <w:p>
            <w:pPr>
              <w:pStyle w:val="18"/>
              <w:widowControl/>
              <w:spacing w:line="480" w:lineRule="exact"/>
              <w:jc w:val="center"/>
              <w:textAlignment w:val="center"/>
              <w:rPr>
                <w:rFonts w:ascii="仿宋" w:hAnsi="仿宋" w:eastAsia="仿宋" w:cs="仿宋"/>
                <w:color w:val="000000"/>
                <w:sz w:val="24"/>
                <w:szCs w:val="28"/>
              </w:rPr>
            </w:pPr>
            <w:r>
              <w:rPr>
                <w:rFonts w:hint="eastAsia" w:ascii="仿宋" w:hAnsi="仿宋" w:eastAsia="仿宋" w:cs="仿宋"/>
                <w:color w:val="000000"/>
                <w:kern w:val="0"/>
                <w:sz w:val="24"/>
                <w:szCs w:val="28"/>
              </w:rPr>
              <w:t>多点勘景及拍摄。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796" w:type="dxa"/>
            <w:vAlign w:val="center"/>
          </w:tcPr>
          <w:p>
            <w:pPr>
              <w:pStyle w:val="18"/>
              <w:widowControl/>
              <w:spacing w:line="480" w:lineRule="exact"/>
              <w:jc w:val="center"/>
              <w:textAlignment w:val="center"/>
              <w:rPr>
                <w:rFonts w:ascii="仿宋" w:hAnsi="仿宋" w:eastAsia="仿宋" w:cs="仿宋"/>
                <w:color w:val="000000"/>
                <w:sz w:val="24"/>
                <w:szCs w:val="28"/>
              </w:rPr>
            </w:pPr>
            <w:r>
              <w:rPr>
                <w:rFonts w:ascii="仿宋" w:hAnsi="仿宋" w:eastAsia="仿宋" w:cs="仿宋"/>
                <w:color w:val="000000"/>
                <w:kern w:val="0"/>
                <w:sz w:val="24"/>
                <w:szCs w:val="28"/>
              </w:rPr>
              <w:t>3</w:t>
            </w:r>
          </w:p>
        </w:tc>
        <w:tc>
          <w:tcPr>
            <w:tcW w:w="1262" w:type="dxa"/>
            <w:vAlign w:val="center"/>
          </w:tcPr>
          <w:p>
            <w:pPr>
              <w:pStyle w:val="18"/>
              <w:widowControl/>
              <w:spacing w:line="480" w:lineRule="exact"/>
              <w:jc w:val="center"/>
              <w:textAlignment w:val="center"/>
              <w:rPr>
                <w:rFonts w:ascii="仿宋" w:hAnsi="仿宋" w:eastAsia="仿宋" w:cs="仿宋"/>
                <w:color w:val="000000"/>
                <w:sz w:val="24"/>
                <w:szCs w:val="28"/>
              </w:rPr>
            </w:pPr>
            <w:r>
              <w:rPr>
                <w:rFonts w:hint="eastAsia" w:ascii="仿宋" w:hAnsi="仿宋" w:eastAsia="仿宋" w:cs="仿宋"/>
                <w:color w:val="000000"/>
                <w:kern w:val="0"/>
                <w:sz w:val="24"/>
                <w:szCs w:val="28"/>
              </w:rPr>
              <w:t>后期制作</w:t>
            </w:r>
          </w:p>
        </w:tc>
        <w:tc>
          <w:tcPr>
            <w:tcW w:w="2931" w:type="dxa"/>
            <w:vAlign w:val="center"/>
          </w:tcPr>
          <w:p>
            <w:pPr>
              <w:pStyle w:val="18"/>
              <w:widowControl/>
              <w:spacing w:line="480" w:lineRule="exact"/>
              <w:jc w:val="center"/>
              <w:textAlignment w:val="center"/>
              <w:rPr>
                <w:rFonts w:ascii="仿宋" w:hAnsi="仿宋" w:eastAsia="仿宋" w:cs="仿宋"/>
                <w:color w:val="000000"/>
                <w:sz w:val="24"/>
                <w:szCs w:val="28"/>
              </w:rPr>
            </w:pPr>
            <w:r>
              <w:rPr>
                <w:rFonts w:hint="eastAsia" w:ascii="仿宋" w:hAnsi="仿宋" w:eastAsia="仿宋" w:cs="仿宋"/>
                <w:color w:val="000000"/>
                <w:kern w:val="0"/>
                <w:sz w:val="24"/>
                <w:szCs w:val="28"/>
              </w:rPr>
              <w:t>视频特效包装、配音配乐、后期合成等；</w:t>
            </w:r>
          </w:p>
        </w:tc>
        <w:tc>
          <w:tcPr>
            <w:tcW w:w="779" w:type="dxa"/>
            <w:gridSpan w:val="2"/>
            <w:vAlign w:val="center"/>
          </w:tcPr>
          <w:p>
            <w:pPr>
              <w:widowControl/>
              <w:spacing w:line="480" w:lineRule="exact"/>
              <w:jc w:val="center"/>
              <w:textAlignment w:val="center"/>
              <w:rPr>
                <w:rFonts w:ascii="仿宋" w:hAnsi="仿宋" w:eastAsia="仿宋" w:cs="仿宋"/>
                <w:color w:val="000000"/>
                <w:sz w:val="24"/>
                <w:szCs w:val="28"/>
              </w:rPr>
            </w:pPr>
            <w:r>
              <w:rPr>
                <w:rFonts w:hint="eastAsia" w:ascii="仿宋" w:hAnsi="仿宋" w:eastAsia="仿宋" w:cs="仿宋"/>
                <w:color w:val="000000"/>
                <w:kern w:val="0"/>
                <w:sz w:val="24"/>
                <w:szCs w:val="28"/>
              </w:rPr>
              <w:t>1</w:t>
            </w:r>
          </w:p>
        </w:tc>
        <w:tc>
          <w:tcPr>
            <w:tcW w:w="708" w:type="dxa"/>
            <w:vAlign w:val="center"/>
          </w:tcPr>
          <w:p>
            <w:pPr>
              <w:pStyle w:val="18"/>
              <w:widowControl/>
              <w:spacing w:line="480" w:lineRule="exact"/>
              <w:jc w:val="center"/>
              <w:textAlignment w:val="center"/>
              <w:rPr>
                <w:rFonts w:ascii="仿宋" w:hAnsi="仿宋" w:eastAsia="仿宋" w:cs="仿宋"/>
                <w:color w:val="000000"/>
                <w:sz w:val="24"/>
                <w:szCs w:val="28"/>
              </w:rPr>
            </w:pPr>
            <w:r>
              <w:rPr>
                <w:rFonts w:hint="eastAsia" w:ascii="仿宋" w:hAnsi="仿宋" w:eastAsia="仿宋" w:cs="仿宋"/>
                <w:color w:val="000000"/>
                <w:kern w:val="0"/>
                <w:sz w:val="24"/>
                <w:szCs w:val="28"/>
              </w:rPr>
              <w:t>项</w:t>
            </w:r>
          </w:p>
        </w:tc>
        <w:tc>
          <w:tcPr>
            <w:tcW w:w="1316" w:type="dxa"/>
            <w:vAlign w:val="center"/>
          </w:tcPr>
          <w:p>
            <w:pPr>
              <w:widowControl/>
              <w:spacing w:line="480" w:lineRule="exact"/>
              <w:jc w:val="center"/>
              <w:textAlignment w:val="center"/>
              <w:rPr>
                <w:rFonts w:ascii="仿宋" w:hAnsi="仿宋" w:eastAsia="仿宋" w:cs="仿宋"/>
                <w:color w:val="000000"/>
                <w:sz w:val="24"/>
                <w:szCs w:val="28"/>
              </w:rPr>
            </w:pPr>
            <w:r>
              <w:rPr>
                <w:rFonts w:ascii="仿宋" w:hAnsi="仿宋" w:eastAsia="仿宋" w:cs="仿宋"/>
                <w:color w:val="000000"/>
                <w:kern w:val="0"/>
                <w:sz w:val="24"/>
                <w:lang w:bidi="ar"/>
              </w:rPr>
              <w:t>240</w:t>
            </w:r>
            <w:r>
              <w:rPr>
                <w:rFonts w:hint="eastAsia" w:ascii="仿宋" w:hAnsi="仿宋" w:eastAsia="仿宋" w:cs="仿宋"/>
                <w:color w:val="000000"/>
                <w:kern w:val="0"/>
                <w:sz w:val="24"/>
                <w:lang w:bidi="ar"/>
              </w:rPr>
              <w:t>00</w:t>
            </w:r>
            <w:r>
              <w:rPr>
                <w:rFonts w:ascii="仿宋" w:hAnsi="仿宋" w:eastAsia="仿宋" w:cs="仿宋"/>
                <w:color w:val="000000"/>
                <w:kern w:val="0"/>
                <w:sz w:val="24"/>
                <w:lang w:bidi="ar"/>
              </w:rPr>
              <w:t>.00</w:t>
            </w:r>
          </w:p>
        </w:tc>
        <w:tc>
          <w:tcPr>
            <w:tcW w:w="2431" w:type="dxa"/>
            <w:vAlign w:val="center"/>
          </w:tcPr>
          <w:p>
            <w:pPr>
              <w:pStyle w:val="18"/>
              <w:widowControl/>
              <w:spacing w:line="480" w:lineRule="exact"/>
              <w:jc w:val="center"/>
              <w:textAlignment w:val="center"/>
              <w:rPr>
                <w:rFonts w:ascii="仿宋" w:hAnsi="仿宋" w:eastAsia="仿宋" w:cs="仿宋"/>
                <w:color w:val="000000"/>
                <w:sz w:val="24"/>
                <w:szCs w:val="28"/>
              </w:rPr>
            </w:pPr>
            <w:r>
              <w:rPr>
                <w:rFonts w:hint="eastAsia" w:ascii="仿宋" w:hAnsi="仿宋" w:eastAsia="仿宋" w:cs="仿宋"/>
                <w:color w:val="000000"/>
                <w:kern w:val="0"/>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9" w:hRule="atLeast"/>
          <w:jc w:val="center"/>
        </w:trPr>
        <w:tc>
          <w:tcPr>
            <w:tcW w:w="796" w:type="dxa"/>
            <w:vMerge w:val="restart"/>
            <w:vAlign w:val="center"/>
          </w:tcPr>
          <w:p>
            <w:pPr>
              <w:pStyle w:val="18"/>
              <w:widowControl/>
              <w:spacing w:line="480" w:lineRule="exact"/>
              <w:jc w:val="center"/>
              <w:textAlignment w:val="center"/>
              <w:rPr>
                <w:rFonts w:ascii="仿宋" w:hAnsi="仿宋" w:eastAsia="仿宋" w:cs="仿宋"/>
                <w:color w:val="000000"/>
                <w:sz w:val="24"/>
                <w:szCs w:val="28"/>
              </w:rPr>
            </w:pPr>
            <w:r>
              <w:rPr>
                <w:rFonts w:ascii="仿宋" w:hAnsi="仿宋" w:eastAsia="仿宋" w:cs="仿宋"/>
                <w:color w:val="000000"/>
                <w:sz w:val="24"/>
                <w:szCs w:val="28"/>
              </w:rPr>
              <w:t>4</w:t>
            </w:r>
          </w:p>
        </w:tc>
        <w:tc>
          <w:tcPr>
            <w:tcW w:w="1262" w:type="dxa"/>
            <w:vMerge w:val="restart"/>
            <w:vAlign w:val="center"/>
          </w:tcPr>
          <w:p>
            <w:pPr>
              <w:pStyle w:val="18"/>
              <w:widowControl/>
              <w:spacing w:line="480" w:lineRule="exact"/>
              <w:jc w:val="center"/>
              <w:textAlignment w:val="center"/>
              <w:rPr>
                <w:rFonts w:ascii="仿宋" w:hAnsi="仿宋" w:eastAsia="仿宋" w:cs="仿宋"/>
                <w:bCs/>
                <w:color w:val="000000"/>
                <w:sz w:val="24"/>
                <w:szCs w:val="28"/>
              </w:rPr>
            </w:pPr>
            <w:r>
              <w:rPr>
                <w:rFonts w:hint="eastAsia" w:ascii="仿宋" w:hAnsi="仿宋" w:eastAsia="仿宋" w:cs="仿宋"/>
                <w:color w:val="000000"/>
                <w:kern w:val="0"/>
                <w:sz w:val="24"/>
                <w:szCs w:val="28"/>
              </w:rPr>
              <w:t>演练场地租赁及播控设备</w:t>
            </w:r>
          </w:p>
        </w:tc>
        <w:tc>
          <w:tcPr>
            <w:tcW w:w="2931" w:type="dxa"/>
            <w:vAlign w:val="center"/>
          </w:tcPr>
          <w:p>
            <w:pPr>
              <w:pStyle w:val="18"/>
              <w:widowControl/>
              <w:spacing w:line="480" w:lineRule="exact"/>
              <w:jc w:val="center"/>
              <w:textAlignment w:val="center"/>
              <w:rPr>
                <w:rFonts w:ascii="仿宋" w:hAnsi="仿宋" w:eastAsia="仿宋" w:cs="仿宋"/>
                <w:bCs/>
                <w:color w:val="000000"/>
                <w:sz w:val="24"/>
                <w:szCs w:val="28"/>
              </w:rPr>
            </w:pPr>
            <w:r>
              <w:rPr>
                <w:rFonts w:hint="eastAsia" w:ascii="仿宋" w:hAnsi="仿宋" w:eastAsia="仿宋" w:cs="仿宋"/>
                <w:bCs/>
                <w:color w:val="000000"/>
                <w:kern w:val="0"/>
                <w:sz w:val="24"/>
                <w:szCs w:val="28"/>
              </w:rPr>
              <w:t>工作人员含导演、编导、专业主持人、</w:t>
            </w:r>
            <w:r>
              <w:rPr>
                <w:rFonts w:hint="eastAsia" w:ascii="仿宋" w:hAnsi="仿宋" w:eastAsia="仿宋" w:cs="仿宋"/>
                <w:color w:val="000000"/>
                <w:kern w:val="0"/>
                <w:sz w:val="24"/>
                <w:szCs w:val="28"/>
              </w:rPr>
              <w:t>设计师、活动策划人员、导播人员、音响控制人员、屏幕控制人员等；</w:t>
            </w:r>
          </w:p>
        </w:tc>
        <w:tc>
          <w:tcPr>
            <w:tcW w:w="1487" w:type="dxa"/>
            <w:gridSpan w:val="3"/>
            <w:vAlign w:val="center"/>
          </w:tcPr>
          <w:p>
            <w:pPr>
              <w:pStyle w:val="18"/>
              <w:widowControl/>
              <w:spacing w:line="480" w:lineRule="exact"/>
              <w:jc w:val="center"/>
              <w:textAlignment w:val="center"/>
              <w:rPr>
                <w:rFonts w:ascii="仿宋" w:hAnsi="仿宋" w:eastAsia="仿宋" w:cs="仿宋"/>
                <w:bCs/>
                <w:color w:val="000000"/>
                <w:sz w:val="24"/>
                <w:szCs w:val="28"/>
              </w:rPr>
            </w:pPr>
            <w:r>
              <w:rPr>
                <w:rFonts w:hint="eastAsia" w:ascii="仿宋" w:hAnsi="仿宋" w:eastAsia="仿宋" w:cs="仿宋"/>
                <w:bCs/>
                <w:color w:val="000000"/>
                <w:kern w:val="0"/>
                <w:sz w:val="24"/>
                <w:szCs w:val="28"/>
              </w:rPr>
              <w:t>约</w:t>
            </w:r>
            <w:r>
              <w:rPr>
                <w:rFonts w:ascii="仿宋" w:hAnsi="仿宋" w:eastAsia="仿宋" w:cs="仿宋"/>
                <w:bCs/>
                <w:color w:val="000000"/>
                <w:kern w:val="0"/>
                <w:sz w:val="24"/>
                <w:szCs w:val="28"/>
              </w:rPr>
              <w:t>25</w:t>
            </w:r>
            <w:r>
              <w:rPr>
                <w:rFonts w:hint="eastAsia" w:ascii="仿宋" w:hAnsi="仿宋" w:eastAsia="仿宋" w:cs="仿宋"/>
                <w:bCs/>
                <w:color w:val="000000"/>
                <w:kern w:val="0"/>
                <w:sz w:val="24"/>
                <w:szCs w:val="28"/>
              </w:rPr>
              <w:t>人</w:t>
            </w:r>
          </w:p>
        </w:tc>
        <w:tc>
          <w:tcPr>
            <w:tcW w:w="1316" w:type="dxa"/>
            <w:vAlign w:val="center"/>
          </w:tcPr>
          <w:p>
            <w:pPr>
              <w:widowControl/>
              <w:spacing w:line="480" w:lineRule="exact"/>
              <w:jc w:val="center"/>
              <w:textAlignment w:val="center"/>
              <w:rPr>
                <w:rFonts w:ascii="仿宋" w:hAnsi="仿宋" w:eastAsia="仿宋" w:cs="仿宋"/>
                <w:bCs/>
                <w:color w:val="000000"/>
                <w:sz w:val="24"/>
                <w:szCs w:val="28"/>
              </w:rPr>
            </w:pPr>
            <w:r>
              <w:rPr>
                <w:rFonts w:ascii="仿宋" w:hAnsi="仿宋" w:eastAsia="仿宋" w:cs="仿宋"/>
                <w:color w:val="000000"/>
                <w:kern w:val="0"/>
                <w:sz w:val="24"/>
                <w:lang w:bidi="ar"/>
              </w:rPr>
              <w:t>15000.00</w:t>
            </w:r>
          </w:p>
        </w:tc>
        <w:tc>
          <w:tcPr>
            <w:tcW w:w="2431" w:type="dxa"/>
            <w:vAlign w:val="center"/>
          </w:tcPr>
          <w:p>
            <w:pPr>
              <w:pStyle w:val="18"/>
              <w:widowControl/>
              <w:spacing w:line="480" w:lineRule="exact"/>
              <w:jc w:val="left"/>
              <w:textAlignment w:val="center"/>
              <w:rPr>
                <w:rFonts w:ascii="仿宋" w:hAnsi="仿宋" w:eastAsia="仿宋" w:cs="仿宋"/>
                <w:bCs/>
                <w:color w:val="000000"/>
                <w:kern w:val="0"/>
                <w:sz w:val="24"/>
                <w:szCs w:val="28"/>
              </w:rPr>
            </w:pPr>
            <w:r>
              <w:rPr>
                <w:rFonts w:hint="eastAsia" w:ascii="仿宋" w:hAnsi="仿宋" w:eastAsia="仿宋" w:cs="仿宋"/>
                <w:bCs/>
                <w:color w:val="000000"/>
                <w:kern w:val="0"/>
                <w:sz w:val="24"/>
                <w:szCs w:val="28"/>
              </w:rPr>
              <w:t>1、女主持人，形象佳、主持应急演练经验丰富。</w:t>
            </w:r>
          </w:p>
          <w:p>
            <w:pPr>
              <w:pStyle w:val="18"/>
              <w:widowControl/>
              <w:spacing w:line="480" w:lineRule="exact"/>
              <w:jc w:val="left"/>
              <w:textAlignment w:val="center"/>
              <w:rPr>
                <w:rFonts w:ascii="仿宋" w:hAnsi="仿宋" w:eastAsia="仿宋" w:cs="仿宋"/>
                <w:bCs/>
                <w:color w:val="000000"/>
                <w:sz w:val="24"/>
                <w:szCs w:val="28"/>
              </w:rPr>
            </w:pPr>
            <w:r>
              <w:rPr>
                <w:rFonts w:ascii="仿宋" w:hAnsi="仿宋" w:eastAsia="仿宋" w:cs="仿宋"/>
                <w:color w:val="000000"/>
                <w:kern w:val="0"/>
                <w:sz w:val="24"/>
                <w:szCs w:val="28"/>
              </w:rPr>
              <w:t>2</w:t>
            </w:r>
            <w:r>
              <w:rPr>
                <w:rFonts w:hint="eastAsia" w:ascii="仿宋" w:hAnsi="仿宋" w:eastAsia="仿宋" w:cs="仿宋"/>
                <w:color w:val="000000"/>
                <w:kern w:val="0"/>
                <w:sz w:val="24"/>
                <w:szCs w:val="28"/>
              </w:rPr>
              <w:t>、专业导播师，屏控及音控具备丰富的政府演练经验，曾多次参与演练工作。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jc w:val="center"/>
        </w:trPr>
        <w:tc>
          <w:tcPr>
            <w:tcW w:w="796" w:type="dxa"/>
            <w:vMerge w:val="continue"/>
            <w:vAlign w:val="center"/>
          </w:tcPr>
          <w:p>
            <w:pPr>
              <w:pStyle w:val="18"/>
              <w:widowControl/>
              <w:spacing w:line="480" w:lineRule="exact"/>
              <w:jc w:val="center"/>
              <w:textAlignment w:val="center"/>
              <w:rPr>
                <w:rFonts w:ascii="仿宋" w:hAnsi="仿宋" w:eastAsia="仿宋" w:cs="仿宋"/>
                <w:color w:val="000000"/>
                <w:kern w:val="0"/>
                <w:sz w:val="24"/>
                <w:szCs w:val="28"/>
              </w:rPr>
            </w:pPr>
          </w:p>
        </w:tc>
        <w:tc>
          <w:tcPr>
            <w:tcW w:w="1262" w:type="dxa"/>
            <w:vMerge w:val="continue"/>
            <w:vAlign w:val="center"/>
          </w:tcPr>
          <w:p>
            <w:pPr>
              <w:pStyle w:val="18"/>
              <w:widowControl/>
              <w:spacing w:line="480" w:lineRule="exact"/>
              <w:jc w:val="center"/>
              <w:textAlignment w:val="center"/>
              <w:rPr>
                <w:rFonts w:ascii="仿宋" w:hAnsi="仿宋" w:eastAsia="仿宋" w:cs="仿宋"/>
                <w:bCs/>
                <w:color w:val="000000"/>
                <w:kern w:val="0"/>
                <w:sz w:val="24"/>
                <w:szCs w:val="28"/>
              </w:rPr>
            </w:pPr>
          </w:p>
        </w:tc>
        <w:tc>
          <w:tcPr>
            <w:tcW w:w="2931" w:type="dxa"/>
            <w:vAlign w:val="center"/>
          </w:tcPr>
          <w:p>
            <w:pPr>
              <w:pStyle w:val="18"/>
              <w:widowControl/>
              <w:spacing w:line="480" w:lineRule="exact"/>
              <w:jc w:val="center"/>
              <w:textAlignment w:val="center"/>
              <w:rPr>
                <w:rFonts w:ascii="仿宋" w:hAnsi="仿宋" w:eastAsia="仿宋" w:cs="仿宋"/>
                <w:color w:val="000000"/>
                <w:kern w:val="0"/>
                <w:sz w:val="24"/>
                <w:szCs w:val="28"/>
              </w:rPr>
            </w:pPr>
            <w:r>
              <w:rPr>
                <w:rFonts w:hint="eastAsia" w:ascii="仿宋" w:hAnsi="仿宋" w:eastAsia="仿宋" w:cs="仿宋"/>
                <w:color w:val="000000"/>
                <w:kern w:val="0"/>
                <w:sz w:val="24"/>
                <w:szCs w:val="28"/>
              </w:rPr>
              <w:t>演练场地约400平方（含场地租金、led大屏幕、照明灯光、音响、数字调音台、手持麦、无线耳麦等）；现场布置、氛围布置、部分演道具（根据脚本实际而定）；参与演练人员（约50人）</w:t>
            </w:r>
          </w:p>
        </w:tc>
        <w:tc>
          <w:tcPr>
            <w:tcW w:w="743" w:type="dxa"/>
            <w:vAlign w:val="center"/>
          </w:tcPr>
          <w:p>
            <w:pPr>
              <w:pStyle w:val="18"/>
              <w:widowControl/>
              <w:spacing w:line="480" w:lineRule="exact"/>
              <w:jc w:val="center"/>
              <w:textAlignment w:val="center"/>
              <w:rPr>
                <w:rFonts w:ascii="仿宋" w:hAnsi="仿宋" w:eastAsia="仿宋" w:cs="仿宋"/>
                <w:color w:val="000000"/>
                <w:kern w:val="0"/>
                <w:sz w:val="24"/>
                <w:szCs w:val="28"/>
              </w:rPr>
            </w:pPr>
            <w:r>
              <w:rPr>
                <w:rFonts w:hint="eastAsia" w:ascii="仿宋" w:hAnsi="仿宋" w:eastAsia="仿宋" w:cs="仿宋"/>
                <w:color w:val="000000"/>
                <w:kern w:val="0"/>
                <w:sz w:val="24"/>
                <w:szCs w:val="28"/>
              </w:rPr>
              <w:t>1</w:t>
            </w:r>
          </w:p>
        </w:tc>
        <w:tc>
          <w:tcPr>
            <w:tcW w:w="744" w:type="dxa"/>
            <w:gridSpan w:val="2"/>
            <w:vAlign w:val="center"/>
          </w:tcPr>
          <w:p>
            <w:pPr>
              <w:pStyle w:val="18"/>
              <w:widowControl/>
              <w:spacing w:line="480" w:lineRule="exact"/>
              <w:jc w:val="center"/>
              <w:textAlignment w:val="center"/>
              <w:rPr>
                <w:rFonts w:ascii="仿宋" w:hAnsi="仿宋" w:eastAsia="仿宋" w:cs="仿宋"/>
                <w:color w:val="000000"/>
                <w:kern w:val="0"/>
                <w:sz w:val="24"/>
                <w:szCs w:val="28"/>
              </w:rPr>
            </w:pPr>
            <w:r>
              <w:rPr>
                <w:rFonts w:hint="eastAsia" w:ascii="仿宋" w:hAnsi="仿宋" w:eastAsia="仿宋" w:cs="仿宋"/>
                <w:color w:val="000000"/>
                <w:kern w:val="0"/>
                <w:sz w:val="24"/>
                <w:szCs w:val="28"/>
              </w:rPr>
              <w:t>项</w:t>
            </w:r>
          </w:p>
        </w:tc>
        <w:tc>
          <w:tcPr>
            <w:tcW w:w="1316" w:type="dxa"/>
            <w:vAlign w:val="center"/>
          </w:tcPr>
          <w:p>
            <w:pPr>
              <w:widowControl/>
              <w:spacing w:line="48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w:t>
            </w:r>
            <w:r>
              <w:rPr>
                <w:rFonts w:ascii="仿宋" w:hAnsi="仿宋" w:eastAsia="仿宋" w:cs="仿宋"/>
                <w:color w:val="000000"/>
                <w:kern w:val="0"/>
                <w:sz w:val="24"/>
                <w:lang w:bidi="ar"/>
              </w:rPr>
              <w:t>5000.00</w:t>
            </w:r>
          </w:p>
        </w:tc>
        <w:tc>
          <w:tcPr>
            <w:tcW w:w="2431" w:type="dxa"/>
            <w:vAlign w:val="center"/>
          </w:tcPr>
          <w:p>
            <w:pPr>
              <w:pStyle w:val="18"/>
              <w:widowControl/>
              <w:spacing w:line="480" w:lineRule="exact"/>
              <w:jc w:val="center"/>
              <w:textAlignment w:val="center"/>
              <w:rPr>
                <w:rFonts w:ascii="仿宋" w:hAnsi="仿宋" w:eastAsia="仿宋" w:cs="仿宋"/>
                <w:color w:val="000000"/>
                <w:kern w:val="0"/>
                <w:sz w:val="24"/>
                <w:szCs w:val="28"/>
              </w:rPr>
            </w:pPr>
            <w:r>
              <w:rPr>
                <w:rFonts w:hint="eastAsia" w:ascii="仿宋" w:hAnsi="仿宋" w:eastAsia="仿宋" w:cs="仿宋"/>
                <w:color w:val="000000"/>
                <w:kern w:val="0"/>
                <w:sz w:val="24"/>
                <w:szCs w:val="28"/>
              </w:rPr>
              <w:t>含彩排+正演，约</w:t>
            </w:r>
            <w:r>
              <w:rPr>
                <w:rFonts w:ascii="仿宋" w:hAnsi="仿宋" w:eastAsia="仿宋" w:cs="仿宋"/>
                <w:color w:val="000000"/>
                <w:kern w:val="0"/>
                <w:sz w:val="24"/>
                <w:szCs w:val="28"/>
              </w:rPr>
              <w:t>2</w:t>
            </w:r>
            <w:r>
              <w:rPr>
                <w:rFonts w:hint="eastAsia" w:ascii="仿宋" w:hAnsi="仿宋" w:eastAsia="仿宋" w:cs="仿宋"/>
                <w:color w:val="000000"/>
                <w:kern w:val="0"/>
                <w:sz w:val="24"/>
                <w:szCs w:val="28"/>
              </w:rPr>
              <w:t>天。现场整体布置：包括但不限于舞台布置、签到区、活动主背景设计、现场指引、横幅、台上桌椅等物料；含踩点堪场、设计、提前制作、安装。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796" w:type="dxa"/>
            <w:vMerge w:val="restart"/>
            <w:vAlign w:val="center"/>
          </w:tcPr>
          <w:p>
            <w:pPr>
              <w:pStyle w:val="18"/>
              <w:widowControl/>
              <w:spacing w:line="480" w:lineRule="exact"/>
              <w:jc w:val="center"/>
              <w:textAlignment w:val="center"/>
              <w:rPr>
                <w:rFonts w:ascii="仿宋" w:hAnsi="仿宋" w:eastAsia="仿宋" w:cs="仿宋"/>
                <w:color w:val="000000"/>
                <w:kern w:val="0"/>
                <w:sz w:val="24"/>
                <w:szCs w:val="28"/>
              </w:rPr>
            </w:pPr>
            <w:r>
              <w:rPr>
                <w:rFonts w:hint="eastAsia" w:ascii="仿宋" w:hAnsi="仿宋" w:eastAsia="仿宋" w:cs="仿宋"/>
                <w:color w:val="000000"/>
                <w:kern w:val="0"/>
                <w:sz w:val="24"/>
                <w:szCs w:val="28"/>
              </w:rPr>
              <w:t>5</w:t>
            </w:r>
          </w:p>
          <w:p>
            <w:pPr>
              <w:pStyle w:val="19"/>
              <w:spacing w:line="480" w:lineRule="exact"/>
              <w:ind w:firstLine="0" w:firstLineChars="0"/>
              <w:jc w:val="center"/>
              <w:rPr>
                <w:rFonts w:ascii="仿宋" w:hAnsi="仿宋" w:eastAsia="仿宋" w:cs="仿宋"/>
                <w:color w:val="000000"/>
                <w:szCs w:val="28"/>
              </w:rPr>
            </w:pPr>
          </w:p>
        </w:tc>
        <w:tc>
          <w:tcPr>
            <w:tcW w:w="1262" w:type="dxa"/>
            <w:vAlign w:val="center"/>
          </w:tcPr>
          <w:p>
            <w:pPr>
              <w:widowControl/>
              <w:spacing w:line="480" w:lineRule="exact"/>
              <w:jc w:val="center"/>
              <w:textAlignment w:val="center"/>
              <w:rPr>
                <w:rFonts w:ascii="仿宋" w:hAnsi="仿宋" w:eastAsia="仿宋" w:cs="仿宋"/>
                <w:color w:val="000000"/>
                <w:kern w:val="0"/>
                <w:sz w:val="24"/>
                <w:szCs w:val="28"/>
              </w:rPr>
            </w:pPr>
            <w:r>
              <w:rPr>
                <w:rFonts w:hint="eastAsia" w:ascii="仿宋" w:hAnsi="仿宋" w:eastAsia="仿宋" w:cs="仿宋"/>
                <w:color w:val="000000"/>
                <w:kern w:val="0"/>
                <w:sz w:val="24"/>
                <w:szCs w:val="28"/>
              </w:rPr>
              <w:t>演练全过程拍摄及过程记录制作</w:t>
            </w:r>
          </w:p>
        </w:tc>
        <w:tc>
          <w:tcPr>
            <w:tcW w:w="2931" w:type="dxa"/>
            <w:vAlign w:val="center"/>
          </w:tcPr>
          <w:p>
            <w:pPr>
              <w:pStyle w:val="18"/>
              <w:widowControl/>
              <w:spacing w:line="480" w:lineRule="exact"/>
              <w:jc w:val="center"/>
              <w:textAlignment w:val="center"/>
              <w:rPr>
                <w:rFonts w:ascii="仿宋" w:hAnsi="仿宋" w:eastAsia="仿宋" w:cs="仿宋"/>
                <w:color w:val="000000"/>
                <w:sz w:val="24"/>
                <w:szCs w:val="28"/>
              </w:rPr>
            </w:pPr>
            <w:r>
              <w:rPr>
                <w:rFonts w:hint="eastAsia" w:ascii="仿宋" w:hAnsi="仿宋" w:eastAsia="仿宋" w:cs="仿宋"/>
                <w:color w:val="000000"/>
                <w:kern w:val="0"/>
                <w:sz w:val="24"/>
                <w:szCs w:val="28"/>
              </w:rPr>
              <w:t>正演现场拍摄：高清机位全过程录制、全程跟拍、花絮拍摄等；活动现场约100人</w:t>
            </w:r>
          </w:p>
        </w:tc>
        <w:tc>
          <w:tcPr>
            <w:tcW w:w="743" w:type="dxa"/>
            <w:vAlign w:val="center"/>
          </w:tcPr>
          <w:p>
            <w:pPr>
              <w:pStyle w:val="18"/>
              <w:widowControl/>
              <w:spacing w:line="480" w:lineRule="exact"/>
              <w:jc w:val="center"/>
              <w:textAlignment w:val="center"/>
              <w:rPr>
                <w:rFonts w:ascii="仿宋" w:hAnsi="仿宋" w:eastAsia="仿宋" w:cs="仿宋"/>
                <w:color w:val="000000"/>
                <w:sz w:val="24"/>
                <w:szCs w:val="28"/>
              </w:rPr>
            </w:pPr>
            <w:r>
              <w:rPr>
                <w:rFonts w:hint="eastAsia" w:ascii="仿宋" w:hAnsi="仿宋" w:eastAsia="仿宋" w:cs="仿宋"/>
                <w:color w:val="000000"/>
                <w:kern w:val="0"/>
                <w:sz w:val="24"/>
                <w:szCs w:val="28"/>
              </w:rPr>
              <w:t>1</w:t>
            </w:r>
          </w:p>
        </w:tc>
        <w:tc>
          <w:tcPr>
            <w:tcW w:w="744" w:type="dxa"/>
            <w:gridSpan w:val="2"/>
            <w:vAlign w:val="center"/>
          </w:tcPr>
          <w:p>
            <w:pPr>
              <w:pStyle w:val="18"/>
              <w:widowControl/>
              <w:spacing w:line="480" w:lineRule="exact"/>
              <w:jc w:val="center"/>
              <w:textAlignment w:val="center"/>
              <w:rPr>
                <w:rFonts w:ascii="仿宋" w:hAnsi="仿宋" w:eastAsia="仿宋" w:cs="仿宋"/>
                <w:color w:val="000000"/>
                <w:sz w:val="24"/>
                <w:szCs w:val="28"/>
              </w:rPr>
            </w:pPr>
            <w:r>
              <w:rPr>
                <w:rFonts w:hint="eastAsia" w:ascii="仿宋" w:hAnsi="仿宋" w:eastAsia="仿宋" w:cs="仿宋"/>
                <w:color w:val="000000"/>
                <w:kern w:val="0"/>
                <w:sz w:val="24"/>
                <w:szCs w:val="28"/>
              </w:rPr>
              <w:t>项</w:t>
            </w:r>
          </w:p>
        </w:tc>
        <w:tc>
          <w:tcPr>
            <w:tcW w:w="1316" w:type="dxa"/>
            <w:vAlign w:val="center"/>
          </w:tcPr>
          <w:p>
            <w:pPr>
              <w:widowControl/>
              <w:spacing w:line="480" w:lineRule="exact"/>
              <w:jc w:val="center"/>
              <w:textAlignment w:val="center"/>
              <w:rPr>
                <w:rFonts w:ascii="仿宋" w:hAnsi="仿宋" w:eastAsia="仿宋" w:cs="仿宋"/>
                <w:color w:val="000000"/>
                <w:sz w:val="24"/>
                <w:szCs w:val="28"/>
              </w:rPr>
            </w:pPr>
            <w:r>
              <w:rPr>
                <w:rFonts w:hint="eastAsia" w:ascii="仿宋" w:hAnsi="仿宋" w:eastAsia="仿宋" w:cs="仿宋"/>
                <w:color w:val="000000"/>
                <w:kern w:val="0"/>
                <w:sz w:val="24"/>
                <w:lang w:bidi="ar"/>
              </w:rPr>
              <w:t>21000</w:t>
            </w:r>
            <w:r>
              <w:rPr>
                <w:rFonts w:ascii="仿宋" w:hAnsi="仿宋" w:eastAsia="仿宋" w:cs="仿宋"/>
                <w:color w:val="000000"/>
                <w:kern w:val="0"/>
                <w:sz w:val="24"/>
                <w:lang w:bidi="ar"/>
              </w:rPr>
              <w:t>.00</w:t>
            </w:r>
          </w:p>
        </w:tc>
        <w:tc>
          <w:tcPr>
            <w:tcW w:w="2431" w:type="dxa"/>
            <w:vAlign w:val="center"/>
          </w:tcPr>
          <w:p>
            <w:pPr>
              <w:pStyle w:val="18"/>
              <w:widowControl/>
              <w:spacing w:line="480" w:lineRule="exact"/>
              <w:jc w:val="center"/>
              <w:textAlignment w:val="center"/>
              <w:rPr>
                <w:rFonts w:ascii="仿宋" w:hAnsi="仿宋" w:eastAsia="仿宋" w:cs="仿宋"/>
                <w:color w:val="000000"/>
                <w:kern w:val="0"/>
                <w:sz w:val="24"/>
                <w:szCs w:val="28"/>
              </w:rPr>
            </w:pPr>
            <w:r>
              <w:rPr>
                <w:rFonts w:hint="eastAsia" w:ascii="仿宋" w:hAnsi="仿宋" w:eastAsia="仿宋" w:cs="仿宋"/>
                <w:color w:val="000000"/>
                <w:kern w:val="0"/>
                <w:sz w:val="24"/>
                <w:szCs w:val="28"/>
              </w:rPr>
              <w:t>全程拍摄录制，含全流程、重点环节、领导发言、合照等。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796" w:type="dxa"/>
            <w:vMerge w:val="continue"/>
            <w:vAlign w:val="center"/>
          </w:tcPr>
          <w:p>
            <w:pPr>
              <w:pStyle w:val="19"/>
              <w:spacing w:line="480" w:lineRule="exact"/>
              <w:ind w:firstLine="0" w:firstLineChars="0"/>
              <w:jc w:val="center"/>
              <w:rPr>
                <w:rFonts w:ascii="仿宋" w:hAnsi="仿宋" w:eastAsia="仿宋" w:cs="仿宋"/>
                <w:color w:val="000000"/>
                <w:szCs w:val="28"/>
              </w:rPr>
            </w:pPr>
          </w:p>
        </w:tc>
        <w:tc>
          <w:tcPr>
            <w:tcW w:w="1262" w:type="dxa"/>
            <w:vAlign w:val="center"/>
          </w:tcPr>
          <w:p>
            <w:pPr>
              <w:widowControl/>
              <w:spacing w:line="480" w:lineRule="exact"/>
              <w:jc w:val="center"/>
              <w:textAlignment w:val="center"/>
              <w:rPr>
                <w:rFonts w:ascii="仿宋" w:hAnsi="仿宋" w:eastAsia="仿宋" w:cs="仿宋"/>
                <w:color w:val="000000"/>
                <w:kern w:val="0"/>
                <w:sz w:val="24"/>
                <w:szCs w:val="28"/>
              </w:rPr>
            </w:pPr>
            <w:r>
              <w:rPr>
                <w:rFonts w:hint="eastAsia" w:ascii="仿宋" w:hAnsi="仿宋" w:eastAsia="仿宋" w:cs="仿宋"/>
                <w:color w:val="000000"/>
                <w:kern w:val="0"/>
                <w:sz w:val="24"/>
                <w:szCs w:val="28"/>
              </w:rPr>
              <w:t>演练全过程拍摄及过程记录制作</w:t>
            </w:r>
          </w:p>
        </w:tc>
        <w:tc>
          <w:tcPr>
            <w:tcW w:w="2931" w:type="dxa"/>
            <w:vAlign w:val="center"/>
          </w:tcPr>
          <w:p>
            <w:pPr>
              <w:pStyle w:val="18"/>
              <w:widowControl/>
              <w:spacing w:line="480" w:lineRule="exact"/>
              <w:jc w:val="center"/>
              <w:textAlignment w:val="center"/>
              <w:rPr>
                <w:rFonts w:ascii="仿宋" w:hAnsi="仿宋" w:eastAsia="仿宋" w:cs="仿宋"/>
                <w:color w:val="000000"/>
                <w:kern w:val="0"/>
                <w:sz w:val="24"/>
                <w:szCs w:val="28"/>
              </w:rPr>
            </w:pPr>
            <w:r>
              <w:rPr>
                <w:rFonts w:hint="eastAsia" w:ascii="仿宋" w:hAnsi="仿宋" w:eastAsia="仿宋" w:cs="仿宋"/>
                <w:color w:val="000000"/>
                <w:kern w:val="0"/>
                <w:sz w:val="24"/>
                <w:szCs w:val="28"/>
              </w:rPr>
              <w:t>现场照片精修、视频剪辑成片，刻录订制光碟以供留档保存；</w:t>
            </w:r>
          </w:p>
        </w:tc>
        <w:tc>
          <w:tcPr>
            <w:tcW w:w="743" w:type="dxa"/>
            <w:vAlign w:val="center"/>
          </w:tcPr>
          <w:p>
            <w:pPr>
              <w:pStyle w:val="18"/>
              <w:widowControl/>
              <w:spacing w:line="480" w:lineRule="exact"/>
              <w:jc w:val="center"/>
              <w:textAlignment w:val="center"/>
              <w:rPr>
                <w:rFonts w:ascii="仿宋" w:hAnsi="仿宋" w:eastAsia="仿宋" w:cs="仿宋"/>
                <w:color w:val="000000"/>
                <w:kern w:val="0"/>
                <w:sz w:val="24"/>
                <w:szCs w:val="28"/>
              </w:rPr>
            </w:pPr>
            <w:r>
              <w:rPr>
                <w:rFonts w:hint="eastAsia" w:ascii="仿宋" w:hAnsi="仿宋" w:eastAsia="仿宋" w:cs="仿宋"/>
                <w:color w:val="000000"/>
                <w:kern w:val="0"/>
                <w:sz w:val="24"/>
                <w:szCs w:val="28"/>
              </w:rPr>
              <w:t>50</w:t>
            </w:r>
          </w:p>
        </w:tc>
        <w:tc>
          <w:tcPr>
            <w:tcW w:w="744" w:type="dxa"/>
            <w:gridSpan w:val="2"/>
            <w:vAlign w:val="center"/>
          </w:tcPr>
          <w:p>
            <w:pPr>
              <w:pStyle w:val="18"/>
              <w:widowControl/>
              <w:spacing w:line="480" w:lineRule="exact"/>
              <w:jc w:val="center"/>
              <w:textAlignment w:val="center"/>
              <w:rPr>
                <w:rFonts w:ascii="仿宋" w:hAnsi="仿宋" w:eastAsia="仿宋" w:cs="仿宋"/>
                <w:color w:val="000000"/>
                <w:kern w:val="0"/>
                <w:sz w:val="24"/>
                <w:szCs w:val="28"/>
              </w:rPr>
            </w:pPr>
            <w:r>
              <w:rPr>
                <w:rFonts w:hint="eastAsia" w:ascii="仿宋" w:hAnsi="仿宋" w:eastAsia="仿宋" w:cs="仿宋"/>
                <w:color w:val="000000"/>
                <w:kern w:val="0"/>
                <w:sz w:val="24"/>
                <w:szCs w:val="28"/>
              </w:rPr>
              <w:t>份</w:t>
            </w:r>
          </w:p>
        </w:tc>
        <w:tc>
          <w:tcPr>
            <w:tcW w:w="1316" w:type="dxa"/>
            <w:vAlign w:val="center"/>
          </w:tcPr>
          <w:p>
            <w:pPr>
              <w:widowControl/>
              <w:spacing w:line="48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18000</w:t>
            </w:r>
            <w:r>
              <w:rPr>
                <w:rFonts w:ascii="仿宋" w:hAnsi="仿宋" w:eastAsia="仿宋" w:cs="仿宋"/>
                <w:color w:val="000000"/>
                <w:kern w:val="0"/>
                <w:sz w:val="24"/>
                <w:lang w:bidi="ar"/>
              </w:rPr>
              <w:t>.00</w:t>
            </w:r>
          </w:p>
        </w:tc>
        <w:tc>
          <w:tcPr>
            <w:tcW w:w="2431" w:type="dxa"/>
            <w:vAlign w:val="center"/>
          </w:tcPr>
          <w:p>
            <w:pPr>
              <w:pStyle w:val="18"/>
              <w:widowControl/>
              <w:spacing w:line="480" w:lineRule="exact"/>
              <w:jc w:val="center"/>
              <w:textAlignment w:val="center"/>
              <w:rPr>
                <w:rFonts w:ascii="仿宋" w:hAnsi="仿宋" w:eastAsia="仿宋" w:cs="仿宋"/>
                <w:color w:val="000000"/>
                <w:kern w:val="0"/>
                <w:sz w:val="24"/>
                <w:szCs w:val="28"/>
              </w:rPr>
            </w:pPr>
            <w:r>
              <w:rPr>
                <w:rFonts w:hint="eastAsia" w:ascii="仿宋" w:hAnsi="仿宋" w:eastAsia="仿宋" w:cs="仿宋"/>
                <w:color w:val="000000"/>
                <w:kern w:val="0"/>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2058" w:type="dxa"/>
            <w:gridSpan w:val="2"/>
            <w:vAlign w:val="center"/>
          </w:tcPr>
          <w:p>
            <w:pPr>
              <w:widowControl/>
              <w:spacing w:line="480" w:lineRule="exact"/>
              <w:jc w:val="center"/>
              <w:textAlignment w:val="center"/>
              <w:rPr>
                <w:rFonts w:ascii="仿宋" w:hAnsi="仿宋" w:eastAsia="仿宋" w:cs="仿宋"/>
                <w:bCs/>
                <w:color w:val="000000"/>
                <w:kern w:val="0"/>
                <w:sz w:val="24"/>
                <w:szCs w:val="28"/>
              </w:rPr>
            </w:pPr>
            <w:r>
              <w:rPr>
                <w:rFonts w:hint="eastAsia" w:ascii="仿宋" w:hAnsi="仿宋" w:eastAsia="仿宋" w:cs="仿宋"/>
                <w:color w:val="000000"/>
                <w:kern w:val="0"/>
                <w:sz w:val="24"/>
                <w:szCs w:val="28"/>
              </w:rPr>
              <w:t>项目总价</w:t>
            </w:r>
          </w:p>
        </w:tc>
        <w:tc>
          <w:tcPr>
            <w:tcW w:w="5734" w:type="dxa"/>
            <w:gridSpan w:val="5"/>
            <w:vAlign w:val="center"/>
          </w:tcPr>
          <w:p>
            <w:pPr>
              <w:widowControl/>
              <w:spacing w:line="480" w:lineRule="exact"/>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w:t>
            </w:r>
            <w:r>
              <w:rPr>
                <w:rFonts w:hint="eastAsia" w:ascii="仿宋" w:hAnsi="仿宋" w:eastAsia="仿宋" w:cs="仿宋"/>
                <w:color w:val="000000"/>
                <w:kern w:val="0"/>
                <w:sz w:val="24"/>
                <w:lang w:bidi="ar"/>
              </w:rPr>
              <w:t>50000</w:t>
            </w:r>
            <w:r>
              <w:rPr>
                <w:rFonts w:ascii="仿宋" w:hAnsi="仿宋" w:eastAsia="仿宋" w:cs="仿宋"/>
                <w:color w:val="000000"/>
                <w:kern w:val="0"/>
                <w:sz w:val="24"/>
                <w:lang w:bidi="ar"/>
              </w:rPr>
              <w:t>.00</w:t>
            </w:r>
          </w:p>
        </w:tc>
        <w:tc>
          <w:tcPr>
            <w:tcW w:w="2431" w:type="dxa"/>
            <w:vAlign w:val="center"/>
          </w:tcPr>
          <w:p>
            <w:pPr>
              <w:pStyle w:val="18"/>
              <w:widowControl/>
              <w:spacing w:line="480" w:lineRule="exact"/>
              <w:jc w:val="center"/>
              <w:textAlignment w:val="center"/>
              <w:rPr>
                <w:rFonts w:ascii="仿宋" w:hAnsi="仿宋" w:eastAsia="仿宋" w:cs="仿宋"/>
                <w:color w:val="000000"/>
                <w:kern w:val="0"/>
                <w:sz w:val="24"/>
                <w:szCs w:val="28"/>
              </w:rPr>
            </w:pPr>
          </w:p>
        </w:tc>
      </w:tr>
    </w:tbl>
    <w:p>
      <w:pPr>
        <w:spacing w:line="480" w:lineRule="exact"/>
        <w:ind w:firstLine="1960" w:firstLineChars="700"/>
        <w:rPr>
          <w:rFonts w:ascii="仿宋" w:hAnsi="仿宋" w:eastAsia="仿宋" w:cs="仿宋"/>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Times New Roman Regular">
    <w:altName w:val="DejaVu Sans"/>
    <w:panose1 w:val="00000000000000000000"/>
    <w:charset w:val="00"/>
    <w:family w:val="auto"/>
    <w:pitch w:val="default"/>
    <w:sig w:usb0="00000000" w:usb1="00000000" w:usb2="00000009" w:usb3="00000000" w:csb0="400001FF" w:csb1="FFFF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10</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10</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0ADB7F8"/>
    <w:multiLevelType w:val="singleLevel"/>
    <w:tmpl w:val="60ADB7F8"/>
    <w:lvl w:ilvl="0" w:tentative="0">
      <w:start w:val="1"/>
      <w:numFmt w:val="decimal"/>
      <w:suff w:val="nothing"/>
      <w:lvlText w:val="%1、"/>
      <w:lvlJc w:val="left"/>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9"/>
  </w:num>
  <w:num w:numId="5">
    <w:abstractNumId w:val="1"/>
  </w:num>
  <w:num w:numId="6">
    <w:abstractNumId w:val="5"/>
  </w:num>
  <w:num w:numId="7">
    <w:abstractNumId w:val="4"/>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268D3"/>
    <w:rsid w:val="000F477F"/>
    <w:rsid w:val="00201EA2"/>
    <w:rsid w:val="00262713"/>
    <w:rsid w:val="00450C7E"/>
    <w:rsid w:val="007171D0"/>
    <w:rsid w:val="0080399B"/>
    <w:rsid w:val="00966675"/>
    <w:rsid w:val="00AE5953"/>
    <w:rsid w:val="00BC4752"/>
    <w:rsid w:val="00D26EB8"/>
    <w:rsid w:val="00D86192"/>
    <w:rsid w:val="09D77ACF"/>
    <w:rsid w:val="09DE0A66"/>
    <w:rsid w:val="0BEA35C3"/>
    <w:rsid w:val="0DDF3CA5"/>
    <w:rsid w:val="0FB72321"/>
    <w:rsid w:val="10FC4243"/>
    <w:rsid w:val="171724B5"/>
    <w:rsid w:val="1A19383D"/>
    <w:rsid w:val="1FF59FF0"/>
    <w:rsid w:val="20075F93"/>
    <w:rsid w:val="24EE444C"/>
    <w:rsid w:val="28F2788A"/>
    <w:rsid w:val="293A0576"/>
    <w:rsid w:val="2D016C87"/>
    <w:rsid w:val="391A5AE0"/>
    <w:rsid w:val="3B19643C"/>
    <w:rsid w:val="3ED9B5A3"/>
    <w:rsid w:val="3FA76621"/>
    <w:rsid w:val="404A6C17"/>
    <w:rsid w:val="43F43818"/>
    <w:rsid w:val="45FBE253"/>
    <w:rsid w:val="47C7B3FB"/>
    <w:rsid w:val="4B562BFB"/>
    <w:rsid w:val="4D261BEA"/>
    <w:rsid w:val="4DD70C4E"/>
    <w:rsid w:val="5789094D"/>
    <w:rsid w:val="5BB2671C"/>
    <w:rsid w:val="690D3BC4"/>
    <w:rsid w:val="693B3F28"/>
    <w:rsid w:val="6B7E7578"/>
    <w:rsid w:val="6C7B1287"/>
    <w:rsid w:val="6DABF345"/>
    <w:rsid w:val="6F5F4F93"/>
    <w:rsid w:val="72AF67A9"/>
    <w:rsid w:val="76A81E4D"/>
    <w:rsid w:val="79276609"/>
    <w:rsid w:val="7DFF32E3"/>
    <w:rsid w:val="7EFEE140"/>
    <w:rsid w:val="7FFF4015"/>
    <w:rsid w:val="DADF8D5A"/>
    <w:rsid w:val="F7DB5897"/>
    <w:rsid w:val="FAFEC922"/>
    <w:rsid w:val="FEAF103A"/>
    <w:rsid w:val="FEDF4079"/>
    <w:rsid w:val="FFF64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jc w:val="center"/>
    </w:pPr>
    <w:rPr>
      <w:rFonts w:eastAsia="方正小标宋简体"/>
      <w:sz w:val="36"/>
    </w:rPr>
  </w:style>
  <w:style w:type="paragraph" w:styleId="4">
    <w:name w:val="Normal Indent"/>
    <w:basedOn w:val="1"/>
    <w:qFormat/>
    <w:uiPriority w:val="99"/>
    <w:pPr>
      <w:widowControl/>
      <w:ind w:firstLine="420" w:firstLineChars="200"/>
    </w:pPr>
  </w:style>
  <w:style w:type="paragraph" w:styleId="5">
    <w:name w:val="annotation text"/>
    <w:basedOn w:val="1"/>
    <w:qFormat/>
    <w:uiPriority w:val="0"/>
    <w:pPr>
      <w:jc w:val="left"/>
    </w:pPr>
  </w:style>
  <w:style w:type="paragraph" w:styleId="6">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7">
    <w:name w:val="Balloon Text"/>
    <w:basedOn w:val="1"/>
    <w:link w:val="1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rPr>
      <w:sz w:val="24"/>
    </w:rPr>
  </w:style>
  <w:style w:type="paragraph" w:styleId="11">
    <w:name w:val="Body Text First Indent 2"/>
    <w:basedOn w:val="6"/>
    <w:qFormat/>
    <w:uiPriority w:val="0"/>
    <w:pPr>
      <w:ind w:firstLine="420" w:firstLineChars="200"/>
    </w:pPr>
    <w:rPr>
      <w:rFonts w:ascii="宋体" w:hAnsi="MS Sans Serif"/>
      <w:spacing w:val="12"/>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批注框文本 Char"/>
    <w:basedOn w:val="14"/>
    <w:link w:val="7"/>
    <w:qFormat/>
    <w:uiPriority w:val="0"/>
    <w:rPr>
      <w:rFonts w:eastAsia="仿宋_GB2312"/>
      <w:kern w:val="2"/>
      <w:sz w:val="18"/>
      <w:szCs w:val="18"/>
    </w:rPr>
  </w:style>
  <w:style w:type="paragraph" w:styleId="16">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7">
    <w:name w:val="普通(网站)1"/>
    <w:basedOn w:val="1"/>
    <w:qFormat/>
    <w:uiPriority w:val="0"/>
    <w:pPr>
      <w:jc w:val="left"/>
    </w:pPr>
    <w:rPr>
      <w:rFonts w:ascii="Calibri" w:hAnsi="Calibri" w:cs="黑体"/>
      <w:kern w:val="0"/>
      <w:sz w:val="24"/>
      <w:szCs w:val="24"/>
    </w:rPr>
  </w:style>
  <w:style w:type="paragraph" w:customStyle="1" w:styleId="18">
    <w:name w:val="正文 New New New New New"/>
    <w:next w:val="19"/>
    <w:qFormat/>
    <w:uiPriority w:val="0"/>
    <w:pPr>
      <w:widowControl w:val="0"/>
      <w:jc w:val="both"/>
    </w:pPr>
    <w:rPr>
      <w:rFonts w:ascii="Calibri" w:hAnsi="Calibri" w:eastAsia="宋体" w:cs="黑体"/>
      <w:kern w:val="2"/>
      <w:sz w:val="21"/>
      <w:szCs w:val="24"/>
      <w:lang w:val="en-US" w:eastAsia="zh-CN" w:bidi="ar-SA"/>
    </w:rPr>
  </w:style>
  <w:style w:type="paragraph" w:customStyle="1" w:styleId="19">
    <w:name w:val="正文文本首行缩进1"/>
    <w:basedOn w:val="1"/>
    <w:qFormat/>
    <w:uiPriority w:val="0"/>
    <w:pPr>
      <w:adjustRightInd w:val="0"/>
      <w:spacing w:after="120" w:line="240" w:lineRule="atLeast"/>
      <w:ind w:firstLine="420" w:firstLineChars="100"/>
      <w:jc w:val="left"/>
    </w:pPr>
    <w:rPr>
      <w:rFonts w:cs="黑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10</Pages>
  <Words>897</Words>
  <Characters>5113</Characters>
  <Lines>42</Lines>
  <Paragraphs>11</Paragraphs>
  <TotalTime>18</TotalTime>
  <ScaleCrop>false</ScaleCrop>
  <LinksUpToDate>false</LinksUpToDate>
  <CharactersWithSpaces>5999</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2021-05-29T02:58:00Z</dcterms:created>
  <dc:creator>Administrator</dc:creator>
  <cp:lastModifiedBy>greatwall</cp:lastModifiedBy>
  <cp:lastPrinted>2023-07-17T22:58:00Z</cp:lastPrinted>
  <dcterms:modified xsi:type="dcterms:W3CDTF">2023-07-20T08:32:31Z</dcterms:modified>
  <dc:title>2020年江门市工业产品生产许可证证后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F89E2487F82949029D8AB9F341EA8070</vt:lpwstr>
  </property>
</Properties>
</file>