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3B9" w:rsidRDefault="00D02BBF">
      <w:pPr>
        <w:spacing w:line="480" w:lineRule="exact"/>
        <w:jc w:val="center"/>
        <w:rPr>
          <w:rFonts w:ascii="宋体" w:eastAsia="宋体" w:hAnsi="宋体" w:cs="宋体"/>
          <w:b/>
          <w:bCs/>
          <w:color w:val="000000" w:themeColor="text1"/>
          <w:sz w:val="44"/>
          <w:szCs w:val="44"/>
          <w:shd w:val="clear" w:color="auto" w:fill="FFFFFF"/>
        </w:rPr>
      </w:pPr>
      <w:r>
        <w:rPr>
          <w:rFonts w:ascii="宋体" w:eastAsia="宋体" w:hAnsi="宋体" w:cs="宋体" w:hint="eastAsia"/>
          <w:b/>
          <w:bCs/>
          <w:color w:val="000000" w:themeColor="text1"/>
          <w:sz w:val="44"/>
          <w:szCs w:val="44"/>
          <w:shd w:val="clear" w:color="auto" w:fill="FFFFFF"/>
        </w:rPr>
        <w:t>江门市市场监督管理局</w:t>
      </w:r>
      <w:r>
        <w:rPr>
          <w:rFonts w:ascii="黑体" w:eastAsia="黑体" w:hAnsi="黑体" w:hint="eastAsia"/>
          <w:bCs/>
          <w:sz w:val="44"/>
          <w:szCs w:val="44"/>
        </w:rPr>
        <w:t>专精特新和高新技术企业</w:t>
      </w:r>
      <w:r>
        <w:rPr>
          <w:rFonts w:ascii="黑体" w:eastAsia="黑体" w:hAnsi="黑体" w:hint="eastAsia"/>
          <w:bCs/>
          <w:sz w:val="44"/>
          <w:szCs w:val="44"/>
        </w:rPr>
        <w:t>知识产权创造能力提升</w:t>
      </w:r>
      <w:r>
        <w:rPr>
          <w:rFonts w:ascii="宋体" w:eastAsia="宋体" w:hAnsi="宋体" w:cs="宋体" w:hint="eastAsia"/>
          <w:b/>
          <w:bCs/>
          <w:color w:val="000000" w:themeColor="text1"/>
          <w:sz w:val="44"/>
          <w:szCs w:val="44"/>
          <w:shd w:val="clear" w:color="auto" w:fill="FFFFFF"/>
        </w:rPr>
        <w:t>项目服务协议</w:t>
      </w:r>
    </w:p>
    <w:p w:rsidR="000933B9" w:rsidRDefault="000933B9">
      <w:pPr>
        <w:spacing w:line="480" w:lineRule="exact"/>
        <w:jc w:val="center"/>
        <w:rPr>
          <w:rFonts w:ascii="宋体" w:eastAsia="宋体" w:hAnsi="宋体" w:cs="宋体"/>
          <w:b/>
          <w:color w:val="000000" w:themeColor="text1"/>
          <w:sz w:val="32"/>
          <w:szCs w:val="32"/>
          <w:shd w:val="clear" w:color="auto" w:fill="FFFFFF"/>
        </w:rPr>
      </w:pPr>
    </w:p>
    <w:p w:rsidR="000933B9" w:rsidRDefault="00D02BBF">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0933B9" w:rsidRDefault="00D02BBF">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0933B9" w:rsidRDefault="00D02BBF">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联系人：黄学敏</w:t>
      </w:r>
    </w:p>
    <w:p w:rsidR="000933B9" w:rsidRDefault="00D02BBF">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0750-3168306</w:t>
      </w:r>
    </w:p>
    <w:p w:rsidR="000933B9" w:rsidRDefault="00D02BBF">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p>
    <w:p w:rsidR="000933B9" w:rsidRDefault="00D02BBF">
      <w:pPr>
        <w:spacing w:line="560" w:lineRule="exact"/>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0933B9" w:rsidRDefault="00D02BBF">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0933B9" w:rsidRDefault="00D02BBF">
      <w:pPr>
        <w:spacing w:line="560" w:lineRule="exact"/>
        <w:rPr>
          <w:rFonts w:ascii="仿宋" w:eastAsia="仿宋" w:hAnsi="仿宋" w:cs="仿宋"/>
          <w:color w:val="666666"/>
          <w:sz w:val="28"/>
          <w:szCs w:val="28"/>
          <w:shd w:val="clear" w:color="auto" w:fill="FFFFFF"/>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r>
        <w:rPr>
          <w:rFonts w:ascii="仿宋" w:eastAsia="仿宋" w:hAnsi="仿宋" w:cs="仿宋"/>
          <w:color w:val="666666"/>
          <w:sz w:val="28"/>
          <w:szCs w:val="28"/>
          <w:shd w:val="clear" w:color="auto" w:fill="FFFFFF"/>
        </w:rPr>
        <w:t xml:space="preserve"> </w:t>
      </w:r>
      <w:bookmarkStart w:id="0" w:name="_GoBack"/>
      <w:bookmarkEnd w:id="0"/>
    </w:p>
    <w:p w:rsidR="000933B9" w:rsidRDefault="00D02BBF" w:rsidP="00ED3927">
      <w:pPr>
        <w:widowControl/>
        <w:spacing w:beforeLines="100" w:before="312"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bCs/>
          <w:sz w:val="28"/>
          <w:szCs w:val="28"/>
        </w:rPr>
        <w:t>江门市市场监督管理局专精特新中小企业知识产权</w:t>
      </w:r>
      <w:r>
        <w:rPr>
          <w:rFonts w:ascii="仿宋" w:eastAsia="仿宋" w:hAnsi="仿宋" w:cs="仿宋" w:hint="eastAsia"/>
          <w:bCs/>
          <w:sz w:val="28"/>
          <w:szCs w:val="28"/>
        </w:rPr>
        <w:t>高质量发展</w:t>
      </w:r>
      <w:r>
        <w:rPr>
          <w:rFonts w:ascii="仿宋" w:eastAsia="仿宋" w:hAnsi="仿宋" w:cs="仿宋" w:hint="eastAsia"/>
          <w:bCs/>
          <w:sz w:val="28"/>
          <w:szCs w:val="28"/>
        </w:rPr>
        <w:t>服务项目”（项目编号：</w:t>
      </w:r>
      <w:proofErr w:type="spellStart"/>
      <w:r>
        <w:rPr>
          <w:rFonts w:ascii="仿宋" w:eastAsia="仿宋" w:hAnsi="仿宋" w:cs="仿宋" w:hint="eastAsia"/>
          <w:bCs/>
          <w:sz w:val="28"/>
          <w:szCs w:val="28"/>
        </w:rPr>
        <w:t>xxxxxx</w:t>
      </w:r>
      <w:proofErr w:type="spellEnd"/>
      <w:r>
        <w:rPr>
          <w:rFonts w:ascii="仿宋" w:eastAsia="仿宋" w:hAnsi="仿宋" w:cs="仿宋" w:hint="eastAsia"/>
          <w:bCs/>
          <w:sz w:val="28"/>
          <w:szCs w:val="28"/>
        </w:rPr>
        <w:t xml:space="preserve"> </w:t>
      </w:r>
      <w:r>
        <w:rPr>
          <w:rFonts w:ascii="仿宋" w:eastAsia="仿宋" w:hAnsi="仿宋" w:cs="仿宋" w:hint="eastAsia"/>
          <w:bCs/>
          <w:sz w:val="28"/>
          <w:szCs w:val="28"/>
        </w:rPr>
        <w:t>）（以下简称项目）的采购公告、项目采购结果公告的</w:t>
      </w:r>
      <w:r>
        <w:rPr>
          <w:rFonts w:ascii="仿宋" w:eastAsia="仿宋" w:hAnsi="仿宋" w:cs="仿宋" w:hint="eastAsia"/>
          <w:sz w:val="28"/>
          <w:szCs w:val="28"/>
        </w:rPr>
        <w:t>要求，按照《中华人民共和国政府采购法</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0933B9" w:rsidRDefault="00D02BBF">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0933B9" w:rsidRDefault="00D02BBF">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甲方委托乙方承办甲方关于江门市市场监督管理局</w:t>
      </w:r>
      <w:r>
        <w:rPr>
          <w:rFonts w:ascii="仿宋" w:eastAsia="仿宋" w:hAnsi="仿宋" w:cs="仿宋" w:hint="eastAsia"/>
          <w:sz w:val="28"/>
          <w:szCs w:val="28"/>
        </w:rPr>
        <w:t>专精特新和高新技术企业</w:t>
      </w:r>
      <w:r>
        <w:rPr>
          <w:rFonts w:ascii="仿宋" w:eastAsia="仿宋" w:hAnsi="仿宋" w:cs="仿宋" w:hint="eastAsia"/>
          <w:sz w:val="28"/>
          <w:szCs w:val="28"/>
        </w:rPr>
        <w:t>知识产权创造能力提升</w:t>
      </w:r>
      <w:r>
        <w:rPr>
          <w:rFonts w:ascii="仿宋" w:eastAsia="仿宋" w:hAnsi="仿宋" w:cs="仿宋" w:hint="eastAsia"/>
          <w:sz w:val="28"/>
          <w:szCs w:val="28"/>
        </w:rPr>
        <w:t>项目</w:t>
      </w:r>
      <w:r>
        <w:rPr>
          <w:rFonts w:ascii="仿宋" w:eastAsia="仿宋" w:hAnsi="仿宋" w:cs="仿宋" w:hint="eastAsia"/>
          <w:sz w:val="28"/>
          <w:szCs w:val="28"/>
        </w:rPr>
        <w:t>，乙方的工作内容包括，</w:t>
      </w:r>
      <w:r>
        <w:rPr>
          <w:rFonts w:ascii="仿宋" w:eastAsia="仿宋" w:hAnsi="仿宋" w:cs="仿宋" w:hint="eastAsia"/>
          <w:sz w:val="28"/>
          <w:szCs w:val="28"/>
        </w:rPr>
        <w:t>协助深度挖掘“专精特新”等中小企业需求，开展企业走访调研与专利挖掘</w:t>
      </w:r>
      <w:r>
        <w:rPr>
          <w:rFonts w:ascii="仿宋" w:eastAsia="仿宋" w:hAnsi="仿宋" w:cs="仿宋" w:hint="eastAsia"/>
          <w:sz w:val="28"/>
          <w:szCs w:val="28"/>
        </w:rPr>
        <w:t>，</w:t>
      </w:r>
      <w:r>
        <w:rPr>
          <w:rFonts w:ascii="仿宋" w:eastAsia="仿宋" w:hAnsi="仿宋" w:cs="仿宋" w:hint="eastAsia"/>
          <w:sz w:val="28"/>
          <w:szCs w:val="28"/>
        </w:rPr>
        <w:t>助力专精特新中小企业创新发展，指导</w:t>
      </w:r>
      <w:r>
        <w:rPr>
          <w:rFonts w:ascii="仿宋" w:eastAsia="仿宋" w:hAnsi="仿宋" w:cs="仿宋" w:hint="eastAsia"/>
          <w:sz w:val="28"/>
          <w:szCs w:val="28"/>
        </w:rPr>
        <w:t>企业开展高</w:t>
      </w:r>
      <w:r>
        <w:rPr>
          <w:rFonts w:ascii="仿宋" w:eastAsia="仿宋" w:hAnsi="仿宋" w:cs="仿宋" w:hint="eastAsia"/>
          <w:sz w:val="28"/>
          <w:szCs w:val="28"/>
        </w:rPr>
        <w:t>价值</w:t>
      </w:r>
      <w:r>
        <w:rPr>
          <w:rFonts w:ascii="仿宋" w:eastAsia="仿宋" w:hAnsi="仿宋" w:cs="仿宋" w:hint="eastAsia"/>
          <w:sz w:val="28"/>
          <w:szCs w:val="28"/>
        </w:rPr>
        <w:t>专利</w:t>
      </w:r>
      <w:r>
        <w:rPr>
          <w:rFonts w:ascii="仿宋" w:eastAsia="仿宋" w:hAnsi="仿宋" w:cs="仿宋" w:hint="eastAsia"/>
          <w:sz w:val="28"/>
          <w:szCs w:val="28"/>
        </w:rPr>
        <w:t>培育</w:t>
      </w:r>
      <w:r>
        <w:rPr>
          <w:rFonts w:ascii="仿宋" w:eastAsia="仿宋" w:hAnsi="仿宋" w:cs="仿宋" w:hint="eastAsia"/>
          <w:sz w:val="28"/>
          <w:szCs w:val="28"/>
        </w:rPr>
        <w:t>，</w:t>
      </w:r>
      <w:r>
        <w:rPr>
          <w:rFonts w:ascii="仿宋" w:eastAsia="仿宋" w:hAnsi="仿宋" w:cs="仿宋" w:hint="eastAsia"/>
          <w:sz w:val="28"/>
          <w:szCs w:val="28"/>
        </w:rPr>
        <w:t>开展知识产权申请专项辅导培训活动</w:t>
      </w:r>
      <w:r>
        <w:rPr>
          <w:rFonts w:ascii="仿宋" w:eastAsia="仿宋" w:hAnsi="仿宋" w:cs="仿宋" w:hint="eastAsia"/>
          <w:sz w:val="28"/>
          <w:szCs w:val="28"/>
        </w:rPr>
        <w:t>，</w:t>
      </w:r>
      <w:r>
        <w:rPr>
          <w:rFonts w:ascii="仿宋" w:eastAsia="仿宋" w:hAnsi="仿宋" w:cs="仿宋" w:hint="eastAsia"/>
          <w:sz w:val="28"/>
          <w:szCs w:val="28"/>
        </w:rPr>
        <w:t>辅导企业提升知识产权管理能力和创新能力</w:t>
      </w:r>
      <w:r>
        <w:rPr>
          <w:rFonts w:ascii="仿宋" w:eastAsia="仿宋" w:hAnsi="仿宋" w:cs="仿宋" w:hint="eastAsia"/>
          <w:sz w:val="28"/>
          <w:szCs w:val="28"/>
        </w:rPr>
        <w:t>等工作</w:t>
      </w:r>
      <w:r>
        <w:rPr>
          <w:rFonts w:ascii="仿宋" w:eastAsia="仿宋" w:hAnsi="仿宋" w:cs="仿宋" w:hint="eastAsia"/>
          <w:sz w:val="28"/>
          <w:szCs w:val="28"/>
        </w:rPr>
        <w:t>。具体工作方式如下：</w:t>
      </w:r>
    </w:p>
    <w:p w:rsidR="00ED3927" w:rsidRDefault="00D02BBF">
      <w:pPr>
        <w:numPr>
          <w:ilvl w:val="255"/>
          <w:numId w:val="0"/>
        </w:numPr>
        <w:spacing w:line="540" w:lineRule="exact"/>
        <w:ind w:firstLineChars="200" w:firstLine="562"/>
        <w:rPr>
          <w:ins w:id="1" w:author="张升锦" w:date="2023-06-16T14:53:00Z"/>
          <w:rFonts w:ascii="仿宋" w:eastAsia="仿宋" w:hAnsi="仿宋" w:cs="仿宋" w:hint="eastAsia"/>
          <w:b/>
          <w:bCs/>
          <w:sz w:val="28"/>
          <w:szCs w:val="28"/>
        </w:rPr>
      </w:pPr>
      <w:r>
        <w:rPr>
          <w:rFonts w:ascii="仿宋" w:eastAsia="仿宋" w:hAnsi="仿宋" w:cs="仿宋" w:hint="eastAsia"/>
          <w:b/>
          <w:bCs/>
          <w:sz w:val="28"/>
          <w:szCs w:val="28"/>
        </w:rPr>
        <w:t>（一）</w:t>
      </w:r>
      <w:r>
        <w:rPr>
          <w:rFonts w:ascii="仿宋" w:eastAsia="仿宋" w:hAnsi="仿宋" w:cs="仿宋" w:hint="eastAsia"/>
          <w:b/>
          <w:bCs/>
          <w:sz w:val="28"/>
          <w:szCs w:val="28"/>
        </w:rPr>
        <w:t>乙方</w:t>
      </w:r>
      <w:r>
        <w:rPr>
          <w:rFonts w:ascii="仿宋" w:eastAsia="仿宋" w:hAnsi="仿宋" w:cs="仿宋" w:hint="eastAsia"/>
          <w:b/>
          <w:bCs/>
          <w:sz w:val="28"/>
          <w:szCs w:val="28"/>
        </w:rPr>
        <w:t>协助深度挖掘“专精特新”等中小企业需求，开展企</w:t>
      </w:r>
      <w:r>
        <w:rPr>
          <w:rFonts w:ascii="仿宋" w:eastAsia="仿宋" w:hAnsi="仿宋" w:cs="仿宋" w:hint="eastAsia"/>
          <w:b/>
          <w:bCs/>
          <w:sz w:val="28"/>
          <w:szCs w:val="28"/>
        </w:rPr>
        <w:lastRenderedPageBreak/>
        <w:t>业走访调研与专利挖掘</w:t>
      </w:r>
      <w:r>
        <w:rPr>
          <w:rFonts w:ascii="仿宋" w:eastAsia="仿宋" w:hAnsi="仿宋" w:cs="仿宋" w:hint="eastAsia"/>
          <w:b/>
          <w:bCs/>
          <w:sz w:val="28"/>
          <w:szCs w:val="28"/>
        </w:rPr>
        <w:t>。</w:t>
      </w:r>
    </w:p>
    <w:p w:rsidR="000933B9" w:rsidRDefault="00D02BBF" w:rsidP="00ED3927">
      <w:pPr>
        <w:numPr>
          <w:ilvl w:val="255"/>
          <w:numId w:val="0"/>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组织专家推动企业创新研发指导企业制定和实施知识产权战略，加强专利布局，</w:t>
      </w:r>
      <w:r>
        <w:rPr>
          <w:rFonts w:ascii="仿宋" w:eastAsia="仿宋" w:hAnsi="仿宋" w:cs="仿宋" w:hint="eastAsia"/>
          <w:sz w:val="28"/>
          <w:szCs w:val="28"/>
        </w:rPr>
        <w:t>2023</w:t>
      </w:r>
      <w:r>
        <w:rPr>
          <w:rFonts w:ascii="仿宋" w:eastAsia="仿宋" w:hAnsi="仿宋" w:cs="仿宋" w:hint="eastAsia"/>
          <w:sz w:val="28"/>
          <w:szCs w:val="28"/>
        </w:rPr>
        <w:t>年内促进“专精特新”企业或高新技术企业发明专利成果新增不少于</w:t>
      </w:r>
      <w:r>
        <w:rPr>
          <w:rFonts w:ascii="仿宋" w:eastAsia="仿宋" w:hAnsi="仿宋" w:cs="仿宋" w:hint="eastAsia"/>
          <w:sz w:val="28"/>
          <w:szCs w:val="28"/>
        </w:rPr>
        <w:t>100</w:t>
      </w:r>
      <w:r>
        <w:rPr>
          <w:rFonts w:ascii="仿宋" w:eastAsia="仿宋" w:hAnsi="仿宋" w:cs="仿宋" w:hint="eastAsia"/>
          <w:sz w:val="28"/>
          <w:szCs w:val="28"/>
        </w:rPr>
        <w:t>件。服务时间累计不少于</w:t>
      </w:r>
      <w:r>
        <w:rPr>
          <w:rFonts w:ascii="仿宋" w:eastAsia="仿宋" w:hAnsi="仿宋" w:cs="仿宋" w:hint="eastAsia"/>
          <w:sz w:val="28"/>
          <w:szCs w:val="28"/>
        </w:rPr>
        <w:t>2</w:t>
      </w:r>
      <w:r>
        <w:rPr>
          <w:rFonts w:ascii="仿宋" w:eastAsia="仿宋" w:hAnsi="仿宋" w:cs="仿宋" w:hint="eastAsia"/>
          <w:sz w:val="28"/>
          <w:szCs w:val="28"/>
          <w:lang w:val="en"/>
        </w:rPr>
        <w:t>88</w:t>
      </w:r>
      <w:r>
        <w:rPr>
          <w:rFonts w:ascii="仿宋" w:eastAsia="仿宋" w:hAnsi="仿宋" w:cs="仿宋" w:hint="eastAsia"/>
          <w:sz w:val="28"/>
          <w:szCs w:val="28"/>
        </w:rPr>
        <w:t>小时</w:t>
      </w:r>
      <w:r>
        <w:rPr>
          <w:rFonts w:ascii="仿宋" w:eastAsia="仿宋" w:hAnsi="仿宋" w:cs="仿宋" w:hint="eastAsia"/>
          <w:sz w:val="28"/>
          <w:szCs w:val="28"/>
        </w:rPr>
        <w:t>。</w:t>
      </w:r>
    </w:p>
    <w:p w:rsidR="000933B9" w:rsidRDefault="00D02BBF">
      <w:pPr>
        <w:numPr>
          <w:ilvl w:val="255"/>
          <w:numId w:val="0"/>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b/>
          <w:bCs/>
          <w:sz w:val="28"/>
          <w:szCs w:val="28"/>
        </w:rPr>
        <w:t>乙方</w:t>
      </w:r>
      <w:r>
        <w:rPr>
          <w:rFonts w:ascii="仿宋" w:eastAsia="仿宋" w:hAnsi="仿宋" w:cs="仿宋" w:hint="eastAsia"/>
          <w:b/>
          <w:bCs/>
          <w:sz w:val="28"/>
          <w:szCs w:val="28"/>
        </w:rPr>
        <w:t>助力专精特新中小企业创新发展，指导</w:t>
      </w:r>
      <w:r>
        <w:rPr>
          <w:rFonts w:ascii="仿宋" w:eastAsia="仿宋" w:hAnsi="仿宋" w:cs="仿宋" w:hint="eastAsia"/>
          <w:b/>
          <w:bCs/>
          <w:sz w:val="28"/>
          <w:szCs w:val="28"/>
        </w:rPr>
        <w:t>企业开展高</w:t>
      </w:r>
      <w:r>
        <w:rPr>
          <w:rFonts w:ascii="仿宋" w:eastAsia="仿宋" w:hAnsi="仿宋" w:cs="仿宋" w:hint="eastAsia"/>
          <w:b/>
          <w:bCs/>
          <w:sz w:val="28"/>
          <w:szCs w:val="28"/>
        </w:rPr>
        <w:t>价值</w:t>
      </w:r>
      <w:r>
        <w:rPr>
          <w:rFonts w:ascii="仿宋" w:eastAsia="仿宋" w:hAnsi="仿宋" w:cs="仿宋" w:hint="eastAsia"/>
          <w:b/>
          <w:bCs/>
          <w:sz w:val="28"/>
          <w:szCs w:val="28"/>
        </w:rPr>
        <w:t>专利</w:t>
      </w:r>
      <w:r>
        <w:rPr>
          <w:rFonts w:ascii="仿宋" w:eastAsia="仿宋" w:hAnsi="仿宋" w:cs="仿宋" w:hint="eastAsia"/>
          <w:b/>
          <w:bCs/>
          <w:sz w:val="28"/>
          <w:szCs w:val="28"/>
        </w:rPr>
        <w:t>培育</w:t>
      </w:r>
      <w:r>
        <w:rPr>
          <w:rFonts w:ascii="仿宋" w:eastAsia="仿宋" w:hAnsi="仿宋" w:cs="仿宋" w:hint="eastAsia"/>
          <w:b/>
          <w:bCs/>
          <w:sz w:val="28"/>
          <w:szCs w:val="28"/>
        </w:rPr>
        <w:t>。</w:t>
      </w:r>
    </w:p>
    <w:p w:rsidR="000933B9" w:rsidRDefault="00D02BBF">
      <w:pPr>
        <w:widowControl/>
        <w:numPr>
          <w:ilvl w:val="255"/>
          <w:numId w:val="0"/>
        </w:numPr>
        <w:spacing w:line="5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组织专家推动企业创新研发指导企业制定和实施知识产权战略，加强专利布局，</w:t>
      </w:r>
      <w:r>
        <w:rPr>
          <w:rFonts w:ascii="仿宋" w:eastAsia="仿宋" w:hAnsi="仿宋" w:cs="仿宋" w:hint="eastAsia"/>
          <w:sz w:val="28"/>
          <w:szCs w:val="28"/>
        </w:rPr>
        <w:t>2023</w:t>
      </w:r>
      <w:r>
        <w:rPr>
          <w:rFonts w:ascii="仿宋" w:eastAsia="仿宋" w:hAnsi="仿宋" w:cs="仿宋" w:hint="eastAsia"/>
          <w:sz w:val="28"/>
          <w:szCs w:val="28"/>
        </w:rPr>
        <w:t>年内促进“专精特新”企业或高新技术企业发明专利成果新增不少于</w:t>
      </w:r>
      <w:r>
        <w:rPr>
          <w:rFonts w:ascii="仿宋" w:eastAsia="仿宋" w:hAnsi="仿宋" w:cs="仿宋" w:hint="eastAsia"/>
          <w:sz w:val="28"/>
          <w:szCs w:val="28"/>
        </w:rPr>
        <w:t>100</w:t>
      </w:r>
      <w:r>
        <w:rPr>
          <w:rFonts w:ascii="仿宋" w:eastAsia="仿宋" w:hAnsi="仿宋" w:cs="仿宋" w:hint="eastAsia"/>
          <w:sz w:val="28"/>
          <w:szCs w:val="28"/>
        </w:rPr>
        <w:t>件。服务时间累计不少于</w:t>
      </w:r>
      <w:r>
        <w:rPr>
          <w:rFonts w:ascii="仿宋" w:eastAsia="仿宋" w:hAnsi="仿宋" w:cs="仿宋" w:hint="eastAsia"/>
          <w:sz w:val="28"/>
          <w:szCs w:val="28"/>
        </w:rPr>
        <w:t>2</w:t>
      </w:r>
      <w:r>
        <w:rPr>
          <w:rFonts w:ascii="仿宋" w:eastAsia="仿宋" w:hAnsi="仿宋" w:cs="仿宋" w:hint="eastAsia"/>
          <w:sz w:val="28"/>
          <w:szCs w:val="28"/>
          <w:lang w:val="en"/>
        </w:rPr>
        <w:t>88</w:t>
      </w:r>
      <w:r>
        <w:rPr>
          <w:rFonts w:ascii="仿宋" w:eastAsia="仿宋" w:hAnsi="仿宋" w:cs="仿宋" w:hint="eastAsia"/>
          <w:sz w:val="28"/>
          <w:szCs w:val="28"/>
        </w:rPr>
        <w:t>小时</w:t>
      </w:r>
      <w:r>
        <w:rPr>
          <w:rFonts w:ascii="仿宋" w:eastAsia="仿宋" w:hAnsi="仿宋" w:cs="仿宋" w:hint="eastAsia"/>
          <w:sz w:val="28"/>
          <w:szCs w:val="28"/>
        </w:rPr>
        <w:t>。</w:t>
      </w:r>
    </w:p>
    <w:p w:rsidR="00ED3927" w:rsidRDefault="00D02BBF">
      <w:pPr>
        <w:numPr>
          <w:ilvl w:val="255"/>
          <w:numId w:val="0"/>
        </w:numPr>
        <w:spacing w:line="540" w:lineRule="exact"/>
        <w:ind w:firstLineChars="200" w:firstLine="560"/>
        <w:rPr>
          <w:ins w:id="2" w:author="张升锦" w:date="2023-06-16T14:53:00Z"/>
          <w:rFonts w:ascii="仿宋" w:eastAsia="仿宋" w:hAnsi="仿宋" w:cs="仿宋" w:hint="eastAsia"/>
          <w:b/>
          <w:bCs/>
          <w:sz w:val="28"/>
          <w:szCs w:val="28"/>
        </w:rPr>
      </w:pPr>
      <w:r>
        <w:rPr>
          <w:rFonts w:ascii="仿宋" w:eastAsia="仿宋" w:hAnsi="仿宋" w:cs="仿宋" w:hint="eastAsia"/>
          <w:sz w:val="28"/>
          <w:szCs w:val="28"/>
        </w:rPr>
        <w:t>（三）</w:t>
      </w:r>
      <w:r>
        <w:rPr>
          <w:rFonts w:ascii="仿宋" w:eastAsia="仿宋" w:hAnsi="仿宋" w:cs="仿宋" w:hint="eastAsia"/>
          <w:b/>
          <w:bCs/>
          <w:sz w:val="28"/>
          <w:szCs w:val="28"/>
        </w:rPr>
        <w:t>乙方</w:t>
      </w:r>
      <w:r>
        <w:rPr>
          <w:rFonts w:ascii="仿宋" w:eastAsia="仿宋" w:hAnsi="仿宋" w:cs="仿宋" w:hint="eastAsia"/>
          <w:b/>
          <w:bCs/>
          <w:sz w:val="28"/>
          <w:szCs w:val="28"/>
        </w:rPr>
        <w:t>开展知识产权申请专项辅导培训活动。</w:t>
      </w:r>
    </w:p>
    <w:p w:rsidR="000933B9" w:rsidRDefault="00D02BBF" w:rsidP="00ED3927">
      <w:pPr>
        <w:numPr>
          <w:ilvl w:val="255"/>
          <w:numId w:val="0"/>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协助开展</w:t>
      </w:r>
      <w:r>
        <w:rPr>
          <w:rFonts w:ascii="仿宋" w:eastAsia="仿宋" w:hAnsi="仿宋" w:cs="仿宋" w:hint="eastAsia"/>
          <w:sz w:val="28"/>
          <w:szCs w:val="28"/>
        </w:rPr>
        <w:t>面向本地区“专精特新”等中小企业开展一次的知识产权申请专项辅导培训活动，为期半天，邀请不少于</w:t>
      </w:r>
      <w:r>
        <w:rPr>
          <w:rFonts w:ascii="仿宋" w:eastAsia="仿宋" w:hAnsi="仿宋" w:cs="仿宋" w:hint="eastAsia"/>
          <w:sz w:val="28"/>
          <w:szCs w:val="28"/>
        </w:rPr>
        <w:t>30</w:t>
      </w:r>
      <w:r>
        <w:rPr>
          <w:rFonts w:ascii="仿宋" w:eastAsia="仿宋" w:hAnsi="仿宋" w:cs="仿宋" w:hint="eastAsia"/>
          <w:sz w:val="28"/>
          <w:szCs w:val="28"/>
        </w:rPr>
        <w:t>家企业参加，宣传介绍专利集中审查、专利审查高速路、商标优先审查等政策，引导和支持企业在海内外形成更多技术含量高、市场前景好、竞争力强的知识产权</w:t>
      </w:r>
      <w:r>
        <w:rPr>
          <w:rFonts w:ascii="仿宋" w:eastAsia="仿宋" w:hAnsi="仿宋" w:cs="仿宋" w:hint="eastAsia"/>
          <w:sz w:val="28"/>
          <w:szCs w:val="28"/>
        </w:rPr>
        <w:t>。</w:t>
      </w:r>
    </w:p>
    <w:p w:rsidR="00ED3927" w:rsidRDefault="00D02BBF">
      <w:pPr>
        <w:widowControl/>
        <w:spacing w:line="540" w:lineRule="exact"/>
        <w:ind w:firstLineChars="200" w:firstLine="560"/>
        <w:rPr>
          <w:ins w:id="3" w:author="张升锦" w:date="2023-06-16T14:53:00Z"/>
          <w:rFonts w:ascii="仿宋" w:eastAsia="仿宋" w:hAnsi="仿宋" w:cs="仿宋" w:hint="eastAsia"/>
          <w:b/>
          <w:bCs/>
          <w:sz w:val="28"/>
          <w:szCs w:val="28"/>
        </w:rPr>
      </w:pPr>
      <w:r>
        <w:rPr>
          <w:rFonts w:ascii="仿宋" w:eastAsia="仿宋" w:hAnsi="仿宋" w:cs="仿宋" w:hint="eastAsia"/>
          <w:sz w:val="28"/>
          <w:szCs w:val="28"/>
        </w:rPr>
        <w:t>（四）</w:t>
      </w:r>
      <w:r>
        <w:rPr>
          <w:rFonts w:ascii="仿宋" w:eastAsia="仿宋" w:hAnsi="仿宋" w:cs="仿宋" w:hint="eastAsia"/>
          <w:b/>
          <w:bCs/>
          <w:sz w:val="28"/>
          <w:szCs w:val="28"/>
        </w:rPr>
        <w:t>乙方</w:t>
      </w:r>
      <w:r>
        <w:rPr>
          <w:rFonts w:ascii="仿宋" w:eastAsia="仿宋" w:hAnsi="仿宋" w:cs="仿宋" w:hint="eastAsia"/>
          <w:b/>
          <w:bCs/>
          <w:sz w:val="28"/>
          <w:szCs w:val="28"/>
        </w:rPr>
        <w:t>辅导企业提升知识产权管理能力和创新能力。</w:t>
      </w:r>
    </w:p>
    <w:p w:rsidR="000933B9" w:rsidRDefault="00D02BBF" w:rsidP="00ED3927">
      <w:pPr>
        <w:widowControl/>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辅导</w:t>
      </w:r>
      <w:r>
        <w:rPr>
          <w:rFonts w:ascii="仿宋" w:eastAsia="仿宋" w:hAnsi="仿宋" w:cs="仿宋" w:hint="eastAsia"/>
          <w:sz w:val="28"/>
          <w:szCs w:val="28"/>
        </w:rPr>
        <w:t>2023</w:t>
      </w:r>
      <w:r>
        <w:rPr>
          <w:rFonts w:ascii="仿宋" w:eastAsia="仿宋" w:hAnsi="仿宋" w:cs="仿宋" w:hint="eastAsia"/>
          <w:sz w:val="28"/>
          <w:szCs w:val="28"/>
        </w:rPr>
        <w:t>年度不少于</w:t>
      </w:r>
      <w:r>
        <w:rPr>
          <w:rFonts w:ascii="仿宋" w:eastAsia="仿宋" w:hAnsi="仿宋" w:cs="仿宋" w:hint="eastAsia"/>
          <w:sz w:val="28"/>
          <w:szCs w:val="28"/>
        </w:rPr>
        <w:t>15</w:t>
      </w:r>
      <w:r>
        <w:rPr>
          <w:rFonts w:ascii="仿宋" w:eastAsia="仿宋" w:hAnsi="仿宋" w:cs="仿宋" w:hint="eastAsia"/>
          <w:sz w:val="28"/>
          <w:szCs w:val="28"/>
        </w:rPr>
        <w:t>家国家知识产权优势示范企业、专精特新“小巨人”企业参加创新管理知识产权国际标准实施试点工作，学习实施</w:t>
      </w:r>
      <w:r>
        <w:rPr>
          <w:rFonts w:ascii="仿宋" w:eastAsia="仿宋" w:hAnsi="仿宋" w:cs="仿宋" w:hint="eastAsia"/>
          <w:sz w:val="28"/>
          <w:szCs w:val="28"/>
        </w:rPr>
        <w:t>ISO56005</w:t>
      </w:r>
      <w:r>
        <w:rPr>
          <w:rFonts w:ascii="仿宋" w:eastAsia="仿宋" w:hAnsi="仿宋" w:cs="仿宋" w:hint="eastAsia"/>
          <w:sz w:val="28"/>
          <w:szCs w:val="28"/>
        </w:rPr>
        <w:t>国际标准，持续提升知识产权管理能力和创新能力，辅导各参加试点企业填报年度知识产权和创新能力相关数据工作。服务时间累计不少于</w:t>
      </w:r>
      <w:r>
        <w:rPr>
          <w:rFonts w:ascii="仿宋" w:eastAsia="仿宋" w:hAnsi="仿宋" w:cs="仿宋" w:hint="eastAsia"/>
          <w:sz w:val="28"/>
          <w:szCs w:val="28"/>
          <w:lang w:val="en"/>
        </w:rPr>
        <w:t>500</w:t>
      </w:r>
      <w:r>
        <w:rPr>
          <w:rFonts w:ascii="仿宋" w:eastAsia="仿宋" w:hAnsi="仿宋" w:cs="仿宋" w:hint="eastAsia"/>
          <w:sz w:val="28"/>
          <w:szCs w:val="28"/>
        </w:rPr>
        <w:t>小时。</w:t>
      </w:r>
    </w:p>
    <w:p w:rsidR="00ED3927" w:rsidRDefault="00D02BBF">
      <w:pPr>
        <w:widowControl/>
        <w:spacing w:line="560" w:lineRule="exact"/>
        <w:ind w:firstLineChars="200" w:firstLine="562"/>
        <w:rPr>
          <w:ins w:id="4" w:author="张升锦" w:date="2023-06-16T14:54:00Z"/>
          <w:rFonts w:ascii="仿宋" w:eastAsia="仿宋" w:hAnsi="仿宋" w:cs="仿宋" w:hint="eastAsia"/>
          <w:b/>
          <w:bCs/>
          <w:sz w:val="28"/>
          <w:szCs w:val="28"/>
        </w:rPr>
      </w:pPr>
      <w:r>
        <w:rPr>
          <w:rFonts w:ascii="仿宋" w:eastAsia="仿宋" w:hAnsi="仿宋" w:cs="仿宋" w:hint="eastAsia"/>
          <w:b/>
          <w:bCs/>
          <w:sz w:val="28"/>
          <w:szCs w:val="28"/>
        </w:rPr>
        <w:t>（五）</w:t>
      </w:r>
      <w:r>
        <w:rPr>
          <w:rFonts w:ascii="仿宋" w:eastAsia="仿宋" w:hAnsi="仿宋" w:cs="仿宋" w:hint="eastAsia"/>
          <w:b/>
          <w:bCs/>
          <w:sz w:val="28"/>
          <w:szCs w:val="28"/>
        </w:rPr>
        <w:t>乙方负责人员管理工作。</w:t>
      </w:r>
    </w:p>
    <w:p w:rsidR="000933B9" w:rsidRDefault="00D02BBF" w:rsidP="00ED3927">
      <w:pPr>
        <w:widowControl/>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对参加项目人员的交通、餐饮、防疫等相关工作进行统筹及执行，保证整体活动在符合疫情防控的条件下有序开展。</w:t>
      </w:r>
    </w:p>
    <w:p w:rsidR="000933B9" w:rsidRDefault="00D02BBF">
      <w:pPr>
        <w:pStyle w:val="1"/>
        <w:widowControl/>
        <w:ind w:firstLineChars="200" w:firstLine="562"/>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0933B9" w:rsidRDefault="00D02BBF">
      <w:pPr>
        <w:pStyle w:val="1"/>
        <w:widowControl/>
        <w:spacing w:line="560" w:lineRule="exact"/>
        <w:ind w:firstLineChars="200" w:firstLine="560"/>
        <w:rPr>
          <w:rFonts w:ascii="仿宋" w:eastAsia="仿宋" w:hAnsi="仿宋" w:cs="Times New Roman"/>
          <w:sz w:val="32"/>
          <w:szCs w:val="32"/>
        </w:rPr>
      </w:pPr>
      <w:r>
        <w:rPr>
          <w:rFonts w:ascii="仿宋" w:eastAsia="仿宋" w:hAnsi="仿宋" w:cs="仿宋" w:hint="eastAsia"/>
          <w:color w:val="000000"/>
          <w:sz w:val="28"/>
          <w:szCs w:val="28"/>
        </w:rPr>
        <w:lastRenderedPageBreak/>
        <w:t>（一）乙方向甲方提供服务的协议期限为</w:t>
      </w:r>
      <w:r>
        <w:rPr>
          <w:rFonts w:ascii="仿宋" w:eastAsia="仿宋" w:hAnsi="仿宋" w:cs="仿宋" w:hint="eastAsia"/>
          <w:color w:val="000000"/>
          <w:sz w:val="28"/>
          <w:szCs w:val="28"/>
        </w:rPr>
        <w:t>自本协议签订生效之日起至</w:t>
      </w:r>
      <w:r>
        <w:rPr>
          <w:rFonts w:ascii="仿宋" w:eastAsia="仿宋" w:hAnsi="仿宋" w:cs="仿宋"/>
          <w:color w:val="000000"/>
          <w:sz w:val="28"/>
          <w:szCs w:val="28"/>
        </w:rPr>
        <w:t>2023</w:t>
      </w:r>
      <w:r>
        <w:rPr>
          <w:rFonts w:ascii="仿宋" w:eastAsia="仿宋" w:hAnsi="仿宋" w:cs="仿宋"/>
          <w:color w:val="000000"/>
          <w:sz w:val="28"/>
          <w:szCs w:val="28"/>
        </w:rPr>
        <w:t>年</w:t>
      </w:r>
      <w:r>
        <w:rPr>
          <w:rFonts w:ascii="仿宋" w:eastAsia="仿宋" w:hAnsi="仿宋" w:cs="仿宋"/>
          <w:color w:val="000000"/>
          <w:sz w:val="28"/>
          <w:szCs w:val="28"/>
        </w:rPr>
        <w:t>11</w:t>
      </w:r>
      <w:r>
        <w:rPr>
          <w:rFonts w:ascii="仿宋" w:eastAsia="仿宋" w:hAnsi="仿宋" w:cs="仿宋"/>
          <w:color w:val="000000"/>
          <w:sz w:val="28"/>
          <w:szCs w:val="28"/>
        </w:rPr>
        <w:t>月</w:t>
      </w:r>
      <w:r>
        <w:rPr>
          <w:rFonts w:ascii="仿宋" w:eastAsia="仿宋" w:hAnsi="仿宋" w:cs="仿宋"/>
          <w:color w:val="000000"/>
          <w:sz w:val="28"/>
          <w:szCs w:val="28"/>
        </w:rPr>
        <w:t>20</w:t>
      </w:r>
      <w:r>
        <w:rPr>
          <w:rFonts w:ascii="仿宋" w:eastAsia="仿宋" w:hAnsi="仿宋" w:cs="仿宋"/>
          <w:color w:val="000000"/>
          <w:sz w:val="28"/>
          <w:szCs w:val="28"/>
        </w:rPr>
        <w:t>日</w:t>
      </w:r>
      <w:r>
        <w:rPr>
          <w:rFonts w:ascii="仿宋" w:eastAsia="仿宋" w:hAnsi="仿宋" w:cs="仿宋" w:hint="eastAsia"/>
          <w:color w:val="000000"/>
          <w:sz w:val="28"/>
          <w:szCs w:val="28"/>
        </w:rPr>
        <w:t>止</w:t>
      </w:r>
      <w:r>
        <w:rPr>
          <w:rFonts w:ascii="仿宋" w:eastAsia="仿宋" w:hAnsi="仿宋" w:cs="仿宋" w:hint="eastAsia"/>
          <w:sz w:val="32"/>
          <w:szCs w:val="32"/>
        </w:rPr>
        <w:t>。</w:t>
      </w:r>
    </w:p>
    <w:p w:rsidR="000933B9" w:rsidRDefault="00D02BBF">
      <w:pPr>
        <w:numPr>
          <w:ilvl w:val="255"/>
          <w:numId w:val="0"/>
        </w:numPr>
        <w:spacing w:line="560" w:lineRule="exact"/>
        <w:ind w:firstLineChars="200" w:firstLine="560"/>
        <w:rPr>
          <w:rFonts w:ascii="仿宋" w:eastAsia="仿宋" w:hAnsi="仿宋" w:cs="仿宋"/>
          <w:bCs/>
          <w:sz w:val="28"/>
          <w:szCs w:val="28"/>
        </w:rPr>
      </w:pPr>
      <w:r>
        <w:rPr>
          <w:rFonts w:ascii="仿宋" w:eastAsia="仿宋" w:hAnsi="仿宋" w:cs="仿宋" w:hint="eastAsia"/>
          <w:sz w:val="28"/>
          <w:szCs w:val="28"/>
        </w:rPr>
        <w:t>（二）乙方向甲方提供服务可获得的项目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proofErr w:type="gramStart"/>
      <w:r>
        <w:rPr>
          <w:rFonts w:ascii="仿宋" w:eastAsia="仿宋" w:hAnsi="仿宋" w:cs="仿宋" w:hint="eastAsia"/>
          <w:bCs/>
          <w:sz w:val="28"/>
          <w:szCs w:val="28"/>
          <w:u w:val="single"/>
          <w:lang w:bidi="ar"/>
        </w:rPr>
        <w:t>壹拾</w:t>
      </w:r>
      <w:r>
        <w:rPr>
          <w:rFonts w:ascii="仿宋" w:eastAsia="仿宋" w:hAnsi="仿宋" w:cs="仿宋" w:hint="eastAsia"/>
          <w:bCs/>
          <w:sz w:val="28"/>
          <w:szCs w:val="28"/>
          <w:u w:val="single"/>
          <w:lang w:bidi="ar"/>
        </w:rPr>
        <w:t>肆</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lang w:bidi="ar"/>
        </w:rPr>
        <w:t>柒仟</w:t>
      </w:r>
      <w:proofErr w:type="gramEnd"/>
      <w:r>
        <w:rPr>
          <w:rFonts w:ascii="仿宋" w:eastAsia="仿宋" w:hAnsi="仿宋" w:cs="仿宋" w:hint="eastAsia"/>
          <w:bCs/>
          <w:sz w:val="28"/>
          <w:szCs w:val="28"/>
          <w:u w:val="single"/>
        </w:rPr>
        <w:t>元整（</w:t>
      </w:r>
      <w:r>
        <w:rPr>
          <w:rFonts w:ascii="宋体" w:eastAsia="宋体" w:hAnsi="宋体" w:cs="宋体"/>
          <w:bCs/>
          <w:sz w:val="28"/>
          <w:szCs w:val="28"/>
          <w:u w:val="single"/>
        </w:rPr>
        <w:t>¥</w:t>
      </w:r>
      <w:r>
        <w:rPr>
          <w:rFonts w:ascii="仿宋" w:eastAsia="仿宋" w:hAnsi="仿宋" w:cs="仿宋" w:hint="eastAsia"/>
          <w:bCs/>
          <w:sz w:val="28"/>
          <w:szCs w:val="28"/>
          <w:u w:val="single"/>
        </w:rPr>
        <w:t>1</w:t>
      </w:r>
      <w:r>
        <w:rPr>
          <w:rFonts w:ascii="仿宋" w:eastAsia="仿宋" w:hAnsi="仿宋" w:cs="仿宋" w:hint="eastAsia"/>
          <w:bCs/>
          <w:sz w:val="28"/>
          <w:szCs w:val="28"/>
          <w:u w:val="single"/>
        </w:rPr>
        <w:t>47</w:t>
      </w:r>
      <w:r>
        <w:rPr>
          <w:rFonts w:ascii="仿宋" w:eastAsia="仿宋" w:hAnsi="仿宋" w:cs="仿宋"/>
          <w:bCs/>
          <w:sz w:val="28"/>
          <w:szCs w:val="28"/>
          <w:u w:val="single"/>
        </w:rPr>
        <w:t>,</w:t>
      </w:r>
      <w:r>
        <w:rPr>
          <w:rFonts w:ascii="仿宋" w:eastAsia="仿宋" w:hAnsi="仿宋" w:cs="仿宋" w:hint="eastAsia"/>
          <w:bCs/>
          <w:sz w:val="28"/>
          <w:szCs w:val="28"/>
          <w:u w:val="single"/>
        </w:rPr>
        <w:t>0</w:t>
      </w:r>
      <w:r>
        <w:rPr>
          <w:rFonts w:ascii="仿宋" w:eastAsia="仿宋" w:hAnsi="仿宋" w:cs="仿宋"/>
          <w:bCs/>
          <w:sz w:val="28"/>
          <w:szCs w:val="28"/>
          <w:u w:val="single"/>
        </w:rPr>
        <w:t>00.00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0933B9" w:rsidRDefault="00D02BBF">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（三）付款时间、方式</w:t>
      </w:r>
      <w:r>
        <w:rPr>
          <w:rFonts w:ascii="仿宋" w:eastAsia="仿宋" w:hAnsi="仿宋" w:cs="仿宋" w:hint="eastAsia"/>
          <w:sz w:val="28"/>
          <w:szCs w:val="28"/>
        </w:rPr>
        <w:t>。</w:t>
      </w:r>
    </w:p>
    <w:p w:rsidR="000933B9" w:rsidRDefault="00D02BBF">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第一期：甲、乙双方签订本协议后，甲方收到乙方开具的相对应金额发票之日起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个工作日内，向乙方支付项目总费用</w:t>
      </w:r>
      <w:ins w:id="5" w:author="张升锦" w:date="2023-06-16T14:54:00Z">
        <w:r w:rsidR="00ED3927">
          <w:rPr>
            <w:rFonts w:ascii="仿宋" w:eastAsia="仿宋" w:hAnsi="仿宋" w:cs="仿宋" w:hint="eastAsia"/>
            <w:sz w:val="28"/>
            <w:szCs w:val="28"/>
          </w:rPr>
          <w:t>的</w:t>
        </w:r>
      </w:ins>
      <w:r>
        <w:rPr>
          <w:rFonts w:ascii="仿宋" w:eastAsia="仿宋" w:hAnsi="仿宋" w:cs="仿宋" w:hint="eastAsia"/>
          <w:sz w:val="28"/>
          <w:szCs w:val="28"/>
        </w:rPr>
        <w:t>60%</w:t>
      </w:r>
      <w:r>
        <w:rPr>
          <w:rFonts w:ascii="仿宋" w:eastAsia="仿宋" w:hAnsi="仿宋" w:cs="仿宋" w:hint="eastAsia"/>
          <w:sz w:val="28"/>
          <w:szCs w:val="28"/>
        </w:rPr>
        <w:t>，即</w:t>
      </w:r>
      <w:r>
        <w:rPr>
          <w:rFonts w:ascii="仿宋" w:eastAsia="仿宋" w:hAnsi="仿宋" w:cs="仿宋" w:hint="eastAsia"/>
          <w:sz w:val="28"/>
          <w:szCs w:val="28"/>
          <w:u w:val="single"/>
        </w:rPr>
        <w:t>人民币</w:t>
      </w:r>
      <w:r>
        <w:rPr>
          <w:rFonts w:ascii="仿宋" w:eastAsia="仿宋" w:hAnsi="仿宋" w:cs="仿宋" w:hint="eastAsia"/>
          <w:sz w:val="28"/>
          <w:szCs w:val="28"/>
          <w:u w:val="single"/>
        </w:rPr>
        <w:t>捌</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lang w:bidi="ar"/>
        </w:rPr>
        <w:t>捌仟贰佰</w:t>
      </w:r>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882</w:t>
      </w:r>
      <w:r>
        <w:rPr>
          <w:rFonts w:ascii="仿宋" w:eastAsia="仿宋" w:hAnsi="仿宋" w:cs="仿宋" w:hint="eastAsia"/>
          <w:bCs/>
          <w:sz w:val="28"/>
          <w:szCs w:val="28"/>
          <w:u w:val="single"/>
        </w:rPr>
        <w:t>00</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0933B9" w:rsidRDefault="00D02BBF">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第二期：本协议签订满</w:t>
      </w:r>
      <w:r>
        <w:rPr>
          <w:rFonts w:ascii="仿宋" w:eastAsia="仿宋" w:hAnsi="仿宋" w:cs="仿宋" w:hint="eastAsia"/>
          <w:sz w:val="28"/>
          <w:szCs w:val="28"/>
        </w:rPr>
        <w:t>30</w:t>
      </w:r>
      <w:r>
        <w:rPr>
          <w:rFonts w:ascii="仿宋" w:eastAsia="仿宋" w:hAnsi="仿宋" w:cs="仿宋" w:hint="eastAsia"/>
          <w:sz w:val="28"/>
          <w:szCs w:val="28"/>
        </w:rPr>
        <w:t>日</w:t>
      </w:r>
      <w:del w:id="6" w:author="张升锦" w:date="2023-06-16T14:55:00Z">
        <w:r w:rsidDel="00ED3927">
          <w:rPr>
            <w:rFonts w:ascii="仿宋" w:eastAsia="仿宋" w:hAnsi="仿宋" w:cs="仿宋" w:hint="eastAsia"/>
            <w:sz w:val="28"/>
            <w:szCs w:val="28"/>
          </w:rPr>
          <w:delText>后，</w:delText>
        </w:r>
      </w:del>
      <w:ins w:id="7" w:author="张升锦" w:date="2023-06-16T14:55:00Z">
        <w:r w:rsidR="00ED3927">
          <w:rPr>
            <w:rFonts w:ascii="仿宋" w:eastAsia="仿宋" w:hAnsi="仿宋" w:cs="仿宋" w:hint="eastAsia"/>
            <w:sz w:val="28"/>
            <w:szCs w:val="28"/>
          </w:rPr>
          <w:t>且乙方项目</w:t>
        </w:r>
      </w:ins>
      <w:r>
        <w:rPr>
          <w:rFonts w:ascii="仿宋" w:eastAsia="仿宋" w:hAnsi="仿宋" w:cs="仿宋" w:hint="eastAsia"/>
          <w:sz w:val="28"/>
          <w:szCs w:val="28"/>
        </w:rPr>
        <w:t>工作</w:t>
      </w:r>
      <w:ins w:id="8" w:author="张升锦" w:date="2023-06-16T14:55:00Z">
        <w:r w:rsidR="00ED3927">
          <w:rPr>
            <w:rFonts w:ascii="仿宋" w:eastAsia="仿宋" w:hAnsi="仿宋" w:cs="仿宋" w:hint="eastAsia"/>
            <w:sz w:val="28"/>
            <w:szCs w:val="28"/>
          </w:rPr>
          <w:t>完成</w:t>
        </w:r>
      </w:ins>
      <w:del w:id="9" w:author="张升锦" w:date="2023-06-16T14:55:00Z">
        <w:r w:rsidDel="00ED3927">
          <w:rPr>
            <w:rFonts w:ascii="仿宋" w:eastAsia="仿宋" w:hAnsi="仿宋" w:cs="仿宋" w:hint="eastAsia"/>
            <w:sz w:val="28"/>
            <w:szCs w:val="28"/>
          </w:rPr>
          <w:delText>进</w:delText>
        </w:r>
        <w:r w:rsidDel="00ED3927">
          <w:rPr>
            <w:rFonts w:ascii="仿宋" w:eastAsia="仿宋" w:hAnsi="仿宋" w:cs="仿宋" w:hint="eastAsia"/>
            <w:sz w:val="28"/>
            <w:szCs w:val="28"/>
          </w:rPr>
          <w:delText>度</w:delText>
        </w:r>
        <w:r w:rsidDel="00ED3927">
          <w:rPr>
            <w:rFonts w:ascii="仿宋" w:eastAsia="仿宋" w:hAnsi="仿宋" w:cs="仿宋" w:hint="eastAsia"/>
            <w:sz w:val="28"/>
            <w:szCs w:val="28"/>
          </w:rPr>
          <w:delText>达</w:delText>
        </w:r>
      </w:del>
      <w:r>
        <w:rPr>
          <w:rFonts w:ascii="仿宋" w:eastAsia="仿宋" w:hAnsi="仿宋" w:cs="仿宋" w:hint="eastAsia"/>
          <w:sz w:val="28"/>
          <w:szCs w:val="28"/>
        </w:rPr>
        <w:t>60%</w:t>
      </w:r>
      <w:r>
        <w:rPr>
          <w:rFonts w:ascii="仿宋" w:eastAsia="仿宋" w:hAnsi="仿宋" w:cs="仿宋" w:hint="eastAsia"/>
          <w:sz w:val="28"/>
          <w:szCs w:val="28"/>
        </w:rPr>
        <w:t>，</w:t>
      </w:r>
      <w:r>
        <w:rPr>
          <w:rFonts w:ascii="仿宋" w:eastAsia="仿宋" w:hAnsi="仿宋" w:cs="仿宋" w:hint="eastAsia"/>
          <w:sz w:val="28"/>
          <w:szCs w:val="28"/>
        </w:rPr>
        <w:t>由乙方向甲方提出支付申请，甲方审核通过后，向乙方支付项目总费用</w:t>
      </w:r>
      <w:ins w:id="10" w:author="张升锦" w:date="2023-06-16T14:54:00Z">
        <w:r w:rsidR="00ED3927">
          <w:rPr>
            <w:rFonts w:ascii="仿宋" w:eastAsia="仿宋" w:hAnsi="仿宋" w:cs="仿宋" w:hint="eastAsia"/>
            <w:sz w:val="28"/>
            <w:szCs w:val="28"/>
          </w:rPr>
          <w:t>的</w:t>
        </w:r>
      </w:ins>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，即</w:t>
      </w:r>
      <w:r>
        <w:rPr>
          <w:rFonts w:ascii="仿宋" w:eastAsia="仿宋" w:hAnsi="仿宋" w:cs="仿宋" w:hint="eastAsia"/>
          <w:sz w:val="28"/>
          <w:szCs w:val="28"/>
          <w:u w:val="single"/>
        </w:rPr>
        <w:t>人民币</w:t>
      </w:r>
      <w:proofErr w:type="gramStart"/>
      <w:r>
        <w:rPr>
          <w:rFonts w:ascii="仿宋" w:eastAsia="仿宋" w:hAnsi="仿宋" w:cs="仿宋" w:hint="eastAsia"/>
          <w:bCs/>
          <w:sz w:val="28"/>
          <w:szCs w:val="28"/>
          <w:u w:val="single"/>
          <w:lang w:bidi="ar"/>
        </w:rPr>
        <w:t>肆</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lang w:bidi="ar"/>
        </w:rPr>
        <w:t>肆仟壹佰</w:t>
      </w:r>
      <w:proofErr w:type="gramEnd"/>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441</w:t>
      </w:r>
      <w:r>
        <w:rPr>
          <w:rFonts w:ascii="仿宋" w:eastAsia="仿宋" w:hAnsi="仿宋" w:cs="仿宋" w:hint="eastAsia"/>
          <w:bCs/>
          <w:sz w:val="28"/>
          <w:szCs w:val="28"/>
          <w:u w:val="single"/>
        </w:rPr>
        <w:t>00</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0933B9" w:rsidRDefault="00D02BBF">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第三期：</w:t>
      </w:r>
      <w:del w:id="11" w:author="张升锦" w:date="2023-06-16T14:56:00Z">
        <w:r w:rsidDel="00ED3927">
          <w:rPr>
            <w:rFonts w:ascii="仿宋" w:eastAsia="仿宋" w:hAnsi="仿宋" w:cs="仿宋" w:hint="eastAsia"/>
            <w:sz w:val="28"/>
            <w:szCs w:val="28"/>
          </w:rPr>
          <w:delText>项目完成</w:delText>
        </w:r>
      </w:del>
      <w:ins w:id="12" w:author="张升锦" w:date="2023-06-16T14:56:00Z">
        <w:r w:rsidR="00ED3927">
          <w:rPr>
            <w:rFonts w:ascii="仿宋" w:eastAsia="仿宋" w:hAnsi="仿宋" w:cs="仿宋" w:hint="eastAsia"/>
            <w:sz w:val="28"/>
            <w:szCs w:val="28"/>
          </w:rPr>
          <w:t>本项目</w:t>
        </w:r>
      </w:ins>
      <w:ins w:id="13" w:author="张升锦" w:date="2023-06-16T14:57:00Z">
        <w:r w:rsidR="00ED3927">
          <w:rPr>
            <w:rFonts w:ascii="仿宋" w:eastAsia="仿宋" w:hAnsi="仿宋" w:cs="仿宋" w:hint="eastAsia"/>
            <w:sz w:val="28"/>
            <w:szCs w:val="28"/>
          </w:rPr>
          <w:t>经甲方验收合格</w:t>
        </w:r>
      </w:ins>
      <w:r>
        <w:rPr>
          <w:rFonts w:ascii="仿宋" w:eastAsia="仿宋" w:hAnsi="仿宋" w:cs="仿宋" w:hint="eastAsia"/>
          <w:sz w:val="28"/>
          <w:szCs w:val="28"/>
        </w:rPr>
        <w:t>后，</w:t>
      </w:r>
      <w:del w:id="14" w:author="张升锦" w:date="2023-06-16T14:57:00Z">
        <w:r w:rsidDel="00ED3927">
          <w:rPr>
            <w:rFonts w:ascii="仿宋" w:eastAsia="仿宋" w:hAnsi="仿宋" w:cs="仿宋" w:hint="eastAsia"/>
            <w:sz w:val="28"/>
            <w:szCs w:val="28"/>
          </w:rPr>
          <w:delText>由乙方向甲方提出支付申请，甲方审核通过后，</w:delText>
        </w:r>
      </w:del>
      <w:ins w:id="15" w:author="张升锦" w:date="2023-06-16T14:57:00Z">
        <w:r w:rsidR="00ED3927">
          <w:rPr>
            <w:rFonts w:ascii="仿宋" w:eastAsia="仿宋" w:hAnsi="仿宋" w:cs="仿宋" w:hint="eastAsia"/>
            <w:sz w:val="28"/>
            <w:szCs w:val="28"/>
          </w:rPr>
          <w:t>甲方</w:t>
        </w:r>
      </w:ins>
      <w:r>
        <w:rPr>
          <w:rFonts w:ascii="仿宋" w:eastAsia="仿宋" w:hAnsi="仿宋" w:cs="仿宋" w:hint="eastAsia"/>
          <w:sz w:val="28"/>
          <w:szCs w:val="28"/>
        </w:rPr>
        <w:t>自收到乙方开具的相对应金额发票之日起</w:t>
      </w:r>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个工作日内向乙方支付</w:t>
      </w:r>
      <w:del w:id="16" w:author="张升锦" w:date="2023-06-16T14:57:00Z">
        <w:r w:rsidDel="00ED3927">
          <w:rPr>
            <w:rFonts w:ascii="仿宋" w:eastAsia="仿宋" w:hAnsi="仿宋" w:cs="仿宋" w:hint="eastAsia"/>
            <w:sz w:val="28"/>
            <w:szCs w:val="28"/>
          </w:rPr>
          <w:delText>剩余的</w:delText>
        </w:r>
      </w:del>
      <w:r>
        <w:rPr>
          <w:rFonts w:ascii="仿宋" w:eastAsia="仿宋" w:hAnsi="仿宋" w:cs="仿宋" w:hint="eastAsia"/>
          <w:sz w:val="28"/>
          <w:szCs w:val="28"/>
        </w:rPr>
        <w:t>项目</w:t>
      </w:r>
      <w:r>
        <w:rPr>
          <w:rFonts w:ascii="仿宋" w:eastAsia="仿宋" w:hAnsi="仿宋" w:cs="仿宋" w:hint="eastAsia"/>
          <w:sz w:val="28"/>
          <w:szCs w:val="28"/>
        </w:rPr>
        <w:t>总</w:t>
      </w:r>
      <w:r>
        <w:rPr>
          <w:rFonts w:ascii="仿宋" w:eastAsia="仿宋" w:hAnsi="仿宋" w:cs="仿宋" w:hint="eastAsia"/>
          <w:sz w:val="28"/>
          <w:szCs w:val="28"/>
        </w:rPr>
        <w:t>费用</w:t>
      </w:r>
      <w:ins w:id="17" w:author="张升锦" w:date="2023-06-16T14:57:00Z">
        <w:r w:rsidR="00ED3927">
          <w:rPr>
            <w:rFonts w:ascii="仿宋" w:eastAsia="仿宋" w:hAnsi="仿宋" w:cs="仿宋" w:hint="eastAsia"/>
            <w:sz w:val="28"/>
            <w:szCs w:val="28"/>
          </w:rPr>
          <w:t>的</w:t>
        </w:r>
      </w:ins>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即</w:t>
      </w:r>
      <w:r>
        <w:rPr>
          <w:rFonts w:ascii="仿宋" w:eastAsia="仿宋" w:hAnsi="仿宋" w:cs="仿宋" w:hint="eastAsia"/>
          <w:sz w:val="28"/>
          <w:szCs w:val="28"/>
          <w:u w:val="single"/>
        </w:rPr>
        <w:t>人民币</w:t>
      </w:r>
      <w:proofErr w:type="gramStart"/>
      <w:r>
        <w:rPr>
          <w:rFonts w:ascii="仿宋" w:eastAsia="仿宋" w:hAnsi="仿宋" w:cs="仿宋" w:hint="eastAsia"/>
          <w:sz w:val="28"/>
          <w:szCs w:val="28"/>
          <w:u w:val="single"/>
        </w:rPr>
        <w:t>壹</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lang w:bidi="ar"/>
        </w:rPr>
        <w:t>肆仟柒佰</w:t>
      </w:r>
      <w:proofErr w:type="gramEnd"/>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147</w:t>
      </w:r>
      <w:r>
        <w:rPr>
          <w:rFonts w:ascii="仿宋" w:eastAsia="仿宋" w:hAnsi="仿宋" w:cs="仿宋" w:hint="eastAsia"/>
          <w:bCs/>
          <w:sz w:val="28"/>
          <w:szCs w:val="28"/>
          <w:u w:val="single"/>
        </w:rPr>
        <w:t>00</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0933B9" w:rsidRDefault="00D02BBF">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0933B9" w:rsidRDefault="00D02BBF">
      <w:pPr>
        <w:spacing w:line="560" w:lineRule="exact"/>
        <w:ind w:left="560"/>
        <w:rPr>
          <w:rFonts w:ascii="仿宋" w:eastAsia="仿宋" w:hAnsi="仿宋" w:cs="仿宋"/>
          <w:sz w:val="28"/>
          <w:szCs w:val="28"/>
        </w:rPr>
      </w:pPr>
      <w:r>
        <w:rPr>
          <w:rFonts w:ascii="仿宋" w:eastAsia="仿宋" w:hAnsi="仿宋" w:cs="仿宋" w:hint="eastAsia"/>
          <w:sz w:val="28"/>
          <w:szCs w:val="28"/>
        </w:rPr>
        <w:t>（四）乙方账户信息如下：</w:t>
      </w:r>
    </w:p>
    <w:p w:rsidR="000933B9" w:rsidRDefault="00D02BBF">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p>
    <w:p w:rsidR="000933B9" w:rsidRDefault="00D02BB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开户行：</w:t>
      </w:r>
    </w:p>
    <w:p w:rsidR="000933B9" w:rsidRDefault="00D02BBF">
      <w:pPr>
        <w:spacing w:line="56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p>
    <w:p w:rsidR="000933B9" w:rsidRDefault="00D02BB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（五）甲方开票信息如下：</w:t>
      </w:r>
    </w:p>
    <w:p w:rsidR="000933B9" w:rsidRDefault="00D02BBF">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0933B9" w:rsidRDefault="00D02BBF">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0933B9" w:rsidRDefault="00D02BBF">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0933B9" w:rsidRDefault="00D02BBF">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p>
    <w:p w:rsidR="000933B9" w:rsidRDefault="00D02BBF">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0933B9" w:rsidRDefault="00D02BBF">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的，乙方应在甲方指定期限内采取弥补措施并再次提交给甲方验收。验收合格后由甲方和乙方共同签字确认并作为甲方向乙方支付第三期款项支付的依据；</w:t>
      </w: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0933B9" w:rsidRDefault="00D02BBF">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0933B9" w:rsidRDefault="00D02BBF">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0933B9" w:rsidRDefault="00D02BBF">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0933B9" w:rsidRDefault="00D02BBF">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0933B9" w:rsidRDefault="00D02BBF">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w:t>
      </w:r>
      <w:r>
        <w:rPr>
          <w:rFonts w:ascii="仿宋" w:eastAsia="仿宋" w:hAnsi="仿宋" w:cs="仿宋" w:hint="eastAsia"/>
          <w:sz w:val="28"/>
          <w:szCs w:val="28"/>
        </w:rPr>
        <w:lastRenderedPageBreak/>
        <w:t>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0933B9" w:rsidRDefault="00D02BBF">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0933B9" w:rsidRDefault="00D02BBF">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0933B9" w:rsidRDefault="00D02BBF">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0933B9" w:rsidRDefault="00D02BBF">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w:t>
      </w:r>
      <w:r>
        <w:rPr>
          <w:rFonts w:ascii="仿宋" w:eastAsia="仿宋" w:hAnsi="仿宋" w:cs="仿宋" w:hint="eastAsia"/>
          <w:sz w:val="28"/>
          <w:szCs w:val="28"/>
          <w:lang w:bidi="ar"/>
        </w:rPr>
        <w:t>工作任务以及确保完成任务期间的人身安全、公私财产安全、交通安全等各项安全事宜</w:t>
      </w:r>
      <w:r>
        <w:rPr>
          <w:rFonts w:ascii="仿宋" w:eastAsia="仿宋" w:hAnsi="仿宋" w:cs="仿宋" w:hint="eastAsia"/>
          <w:sz w:val="28"/>
          <w:szCs w:val="28"/>
        </w:rPr>
        <w:t>。</w:t>
      </w:r>
    </w:p>
    <w:p w:rsidR="000933B9" w:rsidRDefault="00D02BBF">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项目在本协议履行过程中，非因乙方原因有可能致使协议无法继续履行的，乙方应在知晓该等事项之日起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个工作日内通知甲方并提供协议无法履行的客观依据，同时采取措施减少损失。甲方获得通知，同意变更协议内容或解除本协议的，双方另行签署书面补充协议</w:t>
      </w:r>
      <w:r>
        <w:rPr>
          <w:rFonts w:ascii="仿宋" w:eastAsia="仿宋" w:hAnsi="仿宋" w:cs="仿宋" w:hint="eastAsia"/>
          <w:sz w:val="28"/>
          <w:szCs w:val="28"/>
        </w:rPr>
        <w:t>。</w:t>
      </w:r>
    </w:p>
    <w:p w:rsidR="000933B9" w:rsidRDefault="00D02BBF">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ascii="仿宋" w:eastAsia="仿宋" w:hAnsi="仿宋" w:cs="仿宋" w:hint="eastAsia"/>
          <w:sz w:val="28"/>
          <w:szCs w:val="28"/>
        </w:rPr>
        <w:t>。</w:t>
      </w:r>
    </w:p>
    <w:p w:rsidR="000933B9" w:rsidRDefault="00D02BBF">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_GB2312" w:hAnsi="仿宋_GB2312" w:cs="仿宋_GB2312" w:hint="eastAsia"/>
          <w:color w:val="000000"/>
          <w:sz w:val="28"/>
          <w:szCs w:val="28"/>
        </w:rPr>
        <w:t>乙方承诺严格遵守国家关于保密（包括私隐）方面的所有法律法规，对涉及</w:t>
      </w:r>
      <w:r>
        <w:rPr>
          <w:rFonts w:ascii="仿宋_GB2312" w:hAnsi="仿宋_GB2312" w:cs="仿宋_GB2312" w:hint="eastAsia"/>
          <w:color w:val="000000"/>
          <w:sz w:val="28"/>
          <w:szCs w:val="28"/>
        </w:rPr>
        <w:t>单位</w:t>
      </w:r>
      <w:r>
        <w:rPr>
          <w:rFonts w:ascii="仿宋_GB2312" w:hAnsi="仿宋_GB2312" w:cs="仿宋_GB2312" w:hint="eastAsia"/>
          <w:color w:val="000000"/>
          <w:sz w:val="28"/>
          <w:szCs w:val="28"/>
        </w:rPr>
        <w:t>的数据及资料保密。所有工作时间内，可能或必须知道的甲方</w:t>
      </w:r>
      <w:ins w:id="18" w:author="张升锦" w:date="2023-06-16T14:58:00Z">
        <w:r w:rsidR="00ED3927">
          <w:rPr>
            <w:rFonts w:ascii="仿宋_GB2312" w:hAnsi="仿宋_GB2312" w:cs="仿宋_GB2312" w:hint="eastAsia"/>
            <w:color w:val="000000"/>
            <w:sz w:val="28"/>
            <w:szCs w:val="28"/>
          </w:rPr>
          <w:t>和相关企业的</w:t>
        </w:r>
      </w:ins>
      <w:r>
        <w:rPr>
          <w:rFonts w:ascii="仿宋_GB2312" w:hAnsi="仿宋_GB2312" w:cs="仿宋_GB2312" w:hint="eastAsia"/>
          <w:color w:val="000000"/>
          <w:sz w:val="28"/>
          <w:szCs w:val="28"/>
        </w:rPr>
        <w:t>书面资料或其他拷贝资料，在项目完成并在甲方验收后，不得保留书面或其他形式的拷贝资料，并对已知的数据、资料保密，不得泄露，否则，应当依法承担相应的法律责任</w:t>
      </w:r>
      <w:r>
        <w:rPr>
          <w:rFonts w:ascii="仿宋" w:eastAsia="仿宋" w:hAnsi="仿宋" w:cs="仿宋" w:hint="eastAsia"/>
          <w:sz w:val="28"/>
          <w:szCs w:val="28"/>
          <w:lang w:bidi="ar"/>
        </w:rPr>
        <w:t>包括但不限于律师费、诉讼费、赔偿款、交通费、调查费等。</w:t>
      </w:r>
    </w:p>
    <w:p w:rsidR="000933B9" w:rsidRDefault="00D02BBF">
      <w:pPr>
        <w:numPr>
          <w:ilvl w:val="0"/>
          <w:numId w:val="4"/>
        </w:numPr>
        <w:adjustRightInd w:val="0"/>
        <w:snapToGrid w:val="0"/>
        <w:spacing w:line="480" w:lineRule="exact"/>
        <w:ind w:firstLineChars="200" w:firstLine="560"/>
        <w:rPr>
          <w:rFonts w:ascii="仿宋" w:eastAsia="仿宋" w:hAnsi="仿宋" w:cs="仿宋"/>
          <w:sz w:val="28"/>
          <w:szCs w:val="28"/>
        </w:rPr>
      </w:pPr>
      <w:r>
        <w:rPr>
          <w:rFonts w:ascii="Times New Roman Regular" w:eastAsia="仿宋" w:hAnsi="Times New Roman Regular" w:cs="Times New Roman Regular" w:hint="eastAsia"/>
          <w:sz w:val="28"/>
          <w:szCs w:val="28"/>
        </w:rPr>
        <w:t>乙方应当落实活动现场人员（包括但不限于活动组织人员、参加培训的学员等人员）的安全。从人员组织、维持人员活动秩序、告知参与培训人员在活动结束后尽快离开活动现场、为本项目活动投保公众责</w:t>
      </w:r>
      <w:r>
        <w:rPr>
          <w:rFonts w:ascii="Times New Roman Regular" w:eastAsia="仿宋" w:hAnsi="Times New Roman Regular" w:cs="Times New Roman Regular" w:hint="eastAsia"/>
          <w:sz w:val="28"/>
          <w:szCs w:val="28"/>
        </w:rPr>
        <w:t>任险等方面，切实保障活动安全有序进行。若活动期间乙方未履行上述注意、保障安全义务或未投保公众责任险，发生安全</w:t>
      </w:r>
      <w:r>
        <w:rPr>
          <w:rFonts w:ascii="Times New Roman Regular" w:eastAsia="仿宋" w:hAnsi="Times New Roman Regular" w:cs="Times New Roman Regular" w:hint="eastAsia"/>
          <w:sz w:val="28"/>
          <w:szCs w:val="28"/>
        </w:rPr>
        <w:lastRenderedPageBreak/>
        <w:t>事故导致甲方因第三方提出侵权之</w:t>
      </w:r>
      <w:proofErr w:type="gramStart"/>
      <w:r>
        <w:rPr>
          <w:rFonts w:ascii="Times New Roman Regular" w:eastAsia="仿宋" w:hAnsi="Times New Roman Regular" w:cs="Times New Roman Regular" w:hint="eastAsia"/>
          <w:sz w:val="28"/>
          <w:szCs w:val="28"/>
        </w:rPr>
        <w:t>诉造成</w:t>
      </w:r>
      <w:proofErr w:type="gramEnd"/>
      <w:r>
        <w:rPr>
          <w:rFonts w:ascii="Times New Roman Regular" w:eastAsia="仿宋" w:hAnsi="Times New Roman Regular" w:cs="Times New Roman Regular" w:hint="eastAsia"/>
          <w:sz w:val="28"/>
          <w:szCs w:val="28"/>
        </w:rPr>
        <w:t>的任何损失（包括但不限于律师费、诉讼费、赔偿款、交通费、调查费等）由乙方承担。</w:t>
      </w:r>
    </w:p>
    <w:p w:rsidR="000933B9" w:rsidRDefault="00D02BBF">
      <w:pPr>
        <w:spacing w:line="56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0933B9" w:rsidRDefault="00D02BBF">
      <w:pPr>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w:t>
      </w:r>
      <w:r>
        <w:rPr>
          <w:rFonts w:ascii="仿宋" w:eastAsia="仿宋" w:hAnsi="仿宋" w:cs="仿宋" w:hint="eastAsia"/>
          <w:sz w:val="28"/>
          <w:szCs w:val="28"/>
        </w:rPr>
        <w:t>机构证明后，允许延期履行、部分履行或不履行协议，并根据情况可部分或全部免予承担违约责任。</w:t>
      </w:r>
    </w:p>
    <w:p w:rsidR="000933B9" w:rsidRDefault="00D02BBF">
      <w:pPr>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0933B9" w:rsidRDefault="00D02BBF">
      <w:pPr>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0933B9" w:rsidRDefault="00D02BBF">
      <w:pPr>
        <w:numPr>
          <w:ilvl w:val="0"/>
          <w:numId w:val="6"/>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0933B9" w:rsidRDefault="00D02BBF">
      <w:pPr>
        <w:pStyle w:val="a0"/>
        <w:numPr>
          <w:ilvl w:val="0"/>
          <w:numId w:val="7"/>
        </w:numPr>
        <w:spacing w:line="560" w:lineRule="exact"/>
        <w:ind w:firstLine="560"/>
      </w:pPr>
      <w:r>
        <w:rPr>
          <w:rFonts w:ascii="仿宋" w:eastAsia="仿宋" w:hAnsi="仿宋" w:cs="仿宋" w:hint="eastAsia"/>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rsidR="00ED3927" w:rsidRDefault="00ED3927">
      <w:pPr>
        <w:pStyle w:val="a0"/>
        <w:widowControl w:val="0"/>
        <w:numPr>
          <w:ilvl w:val="0"/>
          <w:numId w:val="7"/>
        </w:numPr>
        <w:spacing w:line="560" w:lineRule="exact"/>
        <w:ind w:firstLine="560"/>
        <w:rPr>
          <w:ins w:id="19" w:author="张升锦" w:date="2023-06-16T14:59:00Z"/>
          <w:rFonts w:ascii="仿宋" w:eastAsia="仿宋" w:hAnsi="仿宋" w:cs="仿宋" w:hint="eastAsia"/>
          <w:sz w:val="28"/>
          <w:szCs w:val="28"/>
        </w:rPr>
      </w:pPr>
      <w:ins w:id="20" w:author="张升锦" w:date="2023-06-16T14:59:00Z">
        <w:r>
          <w:rPr>
            <w:rFonts w:ascii="仿宋" w:eastAsia="仿宋" w:hAnsi="仿宋" w:cs="仿宋" w:hint="eastAsia"/>
            <w:color w:val="FF0000"/>
            <w:sz w:val="28"/>
            <w:szCs w:val="28"/>
            <w:lang w:eastAsia="zh-Hans"/>
          </w:rPr>
          <w:t>乙方需明确告知到场进行宣贯培训的专家上述关于宣贯</w:t>
        </w:r>
        <w:r>
          <w:rPr>
            <w:rFonts w:ascii="仿宋" w:eastAsia="仿宋" w:hAnsi="仿宋" w:cs="仿宋" w:hint="eastAsia"/>
            <w:color w:val="FF0000"/>
            <w:sz w:val="28"/>
            <w:szCs w:val="28"/>
            <w:lang w:eastAsia="zh-Hans"/>
          </w:rPr>
          <w:lastRenderedPageBreak/>
          <w:t>培训内容知识产权归属的要求；并要求培训的专家按照甲方的要求提供相应的培训内容等给甲方</w:t>
        </w:r>
        <w:r>
          <w:rPr>
            <w:rFonts w:ascii="仿宋" w:eastAsia="仿宋" w:hAnsi="仿宋" w:cs="仿宋" w:hint="eastAsia"/>
            <w:color w:val="FF0000"/>
            <w:sz w:val="28"/>
            <w:szCs w:val="28"/>
          </w:rPr>
          <w:t>。</w:t>
        </w:r>
      </w:ins>
    </w:p>
    <w:p w:rsidR="000933B9" w:rsidRDefault="00D02BBF">
      <w:pPr>
        <w:pStyle w:val="a0"/>
        <w:widowControl w:val="0"/>
        <w:numPr>
          <w:ilvl w:val="0"/>
          <w:numId w:val="7"/>
        </w:numPr>
        <w:spacing w:line="560" w:lineRule="exact"/>
        <w:ind w:firstLine="560"/>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ascii="仿宋" w:eastAsia="仿宋" w:hAnsi="仿宋" w:cs="仿宋" w:hint="eastAsia"/>
          <w:sz w:val="28"/>
          <w:szCs w:val="28"/>
        </w:rPr>
        <w:t>）。</w:t>
      </w:r>
    </w:p>
    <w:p w:rsidR="000933B9" w:rsidRDefault="00D02BBF">
      <w:pPr>
        <w:spacing w:line="56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0933B9" w:rsidRDefault="00D02BBF">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0933B9" w:rsidRDefault="00D02BBF">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0933B9" w:rsidRDefault="00D02BBF">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0933B9" w:rsidRDefault="00D02BBF">
      <w:pPr>
        <w:spacing w:line="56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0933B9" w:rsidRDefault="00D02BBF">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本协议在履行过程中发生的争议，由当事人双方协商解决。协商不成的，协议双方任意一方均可向甲方所在地有管辖权的人民法院提起诉讼处理。</w:t>
      </w:r>
    </w:p>
    <w:p w:rsidR="000933B9" w:rsidRDefault="00D02BBF">
      <w:pPr>
        <w:numPr>
          <w:ilvl w:val="0"/>
          <w:numId w:val="9"/>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违约责任</w:t>
      </w:r>
    </w:p>
    <w:p w:rsidR="000933B9" w:rsidRDefault="00D02BBF">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0933B9" w:rsidRDefault="00D02BB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0933B9" w:rsidRDefault="00D02BBF">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0933B9" w:rsidRDefault="00D02BB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乙方未按照协议约定及时提交项目成果性文件或逾期完成项</w:t>
      </w:r>
      <w:r>
        <w:rPr>
          <w:rFonts w:ascii="仿宋" w:eastAsia="仿宋" w:hAnsi="仿宋" w:cs="仿宋" w:hint="eastAsia"/>
          <w:sz w:val="28"/>
          <w:szCs w:val="28"/>
        </w:rPr>
        <w:lastRenderedPageBreak/>
        <w:t>目工作的，从逾期之日起，甲方有权要求乙方按本项目总费用的日千分之一向甲方支付违约金直到乙方提交或者完成之日止。</w:t>
      </w:r>
    </w:p>
    <w:p w:rsidR="000933B9" w:rsidRDefault="00D02BB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协议、另行委托第三方提供服务或协助乙方，因此产生的费用由乙方全部承担，解除的通知自到达乙方之日起即生效；另，甲方有权扣减掉“甲方认为乙方提供符合要求的服务费</w:t>
      </w:r>
      <w:r>
        <w:rPr>
          <w:rFonts w:ascii="仿宋" w:eastAsia="仿宋" w:hAnsi="仿宋" w:cs="仿宋" w:hint="eastAsia"/>
          <w:sz w:val="28"/>
          <w:szCs w:val="28"/>
        </w:rPr>
        <w:t>用”后要求乙方在协议解除之日起三个工作日内将已收取款项剩余部分金额给甲方（乙方已经开具发票所产生的税费损失由乙方自行承担），也有权要求乙方支付本项目总费用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0933B9" w:rsidRDefault="00D02BB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0933B9" w:rsidRDefault="00D02BB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点的情形）或提供的服务质量不符合本协议约定以及相关法律法规规定的，甲方有权拒收；</w:t>
      </w:r>
    </w:p>
    <w:p w:rsidR="000933B9" w:rsidRDefault="00D02BBF">
      <w:pPr>
        <w:spacing w:line="560" w:lineRule="exact"/>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）未经甲方同意，乙方将本协议项目部分或全部技术服务工作转让第三人负责的。</w:t>
      </w:r>
    </w:p>
    <w:p w:rsidR="000933B9" w:rsidRDefault="00D02BBF">
      <w:pPr>
        <w:numPr>
          <w:ilvl w:val="0"/>
          <w:numId w:val="9"/>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其他</w:t>
      </w:r>
    </w:p>
    <w:p w:rsidR="000933B9" w:rsidRDefault="00D02BBF">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w:t>
      </w:r>
      <w:r>
        <w:rPr>
          <w:rFonts w:ascii="仿宋" w:eastAsia="仿宋" w:hAnsi="仿宋" w:cs="仿宋" w:hint="eastAsia"/>
          <w:sz w:val="28"/>
          <w:szCs w:val="28"/>
        </w:rPr>
        <w:t>面补充协议，书面补充协议经双方签字、盖章后生效。</w:t>
      </w:r>
    </w:p>
    <w:p w:rsidR="000933B9" w:rsidRDefault="00D02BBF">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甲、乙双方在本协议项下的地址和联系方式为文件有效的送达地址；对方的文件、司法机关的文件、协议解除的通知一经到达或退回即视为送达，一方如有变更，应在变更前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日内</w:t>
      </w:r>
      <w:r>
        <w:rPr>
          <w:rFonts w:ascii="仿宋" w:eastAsia="仿宋" w:hAnsi="仿宋" w:cs="仿宋" w:hint="eastAsia"/>
          <w:sz w:val="28"/>
          <w:szCs w:val="28"/>
        </w:rPr>
        <w:t>书面</w:t>
      </w:r>
      <w:r>
        <w:rPr>
          <w:rFonts w:ascii="仿宋" w:eastAsia="仿宋" w:hAnsi="仿宋" w:cs="仿宋"/>
          <w:sz w:val="28"/>
          <w:szCs w:val="28"/>
        </w:rPr>
        <w:t>通知对方，否则，视为未变更。</w:t>
      </w:r>
    </w:p>
    <w:p w:rsidR="000933B9" w:rsidRDefault="00D02BBF">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本协议一式肆份，自甲、乙双方签章之日起生效，甲方执</w:t>
      </w:r>
      <w:r>
        <w:rPr>
          <w:rFonts w:ascii="仿宋" w:eastAsia="仿宋" w:hAnsi="仿宋" w:cs="仿宋" w:hint="eastAsia"/>
          <w:sz w:val="28"/>
          <w:szCs w:val="28"/>
        </w:rPr>
        <w:lastRenderedPageBreak/>
        <w:t>叁份、乙方执壹份，具有同等法律效力。</w:t>
      </w:r>
    </w:p>
    <w:p w:rsidR="000933B9" w:rsidRDefault="00D02BBF">
      <w:pPr>
        <w:pStyle w:val="2"/>
        <w:numPr>
          <w:ilvl w:val="0"/>
          <w:numId w:val="11"/>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0933B9" w:rsidRDefault="00D02BBF">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bCs/>
          <w:szCs w:val="28"/>
        </w:rPr>
        <w:t>江门市市场监督管理局</w:t>
      </w:r>
      <w:r>
        <w:rPr>
          <w:rFonts w:ascii="仿宋" w:eastAsia="仿宋" w:hAnsi="仿宋" w:cs="仿宋" w:hint="eastAsia"/>
          <w:bCs/>
          <w:szCs w:val="28"/>
        </w:rPr>
        <w:t>专精特新中小企业知识产权</w:t>
      </w:r>
      <w:r>
        <w:rPr>
          <w:rFonts w:ascii="仿宋" w:eastAsia="仿宋" w:hAnsi="仿宋" w:cs="仿宋" w:hint="eastAsia"/>
          <w:bCs/>
          <w:szCs w:val="28"/>
        </w:rPr>
        <w:t>高质量发展</w:t>
      </w:r>
      <w:r>
        <w:rPr>
          <w:rFonts w:ascii="仿宋" w:eastAsia="仿宋" w:hAnsi="仿宋" w:cs="仿宋" w:hint="eastAsia"/>
          <w:bCs/>
          <w:szCs w:val="28"/>
        </w:rPr>
        <w:t>服务</w:t>
      </w:r>
      <w:r>
        <w:rPr>
          <w:rFonts w:ascii="仿宋" w:eastAsia="仿宋" w:hAnsi="仿宋" w:cs="仿宋" w:hint="eastAsia"/>
          <w:szCs w:val="28"/>
        </w:rPr>
        <w:t>项目采购公告；</w:t>
      </w:r>
    </w:p>
    <w:p w:rsidR="000933B9" w:rsidRDefault="00D02BBF">
      <w:pPr>
        <w:pStyle w:val="2"/>
        <w:numPr>
          <w:ilvl w:val="0"/>
          <w:numId w:val="12"/>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0933B9" w:rsidRDefault="00D02BBF">
      <w:pPr>
        <w:pStyle w:val="2"/>
        <w:numPr>
          <w:ilvl w:val="0"/>
          <w:numId w:val="12"/>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0933B9" w:rsidRDefault="00D02BBF">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0933B9" w:rsidRDefault="000933B9">
      <w:pPr>
        <w:spacing w:line="560" w:lineRule="exact"/>
        <w:rPr>
          <w:rFonts w:ascii="仿宋" w:eastAsia="仿宋" w:hAnsi="仿宋" w:cs="仿宋"/>
          <w:sz w:val="28"/>
          <w:szCs w:val="28"/>
        </w:rPr>
      </w:pPr>
    </w:p>
    <w:p w:rsidR="000933B9" w:rsidRDefault="000933B9">
      <w:pPr>
        <w:pStyle w:val="2"/>
        <w:spacing w:line="560" w:lineRule="exact"/>
        <w:ind w:firstLine="608"/>
        <w:rPr>
          <w:rFonts w:ascii="仿宋" w:eastAsia="仿宋" w:hAnsi="仿宋" w:cs="仿宋"/>
          <w:szCs w:val="28"/>
        </w:rPr>
      </w:pPr>
    </w:p>
    <w:p w:rsidR="000933B9" w:rsidRDefault="00D02BBF">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0933B9" w:rsidRDefault="00D02BBF">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0933B9" w:rsidRDefault="00D02BB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0933B9" w:rsidRDefault="00D02BBF">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0933B9" w:rsidRDefault="00D02BBF">
      <w:pPr>
        <w:spacing w:line="560" w:lineRule="exact"/>
        <w:rPr>
          <w:rFonts w:ascii="仿宋" w:eastAsia="仿宋" w:hAnsi="仿宋" w:cs="仿宋"/>
          <w:sz w:val="28"/>
          <w:szCs w:val="28"/>
        </w:rPr>
      </w:pPr>
      <w:r>
        <w:rPr>
          <w:rFonts w:ascii="仿宋" w:eastAsia="仿宋" w:hAnsi="仿宋" w:cs="仿宋"/>
          <w:sz w:val="28"/>
          <w:szCs w:val="28"/>
        </w:rPr>
        <w:t xml:space="preserve"> </w:t>
      </w:r>
    </w:p>
    <w:p w:rsidR="000933B9" w:rsidRDefault="00D02BBF">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0933B9" w:rsidRDefault="00D02BBF">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0933B9" w:rsidRDefault="00D02BB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0933B9" w:rsidRDefault="00D02BBF">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0933B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2BBF">
      <w:r>
        <w:separator/>
      </w:r>
    </w:p>
  </w:endnote>
  <w:endnote w:type="continuationSeparator" w:id="0">
    <w:p w:rsidR="00000000" w:rsidRDefault="00D0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Arial Unicode MS"/>
    <w:charset w:val="00"/>
    <w:family w:val="auto"/>
    <w:pitch w:val="default"/>
    <w:sig w:usb0="00000000" w:usb1="00000000" w:usb2="00000009"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B9" w:rsidRDefault="00D02BBF">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33B9" w:rsidRDefault="00D02BBF">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21" w:author="张升锦" w:date="2023-06-16T15:00:00Z">
                            <w:r>
                              <w:rPr>
                                <w:noProof/>
                              </w:rPr>
                              <w:t>9</w:t>
                            </w:r>
                          </w:ins>
                          <w:del w:id="22" w:author="张升锦" w:date="2023-06-16T14:43:00Z">
                            <w:r w:rsidDel="00ED3927">
                              <w:rPr>
                                <w:noProof/>
                              </w:rPr>
                              <w:delText>8</w:delText>
                            </w:r>
                          </w:del>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933B9" w:rsidRDefault="00D02BBF">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23" w:author="张升锦" w:date="2023-06-16T15:00:00Z">
                      <w:r>
                        <w:rPr>
                          <w:noProof/>
                        </w:rPr>
                        <w:t>9</w:t>
                      </w:r>
                    </w:ins>
                    <w:del w:id="24" w:author="张升锦" w:date="2023-06-16T14:43:00Z">
                      <w:r w:rsidDel="00ED3927">
                        <w:rPr>
                          <w:noProof/>
                        </w:rPr>
                        <w:delText>8</w:delText>
                      </w:r>
                    </w:del>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2BBF">
      <w:r>
        <w:separator/>
      </w:r>
    </w:p>
  </w:footnote>
  <w:footnote w:type="continuationSeparator" w:id="0">
    <w:p w:rsidR="00000000" w:rsidRDefault="00D02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start w:val="1"/>
      <w:numFmt w:val="decimal"/>
      <w:suff w:val="nothing"/>
      <w:lvlText w:val="%1、"/>
      <w:lvlJc w:val="left"/>
    </w:lvl>
  </w:abstractNum>
  <w:abstractNum w:abstractNumId="5">
    <w:nsid w:val="3335ACDB"/>
    <w:multiLevelType w:val="singleLevel"/>
    <w:tmpl w:val="3335ACDB"/>
    <w:lvl w:ilvl="0">
      <w:start w:val="10"/>
      <w:numFmt w:val="chineseCounting"/>
      <w:suff w:val="space"/>
      <w:lvlText w:val="第%1条"/>
      <w:lvlJc w:val="left"/>
      <w:rPr>
        <w:rFonts w:hint="eastAsia"/>
      </w:rPr>
    </w:lvl>
  </w:abstractNum>
  <w:abstractNum w:abstractNumId="6">
    <w:nsid w:val="4E7A14A5"/>
    <w:multiLevelType w:val="singleLevel"/>
    <w:tmpl w:val="4E7A14A5"/>
    <w:lvl w:ilvl="0">
      <w:start w:val="1"/>
      <w:numFmt w:val="chineseCounting"/>
      <w:suff w:val="nothing"/>
      <w:lvlText w:val="（%1）"/>
      <w:lvlJc w:val="left"/>
      <w:pPr>
        <w:ind w:left="0" w:firstLine="420"/>
      </w:pPr>
    </w:lvl>
  </w:abstractNum>
  <w:abstractNum w:abstractNumId="7">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9CFB3564"/>
    <w:rsid w:val="9FBA5946"/>
    <w:rsid w:val="AAF7545F"/>
    <w:rsid w:val="ADFD9A6B"/>
    <w:rsid w:val="BBFCCF91"/>
    <w:rsid w:val="BFB7ADE0"/>
    <w:rsid w:val="C3FD623D"/>
    <w:rsid w:val="CFB94987"/>
    <w:rsid w:val="D6227AE9"/>
    <w:rsid w:val="D6BD59A0"/>
    <w:rsid w:val="DDFE42F3"/>
    <w:rsid w:val="E73501DD"/>
    <w:rsid w:val="ED574106"/>
    <w:rsid w:val="EF77E18D"/>
    <w:rsid w:val="EF7D8F61"/>
    <w:rsid w:val="F0BF2FA0"/>
    <w:rsid w:val="F3CF9E3A"/>
    <w:rsid w:val="F9CED2AB"/>
    <w:rsid w:val="F9DACFC2"/>
    <w:rsid w:val="FBFE435D"/>
    <w:rsid w:val="FEEF5374"/>
    <w:rsid w:val="FF7F3564"/>
    <w:rsid w:val="00003BF2"/>
    <w:rsid w:val="00062D06"/>
    <w:rsid w:val="000933B9"/>
    <w:rsid w:val="000A5D54"/>
    <w:rsid w:val="000C2B5A"/>
    <w:rsid w:val="00164959"/>
    <w:rsid w:val="001A07F1"/>
    <w:rsid w:val="001D3FEC"/>
    <w:rsid w:val="00200E0F"/>
    <w:rsid w:val="00201EA2"/>
    <w:rsid w:val="00291039"/>
    <w:rsid w:val="002A1EA9"/>
    <w:rsid w:val="003B6187"/>
    <w:rsid w:val="00426D70"/>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97EDC"/>
    <w:rsid w:val="006A2479"/>
    <w:rsid w:val="006B08DF"/>
    <w:rsid w:val="006E44AD"/>
    <w:rsid w:val="00707FD5"/>
    <w:rsid w:val="007409C2"/>
    <w:rsid w:val="0079638C"/>
    <w:rsid w:val="0080374B"/>
    <w:rsid w:val="0082684F"/>
    <w:rsid w:val="00851044"/>
    <w:rsid w:val="008C17C3"/>
    <w:rsid w:val="00966288"/>
    <w:rsid w:val="0099689B"/>
    <w:rsid w:val="00AB5B9C"/>
    <w:rsid w:val="00AC6D3E"/>
    <w:rsid w:val="00B06102"/>
    <w:rsid w:val="00B2677F"/>
    <w:rsid w:val="00BA175D"/>
    <w:rsid w:val="00BC0846"/>
    <w:rsid w:val="00BE58C0"/>
    <w:rsid w:val="00C65C3A"/>
    <w:rsid w:val="00CA408D"/>
    <w:rsid w:val="00D00D3C"/>
    <w:rsid w:val="00D02BBF"/>
    <w:rsid w:val="00D34A03"/>
    <w:rsid w:val="00D8556E"/>
    <w:rsid w:val="00DA2112"/>
    <w:rsid w:val="00DA793C"/>
    <w:rsid w:val="00DE23D9"/>
    <w:rsid w:val="00DE3579"/>
    <w:rsid w:val="00E33C41"/>
    <w:rsid w:val="00EB5320"/>
    <w:rsid w:val="00EB63F1"/>
    <w:rsid w:val="00EC66CC"/>
    <w:rsid w:val="00ED3927"/>
    <w:rsid w:val="00F301DB"/>
    <w:rsid w:val="00F40D5A"/>
    <w:rsid w:val="00F54901"/>
    <w:rsid w:val="00F66F7D"/>
    <w:rsid w:val="00F905DA"/>
    <w:rsid w:val="00FD4144"/>
    <w:rsid w:val="09D77ACF"/>
    <w:rsid w:val="09DE0A66"/>
    <w:rsid w:val="0AF740DB"/>
    <w:rsid w:val="0BEA35C3"/>
    <w:rsid w:val="0DDF3CA5"/>
    <w:rsid w:val="0E4954F9"/>
    <w:rsid w:val="0FB72321"/>
    <w:rsid w:val="10FC4243"/>
    <w:rsid w:val="160C41FE"/>
    <w:rsid w:val="16772F36"/>
    <w:rsid w:val="16DFA501"/>
    <w:rsid w:val="171724B5"/>
    <w:rsid w:val="1A19383D"/>
    <w:rsid w:val="1FF77077"/>
    <w:rsid w:val="20075F93"/>
    <w:rsid w:val="21EC34F7"/>
    <w:rsid w:val="24EE444C"/>
    <w:rsid w:val="28F2788A"/>
    <w:rsid w:val="293A0576"/>
    <w:rsid w:val="2D016C87"/>
    <w:rsid w:val="2D427F00"/>
    <w:rsid w:val="2FF91F6F"/>
    <w:rsid w:val="391A5AE0"/>
    <w:rsid w:val="3B19643C"/>
    <w:rsid w:val="3B44506A"/>
    <w:rsid w:val="3EF5AA30"/>
    <w:rsid w:val="3FA76621"/>
    <w:rsid w:val="404A6C17"/>
    <w:rsid w:val="43F43818"/>
    <w:rsid w:val="452404E0"/>
    <w:rsid w:val="47C7B3FB"/>
    <w:rsid w:val="4B562BFB"/>
    <w:rsid w:val="4D261BEA"/>
    <w:rsid w:val="4DD70C4E"/>
    <w:rsid w:val="4F5F3CF9"/>
    <w:rsid w:val="5789094D"/>
    <w:rsid w:val="5BB2671C"/>
    <w:rsid w:val="5BD2DE1F"/>
    <w:rsid w:val="5BEF185C"/>
    <w:rsid w:val="5EDE1D77"/>
    <w:rsid w:val="677E4D23"/>
    <w:rsid w:val="690D3BC4"/>
    <w:rsid w:val="693B3F28"/>
    <w:rsid w:val="6B160BA9"/>
    <w:rsid w:val="6B7E7578"/>
    <w:rsid w:val="6C7B1287"/>
    <w:rsid w:val="6F597EAD"/>
    <w:rsid w:val="6F5F4F93"/>
    <w:rsid w:val="6FEEE94F"/>
    <w:rsid w:val="718B1CD0"/>
    <w:rsid w:val="72AF67A9"/>
    <w:rsid w:val="73ED5ED3"/>
    <w:rsid w:val="76A81E4D"/>
    <w:rsid w:val="77F56405"/>
    <w:rsid w:val="79276609"/>
    <w:rsid w:val="79FD0554"/>
    <w:rsid w:val="7A6597BF"/>
    <w:rsid w:val="7ABFFD42"/>
    <w:rsid w:val="7AFF012B"/>
    <w:rsid w:val="7B5E7625"/>
    <w:rsid w:val="7BFF43A8"/>
    <w:rsid w:val="7EFEE140"/>
    <w:rsid w:val="7F3F9044"/>
    <w:rsid w:val="7FF7852A"/>
    <w:rsid w:val="7FFD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3">
    <w:name w:val="heading 3"/>
    <w:basedOn w:val="a"/>
    <w:next w:val="a"/>
    <w:qFormat/>
    <w:pPr>
      <w:keepNext/>
      <w:outlineLvl w:val="2"/>
    </w:pPr>
    <w:rPr>
      <w:rFonts w:ascii="楷体_GB2312" w:eastAsia="楷体_GB2312" w:hAnsi="宋体"/>
      <w:b/>
      <w:bCs/>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Strong"/>
    <w:basedOn w:val="a1"/>
    <w:qFormat/>
    <w:rPr>
      <w:b/>
    </w:rPr>
  </w:style>
  <w:style w:type="character" w:styleId="ac">
    <w:name w:val="annotation reference"/>
    <w:basedOn w:val="a1"/>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0">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20">
    <w:name w:val="普通(网站)2"/>
    <w:basedOn w:val="a"/>
    <w:qFormat/>
    <w:pPr>
      <w:jc w:val="left"/>
    </w:pPr>
    <w:rPr>
      <w:rFonts w:ascii="Calibri" w:hAnsi="Calibri" w:cs="黑体"/>
      <w:kern w:val="0"/>
      <w:sz w:val="24"/>
      <w:szCs w:val="24"/>
    </w:rPr>
  </w:style>
  <w:style w:type="paragraph" w:customStyle="1" w:styleId="10">
    <w:name w:val="修订1"/>
    <w:hidden/>
    <w:uiPriority w:val="99"/>
    <w:unhideWhenUsed/>
    <w:qFormat/>
    <w:rPr>
      <w:rFonts w:eastAsia="仿宋_GB2312"/>
      <w:kern w:val="2"/>
      <w:sz w:val="30"/>
    </w:rPr>
  </w:style>
  <w:style w:type="character" w:customStyle="1" w:styleId="Char">
    <w:name w:val="批注文字 Char"/>
    <w:basedOn w:val="a1"/>
    <w:link w:val="a4"/>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styleId="ad">
    <w:name w:val="List Paragraph"/>
    <w:basedOn w:val="a"/>
    <w:uiPriority w:val="99"/>
    <w:unhideWhenUsed/>
    <w:qFormat/>
    <w:pPr>
      <w:ind w:firstLineChars="200" w:firstLine="420"/>
    </w:pPr>
  </w:style>
  <w:style w:type="paragraph" w:customStyle="1" w:styleId="30">
    <w:name w:val="普通(网站)3"/>
    <w:basedOn w:val="a"/>
    <w:qFormat/>
    <w:pPr>
      <w:jc w:val="left"/>
    </w:pPr>
    <w:rPr>
      <w:rFonts w:ascii="Calibri"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3">
    <w:name w:val="heading 3"/>
    <w:basedOn w:val="a"/>
    <w:next w:val="a"/>
    <w:qFormat/>
    <w:pPr>
      <w:keepNext/>
      <w:outlineLvl w:val="2"/>
    </w:pPr>
    <w:rPr>
      <w:rFonts w:ascii="楷体_GB2312" w:eastAsia="楷体_GB2312" w:hAnsi="宋体"/>
      <w:b/>
      <w:bCs/>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Strong"/>
    <w:basedOn w:val="a1"/>
    <w:qFormat/>
    <w:rPr>
      <w:b/>
    </w:rPr>
  </w:style>
  <w:style w:type="character" w:styleId="ac">
    <w:name w:val="annotation reference"/>
    <w:basedOn w:val="a1"/>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0">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20">
    <w:name w:val="普通(网站)2"/>
    <w:basedOn w:val="a"/>
    <w:qFormat/>
    <w:pPr>
      <w:jc w:val="left"/>
    </w:pPr>
    <w:rPr>
      <w:rFonts w:ascii="Calibri" w:hAnsi="Calibri" w:cs="黑体"/>
      <w:kern w:val="0"/>
      <w:sz w:val="24"/>
      <w:szCs w:val="24"/>
    </w:rPr>
  </w:style>
  <w:style w:type="paragraph" w:customStyle="1" w:styleId="10">
    <w:name w:val="修订1"/>
    <w:hidden/>
    <w:uiPriority w:val="99"/>
    <w:unhideWhenUsed/>
    <w:qFormat/>
    <w:rPr>
      <w:rFonts w:eastAsia="仿宋_GB2312"/>
      <w:kern w:val="2"/>
      <w:sz w:val="30"/>
    </w:rPr>
  </w:style>
  <w:style w:type="character" w:customStyle="1" w:styleId="Char">
    <w:name w:val="批注文字 Char"/>
    <w:basedOn w:val="a1"/>
    <w:link w:val="a4"/>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styleId="ad">
    <w:name w:val="List Paragraph"/>
    <w:basedOn w:val="a"/>
    <w:uiPriority w:val="99"/>
    <w:unhideWhenUsed/>
    <w:qFormat/>
    <w:pPr>
      <w:ind w:firstLineChars="200" w:firstLine="420"/>
    </w:pPr>
  </w:style>
  <w:style w:type="paragraph" w:customStyle="1" w:styleId="30">
    <w:name w:val="普通(网站)3"/>
    <w:basedOn w:val="a"/>
    <w:qFormat/>
    <w:pPr>
      <w:jc w:val="left"/>
    </w:pPr>
    <w:rPr>
      <w:rFonts w:ascii="Calibri"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4636</Words>
  <Characters>186</Characters>
  <Application>Microsoft Office Word</Application>
  <DocSecurity>0</DocSecurity>
  <Lines>1</Lines>
  <Paragraphs>9</Paragraphs>
  <ScaleCrop>false</ScaleCrop>
  <Company>Microsoft</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张升锦</cp:lastModifiedBy>
  <cp:revision>79</cp:revision>
  <cp:lastPrinted>2023-05-31T08:00:00Z</cp:lastPrinted>
  <dcterms:created xsi:type="dcterms:W3CDTF">2022-04-03T08:25:00Z</dcterms:created>
  <dcterms:modified xsi:type="dcterms:W3CDTF">2023-06-16T07:00:00Z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06F1C21BD2E84612A97A5835131F79AE</vt:lpwstr>
  </property>
</Properties>
</file>