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8A" w:rsidRPr="00206B84" w:rsidRDefault="0015056D">
      <w:pPr>
        <w:spacing w:line="580" w:lineRule="exact"/>
        <w:rPr>
          <w:rFonts w:ascii="仿宋" w:eastAsia="仿宋" w:hAnsi="仿宋" w:cs="仿宋"/>
          <w:bCs/>
          <w:sz w:val="30"/>
          <w:szCs w:val="30"/>
        </w:rPr>
      </w:pPr>
      <w:r w:rsidRPr="00206B84">
        <w:rPr>
          <w:rFonts w:ascii="仿宋" w:eastAsia="仿宋" w:hAnsi="仿宋" w:cs="仿宋" w:hint="eastAsia"/>
          <w:bCs/>
          <w:sz w:val="30"/>
          <w:szCs w:val="30"/>
        </w:rPr>
        <w:t>附件2：</w:t>
      </w:r>
    </w:p>
    <w:p w:rsidR="0015056D" w:rsidRDefault="0015056D">
      <w:pPr>
        <w:spacing w:line="580" w:lineRule="exact"/>
        <w:rPr>
          <w:rFonts w:ascii="仿宋" w:eastAsia="仿宋" w:hAnsi="仿宋" w:cs="仿宋"/>
          <w:bCs/>
          <w:sz w:val="32"/>
          <w:szCs w:val="32"/>
        </w:rPr>
      </w:pPr>
    </w:p>
    <w:p w:rsidR="00002D8A" w:rsidRDefault="000877B4">
      <w:pPr>
        <w:spacing w:line="58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市有关单位：</w:t>
      </w:r>
    </w:p>
    <w:p w:rsidR="00002D8A" w:rsidRDefault="000877B4">
      <w:pPr>
        <w:spacing w:line="58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市档案局、市委统战部、市发展改革局、市公安局、市民政局、市自然资源局、市生态环境局、市交通运输局、市水利局、市文化广电旅游体育局、市应急管理局、市市场监督管理局、市城市管理和综合执法局、</w:t>
      </w:r>
      <w:r w:rsidR="0026097F" w:rsidRPr="00206B84">
        <w:rPr>
          <w:rFonts w:ascii="仿宋" w:eastAsia="仿宋" w:hAnsi="仿宋" w:cs="仿宋" w:hint="eastAsia"/>
          <w:sz w:val="32"/>
          <w:szCs w:val="32"/>
        </w:rPr>
        <w:t>市政府投资工程建设管理中心</w:t>
      </w:r>
      <w:r w:rsidR="0026097F">
        <w:rPr>
          <w:rFonts w:ascii="仿宋" w:eastAsia="仿宋" w:hAnsi="仿宋" w:cs="仿宋" w:hint="eastAsia"/>
          <w:sz w:val="32"/>
          <w:szCs w:val="32"/>
        </w:rPr>
        <w:t>、市国防动员办公室、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市国安局、市气象局、江门供电局、江门市通信建设管理办公室、江门公用水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环境股份有限公司、江门华润燃气股份有限公司、广东广电网络江门股份有限公司、中国铁塔股份有限公司江门分公司</w:t>
      </w:r>
    </w:p>
    <w:p w:rsidR="00002D8A" w:rsidRDefault="00002D8A">
      <w:pPr>
        <w:spacing w:line="580" w:lineRule="exact"/>
        <w:ind w:left="1360"/>
        <w:jc w:val="left"/>
      </w:pPr>
    </w:p>
    <w:p w:rsidR="00002D8A" w:rsidRDefault="00002D8A"/>
    <w:sectPr w:rsidR="00002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7EC" w:rsidRDefault="001C17EC" w:rsidP="0015056D">
      <w:r>
        <w:separator/>
      </w:r>
    </w:p>
  </w:endnote>
  <w:endnote w:type="continuationSeparator" w:id="0">
    <w:p w:rsidR="001C17EC" w:rsidRDefault="001C17EC" w:rsidP="0015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7EC" w:rsidRDefault="001C17EC" w:rsidP="0015056D">
      <w:r>
        <w:separator/>
      </w:r>
    </w:p>
  </w:footnote>
  <w:footnote w:type="continuationSeparator" w:id="0">
    <w:p w:rsidR="001C17EC" w:rsidRDefault="001C17EC" w:rsidP="00150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D8A"/>
    <w:rsid w:val="00002D8A"/>
    <w:rsid w:val="000877B4"/>
    <w:rsid w:val="0015056D"/>
    <w:rsid w:val="001C17EC"/>
    <w:rsid w:val="00206B84"/>
    <w:rsid w:val="0026097F"/>
    <w:rsid w:val="00456420"/>
    <w:rsid w:val="0B030FBF"/>
    <w:rsid w:val="2A151ABA"/>
    <w:rsid w:val="2F697B3E"/>
    <w:rsid w:val="3F7A0D06"/>
    <w:rsid w:val="6E09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0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056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0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056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0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056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0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056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戴程</dc:creator>
  <cp:lastModifiedBy>容春琼</cp:lastModifiedBy>
  <cp:revision>3</cp:revision>
  <cp:lastPrinted>2023-04-14T03:36:00Z</cp:lastPrinted>
  <dcterms:created xsi:type="dcterms:W3CDTF">2023-05-10T09:22:00Z</dcterms:created>
  <dcterms:modified xsi:type="dcterms:W3CDTF">2023-05-11T01:07:00Z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