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1"/>
        <w:rPr>
          <w:rFonts w:ascii="宋体" w:hAnsi="宋体" w:eastAsia="宋体" w:cs="宋体"/>
          <w:b/>
          <w:sz w:val="44"/>
          <w:szCs w:val="44"/>
        </w:rPr>
      </w:pPr>
      <w:r>
        <w:rPr>
          <w:rFonts w:hint="eastAsia" w:ascii="宋体" w:hAnsi="宋体" w:eastAsia="宋体" w:cs="宋体"/>
          <w:b/>
          <w:sz w:val="44"/>
          <w:szCs w:val="44"/>
        </w:rPr>
        <w:t>江门市市场监督管理局聘请第三方机构参与食品生产质量体系检查项目协议</w:t>
      </w:r>
    </w:p>
    <w:p>
      <w:pPr>
        <w:spacing w:line="480" w:lineRule="exact"/>
        <w:jc w:val="center"/>
        <w:rPr>
          <w:rFonts w:ascii="宋体" w:hAnsi="宋体" w:eastAsia="宋体" w:cs="宋体"/>
          <w:b/>
          <w:sz w:val="32"/>
          <w:szCs w:val="32"/>
          <w:shd w:val="clear" w:color="auto" w:fill="FFFFFF"/>
        </w:rPr>
      </w:pP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甲方</w:t>
      </w:r>
      <w:r>
        <w:rPr>
          <w:rFonts w:hint="eastAsia" w:ascii="仿宋" w:hAnsi="仿宋" w:eastAsia="仿宋" w:cs="仿宋"/>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sz w:val="28"/>
          <w:szCs w:val="28"/>
          <w:u w:val="single"/>
        </w:rPr>
      </w:pPr>
      <w:r>
        <w:rPr>
          <w:rFonts w:hint="eastAsia" w:ascii="仿宋" w:hAnsi="仿宋" w:eastAsia="仿宋" w:cs="仿宋"/>
          <w:sz w:val="28"/>
          <w:szCs w:val="28"/>
        </w:rPr>
        <w:t xml:space="preserve">地址：  </w:t>
      </w:r>
      <w:r>
        <w:rPr>
          <w:rFonts w:hint="eastAsia" w:ascii="仿宋" w:hAnsi="仿宋" w:eastAsia="仿宋" w:cs="仿宋"/>
          <w:sz w:val="28"/>
          <w:szCs w:val="28"/>
          <w:u w:val="single"/>
        </w:rPr>
        <w:t>江门市东华二路7号</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rPr>
      </w:pPr>
      <w:r>
        <w:rPr>
          <w:rFonts w:hint="eastAsia" w:ascii="仿宋" w:hAnsi="仿宋" w:eastAsia="仿宋" w:cs="仿宋"/>
          <w:sz w:val="28"/>
          <w:szCs w:val="28"/>
        </w:rPr>
        <w:t>电话：</w:t>
      </w:r>
    </w:p>
    <w:p>
      <w:pPr>
        <w:spacing w:line="480" w:lineRule="exact"/>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rPr>
          <w:rFonts w:ascii="仿宋" w:hAnsi="仿宋" w:eastAsia="仿宋" w:cs="仿宋"/>
          <w:sz w:val="28"/>
          <w:szCs w:val="28"/>
        </w:rPr>
      </w:pPr>
      <w:r>
        <w:rPr>
          <w:rFonts w:hint="eastAsia" w:ascii="仿宋" w:hAnsi="仿宋" w:eastAsia="仿宋" w:cs="仿宋"/>
          <w:sz w:val="28"/>
          <w:szCs w:val="28"/>
        </w:rPr>
        <w:t>地址：</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rPr>
      </w:pPr>
      <w:r>
        <w:rPr>
          <w:rFonts w:hint="eastAsia" w:ascii="仿宋" w:hAnsi="仿宋" w:eastAsia="仿宋" w:cs="仿宋"/>
          <w:sz w:val="28"/>
          <w:szCs w:val="28"/>
        </w:rPr>
        <w:t>电话：</w:t>
      </w:r>
      <w:r>
        <w:rPr>
          <w:rFonts w:ascii="仿宋" w:hAnsi="仿宋" w:eastAsia="仿宋" w:cs="仿宋"/>
          <w:sz w:val="28"/>
          <w:szCs w:val="28"/>
        </w:rPr>
        <w:t xml:space="preserve"> </w:t>
      </w:r>
    </w:p>
    <w:p>
      <w:pPr>
        <w:pStyle w:val="3"/>
        <w:ind w:firstLine="600"/>
      </w:pPr>
    </w:p>
    <w:p>
      <w:pPr>
        <w:widowControl/>
        <w:spacing w:line="480" w:lineRule="exact"/>
        <w:ind w:firstLine="560" w:firstLineChars="200"/>
        <w:rPr>
          <w:rFonts w:ascii="仿宋" w:hAnsi="仿宋" w:eastAsia="仿宋" w:cs="仿宋"/>
          <w:b/>
          <w:bCs/>
          <w:sz w:val="28"/>
          <w:szCs w:val="28"/>
        </w:rPr>
      </w:pPr>
      <w:r>
        <w:rPr>
          <w:rFonts w:hint="eastAsia" w:ascii="仿宋" w:hAnsi="仿宋" w:eastAsia="仿宋" w:cs="仿宋"/>
          <w:sz w:val="28"/>
          <w:szCs w:val="28"/>
        </w:rPr>
        <w:t>甲、乙双方根据“江门市市场监督管理局</w:t>
      </w:r>
      <w:r>
        <w:rPr>
          <w:rFonts w:hint="eastAsia" w:ascii="仿宋" w:hAnsi="仿宋" w:eastAsia="仿宋" w:cs="仿宋_GB2312"/>
          <w:szCs w:val="30"/>
        </w:rPr>
        <w:t>聘请第三方机构参与食品生产质量体系检查项目</w:t>
      </w:r>
      <w:r>
        <w:rPr>
          <w:rFonts w:hint="eastAsia" w:ascii="仿宋" w:hAnsi="仿宋" w:eastAsia="仿宋" w:cs="仿宋"/>
          <w:sz w:val="28"/>
          <w:szCs w:val="28"/>
        </w:rPr>
        <w:t>”（</w:t>
      </w:r>
      <w:r>
        <w:rPr>
          <w:rFonts w:hint="eastAsia" w:ascii="仿宋" w:hAnsi="仿宋" w:eastAsia="仿宋" w:cs="仿宋"/>
          <w:color w:val="FF0000"/>
          <w:sz w:val="28"/>
          <w:szCs w:val="28"/>
        </w:rPr>
        <w:t>项目编号：xxxx</w:t>
      </w:r>
      <w:r>
        <w:rPr>
          <w:rFonts w:ascii="仿宋" w:hAnsi="仿宋" w:eastAsia="仿宋" w:cs="仿宋"/>
          <w:sz w:val="28"/>
          <w:szCs w:val="28"/>
        </w:rPr>
        <w:t>）</w:t>
      </w:r>
      <w:r>
        <w:rPr>
          <w:rFonts w:hint="eastAsia" w:ascii="仿宋" w:hAnsi="仿宋" w:eastAsia="仿宋" w:cs="仿宋"/>
          <w:sz w:val="28"/>
          <w:szCs w:val="28"/>
        </w:rPr>
        <w:t xml:space="preserve">（以下简称项目）的采购公告、项目采购结果公告的要求，按照《中华人民共和国政府采购法》及其实施条例等相关法律法规的规定，经双方协商，本着平等互利和诚实信用的原则，一致同意签订本协议如下：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autoSpaceDN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w:t>
      </w:r>
      <w:r>
        <w:rPr>
          <w:rFonts w:hint="eastAsia" w:ascii="仿宋" w:hAnsi="仿宋" w:eastAsia="仿宋" w:cs="仿宋_GB2312"/>
          <w:szCs w:val="30"/>
        </w:rPr>
        <w:t>聘请第三方机构参与食品生产质量体系检查项目</w:t>
      </w:r>
      <w:r>
        <w:rPr>
          <w:rFonts w:hint="eastAsia" w:ascii="仿宋" w:hAnsi="仿宋" w:eastAsia="仿宋" w:cs="仿宋"/>
          <w:sz w:val="28"/>
          <w:szCs w:val="28"/>
        </w:rPr>
        <w:t>”提供项目技术服务，按甲方要求及标准（详见附件</w:t>
      </w:r>
      <w:r>
        <w:rPr>
          <w:rFonts w:ascii="仿宋" w:hAnsi="仿宋" w:eastAsia="仿宋" w:cs="仿宋"/>
          <w:sz w:val="28"/>
          <w:szCs w:val="28"/>
        </w:rPr>
        <w:t>3</w:t>
      </w:r>
      <w:r>
        <w:rPr>
          <w:rFonts w:hint="eastAsia" w:ascii="仿宋" w:hAnsi="仿宋" w:eastAsia="仿宋" w:cs="仿宋"/>
          <w:sz w:val="28"/>
          <w:szCs w:val="28"/>
        </w:rPr>
        <w:t>《</w:t>
      </w:r>
      <w:r>
        <w:rPr>
          <w:rFonts w:ascii="仿宋" w:hAnsi="仿宋" w:eastAsia="仿宋" w:cs="仿宋"/>
          <w:sz w:val="28"/>
          <w:szCs w:val="28"/>
        </w:rPr>
        <w:t>202</w:t>
      </w:r>
      <w:r>
        <w:rPr>
          <w:rFonts w:hint="eastAsia" w:ascii="仿宋" w:hAnsi="仿宋" w:eastAsia="仿宋" w:cs="仿宋"/>
          <w:sz w:val="28"/>
          <w:szCs w:val="28"/>
        </w:rPr>
        <w:t>3</w:t>
      </w:r>
      <w:r>
        <w:rPr>
          <w:rFonts w:ascii="仿宋" w:hAnsi="仿宋" w:eastAsia="仿宋" w:cs="仿宋"/>
          <w:sz w:val="28"/>
          <w:szCs w:val="28"/>
        </w:rPr>
        <w:t>年江门市食品生产质量体系检查工作方案</w:t>
      </w:r>
      <w:r>
        <w:rPr>
          <w:rFonts w:hint="eastAsia" w:ascii="仿宋" w:hAnsi="仿宋" w:eastAsia="仿宋" w:cs="仿宋"/>
          <w:sz w:val="28"/>
          <w:szCs w:val="28"/>
        </w:rPr>
        <w:t>》）在协议履行期限内，组建体系检查专家组开展</w:t>
      </w:r>
      <w:r>
        <w:rPr>
          <w:rFonts w:ascii="仿宋" w:hAnsi="仿宋" w:eastAsia="仿宋" w:cs="仿宋"/>
          <w:sz w:val="28"/>
          <w:szCs w:val="28"/>
        </w:rPr>
        <w:t xml:space="preserve"> </w:t>
      </w:r>
      <w:r>
        <w:rPr>
          <w:rFonts w:hint="eastAsia" w:ascii="仿宋" w:hAnsi="仿宋" w:eastAsia="仿宋" w:cs="仿宋"/>
          <w:sz w:val="28"/>
          <w:szCs w:val="28"/>
        </w:rPr>
        <w:t>“诊脉”行动，对江门市内不少于56家的食品生产企业（以下简称“被检查企业</w:t>
      </w:r>
      <w:r>
        <w:rPr>
          <w:rFonts w:ascii="仿宋" w:hAnsi="仿宋" w:eastAsia="仿宋" w:cs="仿宋"/>
          <w:sz w:val="28"/>
          <w:szCs w:val="28"/>
        </w:rPr>
        <w:t>”</w:t>
      </w:r>
      <w:r>
        <w:rPr>
          <w:rFonts w:hint="eastAsia" w:ascii="仿宋" w:hAnsi="仿宋" w:eastAsia="仿宋" w:cs="仿宋"/>
          <w:sz w:val="28"/>
          <w:szCs w:val="28"/>
        </w:rPr>
        <w:t>）质量体系开展全面检查并向甲方提交检查结果报告、江门市食品环节监管效能评估综合报告和食品行业风险评估及监管建议报告等文件（以下简称“成果性文件”）。</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乙方向甲方提供服务的协议期限为</w:t>
      </w:r>
      <w:r>
        <w:rPr>
          <w:rFonts w:hint="eastAsia" w:ascii="仿宋" w:hAnsi="仿宋" w:eastAsia="仿宋" w:cs="仿宋"/>
          <w:sz w:val="28"/>
          <w:szCs w:val="28"/>
          <w:u w:val="single"/>
        </w:rPr>
        <w:t>6个月</w:t>
      </w:r>
      <w:r>
        <w:rPr>
          <w:rFonts w:hint="eastAsia" w:ascii="仿宋" w:hAnsi="仿宋" w:eastAsia="仿宋" w:cs="仿宋"/>
          <w:sz w:val="28"/>
          <w:szCs w:val="28"/>
        </w:rPr>
        <w:t>，</w:t>
      </w:r>
      <w:r>
        <w:rPr>
          <w:rFonts w:hint="eastAsia" w:ascii="仿宋" w:hAnsi="仿宋" w:eastAsia="仿宋" w:cs="仿宋"/>
          <w:sz w:val="28"/>
          <w:szCs w:val="28"/>
          <w:u w:val="single"/>
        </w:rPr>
        <w:t>自本协议签署生效之日起算。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乙方向甲方提供服务可获得的项目总费用（含税价）为</w:t>
      </w:r>
      <w:r>
        <w:rPr>
          <w:rFonts w:hint="eastAsia" w:ascii="仿宋" w:hAnsi="仿宋" w:eastAsia="仿宋" w:cs="仿宋"/>
          <w:bCs/>
          <w:sz w:val="28"/>
          <w:szCs w:val="28"/>
          <w:u w:val="single"/>
        </w:rPr>
        <w:t>人民币</w:t>
      </w:r>
      <w:r>
        <w:rPr>
          <w:rFonts w:hint="eastAsia"/>
          <w:sz w:val="32"/>
          <w:szCs w:val="32"/>
        </w:rPr>
        <w:t xml:space="preserve">     万元整</w:t>
      </w:r>
      <w:r>
        <w:rPr>
          <w:rFonts w:hint="eastAsia" w:ascii="仿宋" w:hAnsi="仿宋" w:eastAsia="仿宋" w:cs="仿宋"/>
          <w:bCs/>
          <w:sz w:val="28"/>
          <w:szCs w:val="28"/>
          <w:u w:val="single"/>
        </w:rPr>
        <w:t>（</w:t>
      </w:r>
      <w:r>
        <w:rPr>
          <w:sz w:val="32"/>
          <w:szCs w:val="32"/>
        </w:rPr>
        <w:t>¥</w:t>
      </w:r>
      <w:r>
        <w:rPr>
          <w:rFonts w:hint="eastAsia" w:ascii="仿宋" w:hAnsi="仿宋" w:eastAsia="仿宋" w:cs="仿宋"/>
          <w:bCs/>
          <w:sz w:val="28"/>
          <w:szCs w:val="28"/>
          <w:u w:val="single"/>
        </w:rPr>
        <w:t xml:space="preserve">     元）</w:t>
      </w:r>
      <w:r>
        <w:rPr>
          <w:rFonts w:hint="eastAsia" w:ascii="仿宋" w:hAnsi="仿宋" w:eastAsia="仿宋" w:cs="仿宋"/>
          <w:bCs/>
          <w:sz w:val="28"/>
          <w:szCs w:val="28"/>
          <w:shd w:val="clear" w:color="auto" w:fill="FFFFFF"/>
        </w:rPr>
        <w:t>。</w:t>
      </w:r>
      <w:r>
        <w:rPr>
          <w:rFonts w:hint="eastAsia" w:ascii="仿宋" w:hAnsi="仿宋" w:eastAsia="仿宋" w:cs="仿宋"/>
          <w:sz w:val="28"/>
          <w:szCs w:val="28"/>
        </w:rPr>
        <w:t>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付款时间、方式。</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双方签署协议后，甲方分两期支付相应的款项给乙方：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w:t>
      </w:r>
      <w:r>
        <w:rPr>
          <w:rFonts w:ascii="仿宋" w:hAnsi="仿宋" w:eastAsia="仿宋" w:cs="仿宋"/>
          <w:sz w:val="28"/>
          <w:szCs w:val="28"/>
        </w:rPr>
        <w:t>0个工作日内，向乙方支付项目总费用的</w:t>
      </w:r>
      <w:r>
        <w:rPr>
          <w:rFonts w:hint="eastAsia" w:ascii="仿宋" w:hAnsi="仿宋" w:eastAsia="仿宋" w:cs="仿宋"/>
          <w:sz w:val="28"/>
          <w:szCs w:val="28"/>
        </w:rPr>
        <w:t xml:space="preserve">  </w:t>
      </w:r>
      <w:r>
        <w:rPr>
          <w:rFonts w:ascii="仿宋" w:hAnsi="仿宋" w:eastAsia="仿宋" w:cs="仿宋"/>
          <w:sz w:val="28"/>
          <w:szCs w:val="28"/>
        </w:rPr>
        <w:t>%，即</w:t>
      </w:r>
      <w:r>
        <w:rPr>
          <w:rFonts w:hint="eastAsia" w:ascii="仿宋" w:hAnsi="仿宋" w:eastAsia="仿宋" w:cs="仿宋"/>
          <w:sz w:val="28"/>
          <w:szCs w:val="28"/>
          <w:u w:val="single"/>
        </w:rPr>
        <w:t>人民币拾万仟元整（</w:t>
      </w:r>
      <w:r>
        <w:rPr>
          <w:sz w:val="32"/>
          <w:szCs w:val="32"/>
        </w:rPr>
        <w:t>¥</w:t>
      </w:r>
      <w:r>
        <w:rPr>
          <w:rFonts w:hint="eastAsia"/>
          <w:sz w:val="32"/>
          <w:szCs w:val="32"/>
        </w:rPr>
        <w:t xml:space="preserve">     </w:t>
      </w:r>
      <w:r>
        <w:rPr>
          <w:rFonts w:hint="eastAsia"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第二期：待项目经甲方验收合格后，甲方凭收到乙方开具等额有效的发票之日起3</w:t>
      </w:r>
      <w:r>
        <w:rPr>
          <w:rFonts w:ascii="仿宋" w:hAnsi="仿宋" w:eastAsia="仿宋" w:cs="仿宋"/>
          <w:sz w:val="28"/>
          <w:szCs w:val="28"/>
        </w:rPr>
        <w:t>0个工作日内支付剩余项目费用给乙方</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无异议。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r>
        <w:rPr>
          <w:rFonts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w:t>
      </w:r>
      <w:r>
        <w:rPr>
          <w:rFonts w:ascii="仿宋" w:hAnsi="仿宋" w:eastAsia="仿宋" w:cs="仿宋"/>
          <w:sz w:val="28"/>
          <w:szCs w:val="28"/>
        </w:rPr>
        <w:t xml:space="preserve">  号：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5  </w:t>
      </w:r>
      <w:r>
        <w:rPr>
          <w:rFonts w:hint="eastAsia" w:ascii="仿宋" w:hAnsi="仿宋" w:eastAsia="仿宋" w:cs="仿宋"/>
          <w:sz w:val="28"/>
          <w:szCs w:val="28"/>
        </w:rPr>
        <w:t>个工作日内，乙方应按采购公告、《</w:t>
      </w:r>
      <w:r>
        <w:rPr>
          <w:rFonts w:ascii="仿宋" w:hAnsi="仿宋" w:eastAsia="仿宋" w:cs="仿宋"/>
          <w:sz w:val="28"/>
          <w:szCs w:val="28"/>
          <w:u w:val="single"/>
        </w:rPr>
        <w:t>202</w:t>
      </w:r>
      <w:r>
        <w:rPr>
          <w:rFonts w:hint="eastAsia" w:ascii="仿宋" w:hAnsi="仿宋" w:eastAsia="仿宋" w:cs="仿宋"/>
          <w:sz w:val="28"/>
          <w:szCs w:val="28"/>
          <w:u w:val="single"/>
        </w:rPr>
        <w:t>3</w:t>
      </w:r>
      <w:r>
        <w:rPr>
          <w:rFonts w:ascii="仿宋" w:hAnsi="仿宋" w:eastAsia="仿宋" w:cs="仿宋"/>
          <w:sz w:val="28"/>
          <w:szCs w:val="28"/>
          <w:u w:val="single"/>
        </w:rPr>
        <w:t>年江门市食品生产质量体系检查工作</w:t>
      </w:r>
      <w:r>
        <w:rPr>
          <w:rFonts w:hint="eastAsia" w:ascii="仿宋" w:hAnsi="仿宋" w:eastAsia="仿宋" w:cs="仿宋"/>
          <w:sz w:val="28"/>
          <w:szCs w:val="28"/>
          <w:lang w:bidi="ar"/>
        </w:rPr>
        <w:t>方案</w:t>
      </w:r>
      <w:r>
        <w:rPr>
          <w:rFonts w:hint="eastAsia" w:ascii="仿宋" w:hAnsi="仿宋" w:eastAsia="仿宋" w:cs="仿宋"/>
          <w:sz w:val="28"/>
          <w:szCs w:val="28"/>
        </w:rPr>
        <w:t>》及甲方要求提交项目成果性文件给甲方进行验收，甲方在收到乙方提交的成果性文件之日起20个工作日内完成验收工作；但因乙方自身原因导致甲方无法在上述期限内完成验收的，由此产生的费用、损失由乙方自行承担。</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无法继续履行的，乙方应在知晓该等事项之日起1个工作日内通知甲方并提供协议无法继续履行的客观依据，同时采取措施减少损失。甲、乙双方对此可以补充协议的方式约定继续履行的方式等内容</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若乙方没有及时通知并采取适当措施，致使协议无法继续履行的，乙方应当将未履行部分工作相对应的款项返还给甲方，具体退款标准由甲方确定，乙方对此没有异议；乙方因此产生的税费损失由乙方自行承担</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6"/>
        </w:numPr>
        <w:adjustRightInd w:val="0"/>
        <w:spacing w:line="480" w:lineRule="exact"/>
        <w:ind w:firstLine="560" w:firstLineChars="200"/>
        <w:textAlignment w:val="top"/>
        <w:rPr>
          <w:rFonts w:ascii="仿宋" w:hAnsi="仿宋" w:eastAsia="仿宋" w:cs="仿宋"/>
          <w:sz w:val="28"/>
          <w:szCs w:val="28"/>
        </w:rPr>
      </w:pPr>
      <w:r>
        <w:rPr>
          <w:rFonts w:hint="eastAsia" w:ascii="仿宋" w:hAnsi="仿宋" w:eastAsia="仿宋" w:cs="仿宋"/>
          <w:sz w:val="28"/>
          <w:szCs w:val="28"/>
        </w:rPr>
        <w:t>乙方应对为履行本协议而得知被检查</w:t>
      </w:r>
      <w:r>
        <w:rPr>
          <w:rFonts w:ascii="仿宋" w:hAnsi="仿宋" w:eastAsia="仿宋" w:cs="仿宋"/>
          <w:sz w:val="28"/>
          <w:szCs w:val="28"/>
        </w:rPr>
        <w:t>企业</w:t>
      </w:r>
      <w:r>
        <w:rPr>
          <w:rFonts w:hint="eastAsia" w:ascii="仿宋" w:hAnsi="仿宋" w:eastAsia="仿宋" w:cs="仿宋"/>
          <w:sz w:val="28"/>
          <w:szCs w:val="28"/>
        </w:rPr>
        <w:t>的商业秘密负有保密责任，不得向任何无关人员或单位透露。本条条款长期有效，不随本协议的变更、解除、终止而解除。</w:t>
      </w:r>
    </w:p>
    <w:p>
      <w:pPr>
        <w:numPr>
          <w:ilvl w:val="0"/>
          <w:numId w:val="6"/>
        </w:numPr>
        <w:adjustRightInd w:val="0"/>
        <w:spacing w:line="480" w:lineRule="exact"/>
        <w:ind w:firstLine="560" w:firstLineChars="200"/>
        <w:textAlignment w:val="top"/>
        <w:rPr>
          <w:rFonts w:ascii="仿宋" w:hAnsi="仿宋" w:eastAsia="仿宋" w:cs="仿宋"/>
          <w:sz w:val="28"/>
          <w:szCs w:val="28"/>
        </w:rPr>
      </w:pPr>
      <w:r>
        <w:rPr>
          <w:rFonts w:hint="eastAsia" w:ascii="仿宋_GB2312" w:hAnsi="仿宋_GB2312" w:cs="仿宋_GB2312"/>
          <w:color w:val="000000"/>
          <w:sz w:val="28"/>
          <w:szCs w:val="28"/>
        </w:rPr>
        <w:t>乙</w:t>
      </w:r>
      <w:r>
        <w:rPr>
          <w:rFonts w:hint="eastAsia" w:ascii="仿宋" w:hAnsi="仿宋" w:eastAsia="仿宋" w:cs="仿宋"/>
          <w:sz w:val="28"/>
          <w:szCs w:val="28"/>
        </w:rPr>
        <w:t>方承诺严格遵守国家关于保密（包括私隐）方面的所有法律法规，对涉及单位的数据及资料保密。所有工作时间内，可能或必须知道的甲方或被检查企业的书面资料或其他拷贝资料，在项目完成并在甲方验收后，不得保留书面或其他形式的拷贝资料，并对已知的数据、资料保密，不得泄露，否则，应当依法承担相应的法</w:t>
      </w:r>
      <w:r>
        <w:rPr>
          <w:rFonts w:hint="eastAsia" w:ascii="仿宋_GB2312" w:hAnsi="仿宋_GB2312" w:cs="仿宋_GB2312"/>
          <w:color w:val="000000"/>
          <w:sz w:val="28"/>
          <w:szCs w:val="28"/>
        </w:rPr>
        <w:t>律责任</w:t>
      </w:r>
      <w:r>
        <w:rPr>
          <w:rFonts w:hint="eastAsia" w:ascii="仿宋" w:hAnsi="仿宋" w:eastAsia="仿宋" w:cs="仿宋"/>
          <w:sz w:val="28"/>
          <w:szCs w:val="28"/>
          <w:lang w:bidi="ar"/>
        </w:rPr>
        <w:t>包括但不限于律师费、诉讼费、赔偿款、交通费、调查费等</w:t>
      </w:r>
    </w:p>
    <w:p>
      <w:pPr>
        <w:numPr>
          <w:ilvl w:val="0"/>
          <w:numId w:val="6"/>
        </w:numPr>
        <w:adjustRightInd w:val="0"/>
        <w:spacing w:line="480" w:lineRule="exact"/>
        <w:ind w:firstLine="560" w:firstLineChars="200"/>
        <w:textAlignment w:val="top"/>
        <w:rPr>
          <w:rFonts w:ascii="仿宋" w:hAnsi="仿宋" w:eastAsia="仿宋" w:cs="仿宋"/>
          <w:sz w:val="28"/>
          <w:szCs w:val="28"/>
        </w:rPr>
      </w:pPr>
      <w:r>
        <w:rPr>
          <w:rFonts w:hint="eastAsia" w:ascii="仿宋" w:hAnsi="仿宋" w:eastAsia="仿宋" w:cs="仿宋"/>
          <w:sz w:val="28"/>
          <w:szCs w:val="28"/>
        </w:rPr>
        <w:t>乙方必须如约承担协议履行时所应该尽的一切保密义务。保密信息是指被检查企业专有的涉及秘密的信息，包括但不限于相关文件、技术文档、业务数据等。乙方应当严格按照本协议的规定使用对方的保密信息，未经对方的事先书面许可，不得向第三方直接或间接的透露保密信息。但以下情况除外：</w:t>
      </w:r>
    </w:p>
    <w:p>
      <w:pPr>
        <w:numPr>
          <w:ilvl w:val="0"/>
          <w:numId w:val="7"/>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法院或政府有关部门的要求；</w:t>
      </w:r>
    </w:p>
    <w:p>
      <w:pPr>
        <w:numPr>
          <w:ilvl w:val="0"/>
          <w:numId w:val="7"/>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向为自己服务的法律顾问披露；</w:t>
      </w:r>
    </w:p>
    <w:p>
      <w:pPr>
        <w:numPr>
          <w:ilvl w:val="0"/>
          <w:numId w:val="7"/>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向为自己服务的会计、银行、其他的金融机构及其顾问（采取保密措施）披露；</w:t>
      </w:r>
    </w:p>
    <w:p>
      <w:pPr>
        <w:numPr>
          <w:ilvl w:val="0"/>
          <w:numId w:val="7"/>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当事人实施收购、兼并或相类似的行为（采取保密措施）。</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bookmarkStart w:id="0" w:name="_GoBack"/>
      <w:bookmarkEnd w:id="0"/>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1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乙方未按采购公告、</w:t>
      </w:r>
      <w:r>
        <w:rPr>
          <w:rFonts w:hint="eastAsia" w:ascii="仿宋" w:hAnsi="仿宋" w:eastAsia="仿宋" w:cs="仿宋"/>
          <w:sz w:val="28"/>
          <w:szCs w:val="28"/>
          <w:u w:val="single"/>
        </w:rPr>
        <w:t>《</w:t>
      </w:r>
      <w:r>
        <w:rPr>
          <w:rFonts w:ascii="仿宋" w:hAnsi="仿宋" w:eastAsia="仿宋" w:cs="仿宋"/>
          <w:sz w:val="28"/>
          <w:szCs w:val="28"/>
          <w:u w:val="single"/>
        </w:rPr>
        <w:t>202</w:t>
      </w:r>
      <w:r>
        <w:rPr>
          <w:rFonts w:hint="eastAsia" w:ascii="仿宋" w:hAnsi="仿宋" w:eastAsia="仿宋" w:cs="仿宋"/>
          <w:sz w:val="28"/>
          <w:szCs w:val="28"/>
          <w:u w:val="single"/>
        </w:rPr>
        <w:t>3</w:t>
      </w:r>
      <w:r>
        <w:rPr>
          <w:rFonts w:ascii="仿宋" w:hAnsi="仿宋" w:eastAsia="仿宋" w:cs="仿宋"/>
          <w:sz w:val="28"/>
          <w:szCs w:val="28"/>
          <w:u w:val="single"/>
        </w:rPr>
        <w:t>年江门市食品生产质量体系检查工作方案</w:t>
      </w:r>
      <w:r>
        <w:rPr>
          <w:rFonts w:hint="eastAsia" w:ascii="仿宋" w:hAnsi="仿宋" w:eastAsia="仿宋" w:cs="仿宋"/>
          <w:sz w:val="28"/>
          <w:szCs w:val="28"/>
          <w:u w:val="single"/>
        </w:rPr>
        <w:t>》</w:t>
      </w:r>
      <w:r>
        <w:rPr>
          <w:rFonts w:hint="eastAsia" w:ascii="仿宋" w:hAnsi="仿宋" w:eastAsia="仿宋" w:cs="仿宋"/>
          <w:sz w:val="28"/>
          <w:szCs w:val="28"/>
        </w:rPr>
        <w:t>、本协议约定及时提交项目成果性文件或逾期完成项目工作的，从逾期之日起，甲方有权要求乙方按本项目总费用的日千分之一向甲方支付违约金直到乙方提交或者完成之日止；乙方逾期提交或者完成超过15日以上的，甲方有权单方解除协议、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1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乙方因自身原因不能提供服务</w:t>
      </w:r>
      <w:r>
        <w:rPr>
          <w:rFonts w:ascii="仿宋" w:hAnsi="仿宋" w:eastAsia="仿宋" w:cs="仿宋"/>
          <w:sz w:val="28"/>
          <w:szCs w:val="28"/>
        </w:rPr>
        <w:t>（不包括本条第1点的情形）</w:t>
      </w:r>
      <w:r>
        <w:rPr>
          <w:rFonts w:hint="eastAsia" w:ascii="仿宋" w:hAnsi="仿宋" w:eastAsia="仿宋" w:cs="仿宋"/>
          <w:sz w:val="28"/>
          <w:szCs w:val="28"/>
        </w:rPr>
        <w:t>或提供的服务质量不符合采购公告、《</w:t>
      </w:r>
      <w:r>
        <w:rPr>
          <w:rFonts w:ascii="仿宋" w:hAnsi="仿宋" w:eastAsia="仿宋" w:cs="仿宋"/>
          <w:sz w:val="28"/>
          <w:szCs w:val="28"/>
          <w:u w:val="single"/>
        </w:rPr>
        <w:t>202</w:t>
      </w:r>
      <w:r>
        <w:rPr>
          <w:rFonts w:hint="eastAsia" w:ascii="仿宋" w:hAnsi="仿宋" w:eastAsia="仿宋" w:cs="仿宋"/>
          <w:sz w:val="28"/>
          <w:szCs w:val="28"/>
          <w:u w:val="single"/>
        </w:rPr>
        <w:t>3</w:t>
      </w:r>
      <w:r>
        <w:rPr>
          <w:rFonts w:ascii="仿宋" w:hAnsi="仿宋" w:eastAsia="仿宋" w:cs="仿宋"/>
          <w:sz w:val="28"/>
          <w:szCs w:val="28"/>
          <w:u w:val="single"/>
        </w:rPr>
        <w:t>年江门市食品生产质量体系检查工作方案</w:t>
      </w:r>
      <w:r>
        <w:rPr>
          <w:rFonts w:hint="eastAsia" w:ascii="仿宋" w:hAnsi="仿宋" w:eastAsia="仿宋" w:cs="仿宋"/>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1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未经甲方书面同意，乙方不得将本协议项下的权利义务转让给第三方。若违反本项约定，乙方应向甲方退还甲方已支付的全部款项（乙方已经开具发票所产生的税费损失由乙方自行承担）。</w:t>
      </w:r>
    </w:p>
    <w:p>
      <w:pPr>
        <w:numPr>
          <w:ilvl w:val="0"/>
          <w:numId w:val="1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乙方有下列行为之一的，视为乙方违约，应当按本条第（二</w:t>
      </w:r>
      <w:r>
        <w:rPr>
          <w:rFonts w:ascii="仿宋" w:hAnsi="仿宋" w:eastAsia="仿宋" w:cs="仿宋"/>
          <w:sz w:val="28"/>
          <w:szCs w:val="28"/>
        </w:rPr>
        <w:t>)款点</w:t>
      </w:r>
      <w:r>
        <w:rPr>
          <w:rFonts w:hint="eastAsia" w:ascii="仿宋" w:hAnsi="仿宋" w:eastAsia="仿宋" w:cs="仿宋"/>
          <w:sz w:val="28"/>
          <w:szCs w:val="28"/>
        </w:rPr>
        <w:t>第</w:t>
      </w:r>
      <w:r>
        <w:rPr>
          <w:rFonts w:ascii="仿宋" w:hAnsi="仿宋" w:eastAsia="仿宋" w:cs="仿宋"/>
          <w:sz w:val="28"/>
          <w:szCs w:val="28"/>
        </w:rPr>
        <w:t>2点的约定承担违约责任，并依法承担相应的法律责任：</w:t>
      </w:r>
    </w:p>
    <w:p>
      <w:pPr>
        <w:numPr>
          <w:ilvl w:val="255"/>
          <w:numId w:val="0"/>
        </w:numPr>
        <w:spacing w:line="480" w:lineRule="exact"/>
        <w:ind w:left="600" w:leftChars="200"/>
        <w:rPr>
          <w:rFonts w:ascii="仿宋" w:hAnsi="仿宋" w:eastAsia="仿宋" w:cs="仿宋"/>
          <w:sz w:val="28"/>
          <w:szCs w:val="28"/>
        </w:rPr>
      </w:pPr>
      <w:r>
        <w:rPr>
          <w:rFonts w:hint="eastAsia" w:ascii="仿宋" w:hAnsi="仿宋" w:eastAsia="仿宋" w:cs="仿宋"/>
          <w:sz w:val="28"/>
          <w:szCs w:val="28"/>
        </w:rPr>
        <w:t>（1）乙方伪造相关检查数据的；</w:t>
      </w:r>
      <w:r>
        <w:rPr>
          <w:rFonts w:hint="eastAsia" w:ascii="仿宋" w:hAnsi="仿宋" w:eastAsia="仿宋" w:cs="仿宋"/>
          <w:sz w:val="28"/>
          <w:szCs w:val="28"/>
        </w:rPr>
        <w:br w:type="textWrapping"/>
      </w:r>
      <w:r>
        <w:rPr>
          <w:rFonts w:hint="eastAsia" w:ascii="仿宋" w:hAnsi="仿宋" w:eastAsia="仿宋" w:cs="仿宋"/>
          <w:sz w:val="28"/>
          <w:szCs w:val="28"/>
        </w:rPr>
        <w:t>（2）乙方未按《</w:t>
      </w:r>
      <w:r>
        <w:rPr>
          <w:rFonts w:ascii="仿宋" w:hAnsi="仿宋" w:eastAsia="仿宋" w:cs="仿宋"/>
          <w:sz w:val="28"/>
          <w:szCs w:val="28"/>
          <w:u w:val="single"/>
        </w:rPr>
        <w:t>202</w:t>
      </w:r>
      <w:r>
        <w:rPr>
          <w:rFonts w:hint="eastAsia" w:ascii="仿宋" w:hAnsi="仿宋" w:eastAsia="仿宋" w:cs="仿宋"/>
          <w:sz w:val="28"/>
          <w:szCs w:val="28"/>
          <w:u w:val="single"/>
        </w:rPr>
        <w:t>3</w:t>
      </w:r>
      <w:r>
        <w:rPr>
          <w:rFonts w:ascii="仿宋" w:hAnsi="仿宋" w:eastAsia="仿宋" w:cs="仿宋"/>
          <w:sz w:val="28"/>
          <w:szCs w:val="28"/>
          <w:u w:val="single"/>
        </w:rPr>
        <w:t>年江门市食品生产质量体系检查工作方案</w:t>
      </w:r>
      <w:r>
        <w:rPr>
          <w:rFonts w:hint="eastAsia" w:ascii="仿宋" w:hAnsi="仿宋" w:eastAsia="仿宋" w:cs="仿宋"/>
          <w:sz w:val="28"/>
          <w:szCs w:val="28"/>
        </w:rPr>
        <w:t>》要求的检查方法进行检查的；</w:t>
      </w:r>
      <w:r>
        <w:rPr>
          <w:rFonts w:hint="eastAsia" w:ascii="仿宋" w:hAnsi="仿宋" w:eastAsia="仿宋" w:cs="仿宋"/>
          <w:sz w:val="28"/>
          <w:szCs w:val="28"/>
        </w:rPr>
        <w:br w:type="textWrapping"/>
      </w:r>
      <w:r>
        <w:rPr>
          <w:rFonts w:hint="eastAsia" w:ascii="仿宋" w:hAnsi="仿宋" w:eastAsia="仿宋" w:cs="仿宋"/>
          <w:sz w:val="28"/>
          <w:szCs w:val="28"/>
        </w:rPr>
        <w:t>（3）乙方出具错误的检查结论造成被检查企业和甲方损失的；</w:t>
      </w:r>
      <w:r>
        <w:rPr>
          <w:rFonts w:hint="eastAsia" w:ascii="仿宋" w:hAnsi="仿宋" w:eastAsia="仿宋" w:cs="仿宋"/>
          <w:sz w:val="28"/>
          <w:szCs w:val="28"/>
        </w:rPr>
        <w:br w:type="textWrapping"/>
      </w:r>
      <w:r>
        <w:rPr>
          <w:rFonts w:hint="eastAsia" w:ascii="仿宋" w:hAnsi="仿宋" w:eastAsia="仿宋" w:cs="仿宋"/>
          <w:sz w:val="28"/>
          <w:szCs w:val="28"/>
        </w:rPr>
        <w:t>（4）乙方擅自将检查结果及有关材料对外泄露的；</w:t>
      </w:r>
      <w:r>
        <w:rPr>
          <w:rFonts w:hint="eastAsia" w:ascii="仿宋" w:hAnsi="仿宋" w:eastAsia="仿宋" w:cs="仿宋"/>
          <w:sz w:val="28"/>
          <w:szCs w:val="28"/>
        </w:rPr>
        <w:br w:type="textWrapping"/>
      </w:r>
      <w:r>
        <w:rPr>
          <w:rFonts w:hint="eastAsia" w:ascii="仿宋" w:hAnsi="仿宋" w:eastAsia="仿宋" w:cs="仿宋"/>
          <w:sz w:val="28"/>
          <w:szCs w:val="28"/>
        </w:rPr>
        <w:t>（5）乙方利用检查结果参与有偿活动的。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甲、乙双方在本协议项下的地址和联系方式为文件有效的送达地址，对方的文件、司法机关的文件一经到达或退回即视为送达；一方如有变更，应在变更前3日内通知对方，否则，视为未变更。</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本协议一式五份，甲执肆份、乙方执壹份，具有同等法律效力。</w:t>
      </w:r>
    </w:p>
    <w:p>
      <w:pPr>
        <w:pStyle w:val="10"/>
        <w:numPr>
          <w:ilvl w:val="0"/>
          <w:numId w:val="12"/>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10"/>
        <w:numPr>
          <w:ilvl w:val="0"/>
          <w:numId w:val="13"/>
        </w:numPr>
        <w:ind w:firstLine="608"/>
        <w:rPr>
          <w:rFonts w:ascii="仿宋" w:hAnsi="仿宋" w:eastAsia="仿宋" w:cs="仿宋"/>
          <w:szCs w:val="28"/>
        </w:rPr>
      </w:pPr>
      <w:r>
        <w:rPr>
          <w:rFonts w:hint="eastAsia" w:ascii="仿宋" w:hAnsi="仿宋" w:eastAsia="仿宋" w:cs="仿宋"/>
          <w:szCs w:val="28"/>
        </w:rPr>
        <w:t>江门市市场监督管理局</w:t>
      </w:r>
      <w:r>
        <w:rPr>
          <w:rFonts w:hint="eastAsia" w:ascii="仿宋" w:hAnsi="仿宋" w:eastAsia="仿宋" w:cs="仿宋_GB2312"/>
          <w:szCs w:val="30"/>
        </w:rPr>
        <w:t>聘请第三方机构参与食品生产质量体系检查</w:t>
      </w:r>
      <w:r>
        <w:rPr>
          <w:rFonts w:hint="eastAsia" w:ascii="仿宋" w:hAnsi="仿宋" w:eastAsia="仿宋" w:cs="仿宋"/>
          <w:szCs w:val="28"/>
        </w:rPr>
        <w:t>项目采购公告</w:t>
      </w:r>
      <w:r>
        <w:rPr>
          <w:rFonts w:ascii="仿宋" w:hAnsi="仿宋" w:eastAsia="仿宋" w:cs="仿宋"/>
          <w:szCs w:val="28"/>
        </w:rPr>
        <w:t>;</w:t>
      </w:r>
    </w:p>
    <w:p>
      <w:pPr>
        <w:pStyle w:val="10"/>
        <w:ind w:left="0" w:firstLine="608" w:firstLineChars="200"/>
        <w:rPr>
          <w:rFonts w:ascii="仿宋" w:hAnsi="仿宋" w:eastAsia="仿宋" w:cs="仿宋"/>
          <w:szCs w:val="28"/>
        </w:rPr>
      </w:pPr>
      <w:r>
        <w:rPr>
          <w:rFonts w:ascii="仿宋" w:hAnsi="仿宋" w:eastAsia="仿宋" w:cs="仿宋"/>
          <w:szCs w:val="28"/>
        </w:rPr>
        <w:t>2.江门市市场监督管理局</w:t>
      </w:r>
      <w:r>
        <w:rPr>
          <w:rFonts w:hint="eastAsia" w:ascii="仿宋" w:hAnsi="仿宋" w:eastAsia="仿宋" w:cs="仿宋"/>
          <w:szCs w:val="28"/>
        </w:rPr>
        <w:t>委托第三方开展食品生产质量体系检查</w:t>
      </w:r>
      <w:r>
        <w:rPr>
          <w:rFonts w:ascii="仿宋" w:hAnsi="仿宋" w:eastAsia="仿宋" w:cs="仿宋"/>
          <w:szCs w:val="28"/>
        </w:rPr>
        <w:t>服务</w:t>
      </w:r>
      <w:r>
        <w:rPr>
          <w:rFonts w:hint="eastAsia" w:ascii="仿宋" w:hAnsi="仿宋" w:eastAsia="仿宋" w:cs="仿宋"/>
          <w:szCs w:val="28"/>
        </w:rPr>
        <w:t>项目招标结果公告；</w:t>
      </w:r>
    </w:p>
    <w:p>
      <w:pPr>
        <w:spacing w:line="480" w:lineRule="exact"/>
        <w:ind w:firstLine="750" w:firstLineChars="250"/>
        <w:rPr>
          <w:rFonts w:ascii="仿宋" w:hAnsi="仿宋" w:eastAsia="仿宋" w:cs="仿宋"/>
          <w:szCs w:val="28"/>
          <w:u w:val="single"/>
        </w:rPr>
      </w:pPr>
      <w:r>
        <w:rPr>
          <w:rFonts w:ascii="仿宋" w:hAnsi="仿宋" w:eastAsia="仿宋" w:cs="仿宋"/>
          <w:szCs w:val="28"/>
        </w:rPr>
        <w:t>3.202</w:t>
      </w:r>
      <w:r>
        <w:rPr>
          <w:rFonts w:hint="eastAsia" w:ascii="仿宋" w:hAnsi="仿宋" w:eastAsia="仿宋" w:cs="仿宋"/>
          <w:szCs w:val="28"/>
        </w:rPr>
        <w:t>2</w:t>
      </w:r>
      <w:r>
        <w:rPr>
          <w:rFonts w:ascii="仿宋" w:hAnsi="仿宋" w:eastAsia="仿宋" w:cs="仿宋"/>
          <w:szCs w:val="28"/>
        </w:rPr>
        <w:t>年江门市食品生产质量体系检查工作方案</w:t>
      </w:r>
      <w:r>
        <w:rPr>
          <w:rFonts w:hint="eastAsia" w:ascii="仿宋" w:hAnsi="仿宋" w:eastAsia="仿宋" w:cs="仿宋"/>
          <w:szCs w:val="28"/>
        </w:rPr>
        <w:t>。</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10"/>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：通标标准技术服务有限公司</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167" w:firstLine="400"/>
      </w:pPr>
      <w:rPr>
        <w:rFonts w:hint="default"/>
      </w:rPr>
    </w:lvl>
  </w:abstractNum>
  <w:abstractNum w:abstractNumId="1">
    <w:nsid w:val="C724FD75"/>
    <w:multiLevelType w:val="singleLevel"/>
    <w:tmpl w:val="C724FD75"/>
    <w:lvl w:ilvl="0" w:tentative="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FE220EF5"/>
    <w:multiLevelType w:val="singleLevel"/>
    <w:tmpl w:val="FE220EF5"/>
    <w:lvl w:ilvl="0" w:tentative="0">
      <w:start w:val="1"/>
      <w:numFmt w:val="decimal"/>
      <w:suff w:val="nothing"/>
      <w:lvlText w:val="%1．"/>
      <w:lvlJc w:val="left"/>
      <w:pPr>
        <w:ind w:left="0" w:firstLine="400"/>
      </w:pPr>
      <w:rPr>
        <w:rFonts w:hint="default"/>
      </w:rPr>
    </w:lvl>
  </w:abstractNum>
  <w:abstractNum w:abstractNumId="5">
    <w:nsid w:val="0712E9D1"/>
    <w:multiLevelType w:val="singleLevel"/>
    <w:tmpl w:val="0712E9D1"/>
    <w:lvl w:ilvl="0" w:tentative="0">
      <w:start w:val="1"/>
      <w:numFmt w:val="chineseCounting"/>
      <w:suff w:val="nothing"/>
      <w:lvlText w:val="（%1）"/>
      <w:lvlJc w:val="left"/>
      <w:pPr>
        <w:ind w:left="-136" w:firstLine="420"/>
      </w:pPr>
      <w:rPr>
        <w:rFonts w:hint="eastAsia"/>
      </w:rPr>
    </w:lvl>
  </w:abstractNum>
  <w:abstractNum w:abstractNumId="6">
    <w:nsid w:val="389E47FF"/>
    <w:multiLevelType w:val="singleLevel"/>
    <w:tmpl w:val="389E47FF"/>
    <w:lvl w:ilvl="0" w:tentative="0">
      <w:start w:val="1"/>
      <w:numFmt w:val="decimal"/>
      <w:suff w:val="nothing"/>
      <w:lvlText w:val="%1．"/>
      <w:lvlJc w:val="left"/>
      <w:pPr>
        <w:ind w:left="25" w:firstLine="400"/>
      </w:pPr>
      <w:rPr>
        <w:rFonts w:hint="default"/>
      </w:rPr>
    </w:lvl>
  </w:abstractNum>
  <w:abstractNum w:abstractNumId="7">
    <w:nsid w:val="3B37A27C"/>
    <w:multiLevelType w:val="singleLevel"/>
    <w:tmpl w:val="3B37A27C"/>
    <w:lvl w:ilvl="0" w:tentative="0">
      <w:start w:val="1"/>
      <w:numFmt w:val="chineseCounting"/>
      <w:suff w:val="nothing"/>
      <w:lvlText w:val="（%1）"/>
      <w:lvlJc w:val="left"/>
      <w:pPr>
        <w:ind w:left="0" w:firstLine="420"/>
      </w:pPr>
      <w:rPr>
        <w:rFonts w:hint="eastAsia"/>
      </w:rPr>
    </w:lvl>
  </w:abstractNum>
  <w:abstractNum w:abstractNumId="8">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1">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2">
    <w:nsid w:val="6A04167C"/>
    <w:multiLevelType w:val="singleLevel"/>
    <w:tmpl w:val="6A04167C"/>
    <w:lvl w:ilvl="0" w:tentative="0">
      <w:start w:val="1"/>
      <w:numFmt w:val="chineseCounting"/>
      <w:suff w:val="nothing"/>
      <w:lvlText w:val="（%1）"/>
      <w:lvlJc w:val="left"/>
      <w:pPr>
        <w:ind w:left="6" w:firstLine="420"/>
      </w:pPr>
      <w:rPr>
        <w:rFonts w:hint="eastAsia"/>
      </w:rPr>
    </w:lvl>
  </w:abstractNum>
  <w:num w:numId="1">
    <w:abstractNumId w:val="5"/>
  </w:num>
  <w:num w:numId="2">
    <w:abstractNumId w:val="4"/>
  </w:num>
  <w:num w:numId="3">
    <w:abstractNumId w:val="11"/>
  </w:num>
  <w:num w:numId="4">
    <w:abstractNumId w:val="12"/>
  </w:num>
  <w:num w:numId="5">
    <w:abstractNumId w:val="2"/>
  </w:num>
  <w:num w:numId="6">
    <w:abstractNumId w:val="7"/>
  </w:num>
  <w:num w:numId="7">
    <w:abstractNumId w:val="1"/>
  </w:num>
  <w:num w:numId="8">
    <w:abstractNumId w:val="9"/>
  </w:num>
  <w:num w:numId="9">
    <w:abstractNumId w:val="8"/>
  </w:num>
  <w:num w:numId="10">
    <w:abstractNumId w:val="6"/>
  </w:num>
  <w:num w:numId="11">
    <w:abstractNumId w:val="3"/>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8DF"/>
    <w:rsid w:val="0001656E"/>
    <w:rsid w:val="00051564"/>
    <w:rsid w:val="000B611C"/>
    <w:rsid w:val="000D0FE2"/>
    <w:rsid w:val="000E22D0"/>
    <w:rsid w:val="001657D4"/>
    <w:rsid w:val="00196DCA"/>
    <w:rsid w:val="001D0E65"/>
    <w:rsid w:val="00201EA2"/>
    <w:rsid w:val="00242ECF"/>
    <w:rsid w:val="0026350E"/>
    <w:rsid w:val="002811A3"/>
    <w:rsid w:val="002825BC"/>
    <w:rsid w:val="002A5C5C"/>
    <w:rsid w:val="002C5948"/>
    <w:rsid w:val="002E0C08"/>
    <w:rsid w:val="003C750F"/>
    <w:rsid w:val="00410A42"/>
    <w:rsid w:val="00412AD0"/>
    <w:rsid w:val="0042411F"/>
    <w:rsid w:val="004B033F"/>
    <w:rsid w:val="004C7A58"/>
    <w:rsid w:val="004D6909"/>
    <w:rsid w:val="004E072B"/>
    <w:rsid w:val="004E17C0"/>
    <w:rsid w:val="004F362C"/>
    <w:rsid w:val="00523E27"/>
    <w:rsid w:val="005425EA"/>
    <w:rsid w:val="00561177"/>
    <w:rsid w:val="005A711C"/>
    <w:rsid w:val="005C2FF7"/>
    <w:rsid w:val="00613455"/>
    <w:rsid w:val="00665B07"/>
    <w:rsid w:val="006E2B7A"/>
    <w:rsid w:val="00727B74"/>
    <w:rsid w:val="00736D9C"/>
    <w:rsid w:val="0076353B"/>
    <w:rsid w:val="00793D6E"/>
    <w:rsid w:val="00795563"/>
    <w:rsid w:val="007C51C0"/>
    <w:rsid w:val="00827FEC"/>
    <w:rsid w:val="00840987"/>
    <w:rsid w:val="00863D3C"/>
    <w:rsid w:val="009373BC"/>
    <w:rsid w:val="00946F86"/>
    <w:rsid w:val="009A2EA4"/>
    <w:rsid w:val="00A768DF"/>
    <w:rsid w:val="00AA22CB"/>
    <w:rsid w:val="00AA5B76"/>
    <w:rsid w:val="00AB535C"/>
    <w:rsid w:val="00AE2989"/>
    <w:rsid w:val="00AE302A"/>
    <w:rsid w:val="00AE5E25"/>
    <w:rsid w:val="00AF61BF"/>
    <w:rsid w:val="00B04C44"/>
    <w:rsid w:val="00B0697B"/>
    <w:rsid w:val="00B36FC3"/>
    <w:rsid w:val="00BC6C39"/>
    <w:rsid w:val="00C65319"/>
    <w:rsid w:val="00C9718C"/>
    <w:rsid w:val="00CF3E23"/>
    <w:rsid w:val="00CF5E83"/>
    <w:rsid w:val="00D507F9"/>
    <w:rsid w:val="00DD5F4A"/>
    <w:rsid w:val="00E14C45"/>
    <w:rsid w:val="00E37BA2"/>
    <w:rsid w:val="00E83655"/>
    <w:rsid w:val="00E85750"/>
    <w:rsid w:val="00E860E7"/>
    <w:rsid w:val="00EA04E8"/>
    <w:rsid w:val="00EE71FD"/>
    <w:rsid w:val="00F32193"/>
    <w:rsid w:val="00F43EC6"/>
    <w:rsid w:val="00F5009D"/>
    <w:rsid w:val="00F50F58"/>
    <w:rsid w:val="00F52BCC"/>
    <w:rsid w:val="00F70CD6"/>
    <w:rsid w:val="00FD5A1B"/>
    <w:rsid w:val="00FE32F9"/>
    <w:rsid w:val="04836410"/>
    <w:rsid w:val="09D77ACF"/>
    <w:rsid w:val="09DE0A66"/>
    <w:rsid w:val="0BEA35C3"/>
    <w:rsid w:val="0DDF3CA5"/>
    <w:rsid w:val="0FB72321"/>
    <w:rsid w:val="10FC4243"/>
    <w:rsid w:val="171724B5"/>
    <w:rsid w:val="179F657F"/>
    <w:rsid w:val="1A19383D"/>
    <w:rsid w:val="20075F93"/>
    <w:rsid w:val="23AC367A"/>
    <w:rsid w:val="24EE444C"/>
    <w:rsid w:val="28F2788A"/>
    <w:rsid w:val="293A0576"/>
    <w:rsid w:val="2D016C87"/>
    <w:rsid w:val="391A5AE0"/>
    <w:rsid w:val="3B19643C"/>
    <w:rsid w:val="3FA76621"/>
    <w:rsid w:val="404A6C17"/>
    <w:rsid w:val="43F43818"/>
    <w:rsid w:val="47C7B3FB"/>
    <w:rsid w:val="499466A1"/>
    <w:rsid w:val="4B562BFB"/>
    <w:rsid w:val="4D261BEA"/>
    <w:rsid w:val="4DD70C4E"/>
    <w:rsid w:val="54202112"/>
    <w:rsid w:val="5789094D"/>
    <w:rsid w:val="5BB2671C"/>
    <w:rsid w:val="690D3BC4"/>
    <w:rsid w:val="693B3F28"/>
    <w:rsid w:val="6B7E7578"/>
    <w:rsid w:val="6C7B1287"/>
    <w:rsid w:val="6F5F4F93"/>
    <w:rsid w:val="72AF67A9"/>
    <w:rsid w:val="76A81E4D"/>
    <w:rsid w:val="79276609"/>
    <w:rsid w:val="79A14FFD"/>
    <w:rsid w:val="7D0410A2"/>
    <w:rsid w:val="7EFEE140"/>
    <w:rsid w:val="7F576E85"/>
    <w:rsid w:val="7FF3D7AF"/>
    <w:rsid w:val="BDE42686"/>
    <w:rsid w:val="FDC8F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6"/>
    <w:basedOn w:val="1"/>
    <w:next w:val="1"/>
    <w:qFormat/>
    <w:uiPriority w:val="0"/>
    <w:pPr>
      <w:keepNext/>
      <w:keepLines/>
      <w:spacing w:before="240" w:after="64" w:line="317" w:lineRule="auto"/>
      <w:outlineLvl w:val="5"/>
    </w:pPr>
    <w:rPr>
      <w:rFonts w:ascii="Arial" w:hAnsi="Arial" w:eastAsia="黑体"/>
      <w:b/>
      <w:bCs/>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widowControl/>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5"/>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4170</Words>
  <Characters>113</Characters>
  <Lines>1</Lines>
  <Paragraphs>8</Paragraphs>
  <TotalTime>10</TotalTime>
  <ScaleCrop>false</ScaleCrop>
  <LinksUpToDate>false</LinksUpToDate>
  <CharactersWithSpaces>4275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2021-09-11T10:07:00Z</dcterms:created>
  <dc:creator>Administrator</dc:creator>
  <cp:lastModifiedBy>uos</cp:lastModifiedBy>
  <cp:lastPrinted>2022-04-14T08:46:00Z</cp:lastPrinted>
  <dcterms:modified xsi:type="dcterms:W3CDTF">2023-05-08T16:53:45Z</dcterms:modified>
  <dc:title>2020年江门市工业产品生产许可证证后</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0A4C7A97D9974FD0BCF156534E52A2F9</vt:lpwstr>
  </property>
</Properties>
</file>