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957" w:rsidRDefault="00E66477">
      <w:pPr>
        <w:pStyle w:val="20"/>
        <w:widowControl/>
        <w:spacing w:line="600" w:lineRule="exact"/>
        <w:rPr>
          <w:rFonts w:ascii="黑体" w:eastAsia="黑体" w:hAnsi="黑体" w:cs="黑体"/>
          <w:sz w:val="32"/>
          <w:szCs w:val="32"/>
        </w:rPr>
      </w:pPr>
      <w:r>
        <w:rPr>
          <w:rFonts w:ascii="黑体" w:eastAsia="黑体" w:hAnsi="黑体" w:cs="黑体" w:hint="eastAsia"/>
          <w:sz w:val="32"/>
          <w:szCs w:val="32"/>
        </w:rPr>
        <w:t>附件3：合同模板</w:t>
      </w:r>
    </w:p>
    <w:p w:rsidR="00BF5957" w:rsidRDefault="00BF5957">
      <w:pPr>
        <w:pStyle w:val="20"/>
        <w:widowControl/>
        <w:spacing w:line="600" w:lineRule="exact"/>
        <w:jc w:val="center"/>
        <w:rPr>
          <w:rFonts w:ascii="方正小标宋简体" w:eastAsia="方正小标宋简体" w:hAnsi="方正小标宋简体" w:cs="方正小标宋简体"/>
          <w:sz w:val="44"/>
          <w:szCs w:val="44"/>
        </w:rPr>
      </w:pPr>
    </w:p>
    <w:p w:rsidR="00BF5957" w:rsidRDefault="00E66477">
      <w:pPr>
        <w:pStyle w:val="20"/>
        <w:widowControl/>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江门市消费者权益保护委员会2022年</w:t>
      </w:r>
    </w:p>
    <w:p w:rsidR="00BF5957" w:rsidRDefault="00E66477">
      <w:pPr>
        <w:pStyle w:val="20"/>
        <w:widowControl/>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消费体验评价活动项目合同</w:t>
      </w:r>
    </w:p>
    <w:p w:rsidR="00BF5957" w:rsidRDefault="00BF5957">
      <w:pPr>
        <w:spacing w:line="480" w:lineRule="exact"/>
        <w:jc w:val="center"/>
        <w:rPr>
          <w:rFonts w:ascii="宋体" w:eastAsia="宋体" w:hAnsi="宋体" w:cs="宋体"/>
          <w:b/>
          <w:color w:val="000000" w:themeColor="text1"/>
          <w:sz w:val="32"/>
          <w:szCs w:val="32"/>
          <w:shd w:val="clear" w:color="auto" w:fill="FFFFFF"/>
        </w:rPr>
      </w:pPr>
    </w:p>
    <w:p w:rsidR="00BF5957" w:rsidRDefault="00E66477">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r>
        <w:rPr>
          <w:rFonts w:ascii="仿宋" w:eastAsia="仿宋" w:hAnsi="仿宋" w:cs="仿宋" w:hint="eastAsia"/>
          <w:bCs/>
          <w:sz w:val="28"/>
          <w:szCs w:val="28"/>
          <w:u w:val="single"/>
        </w:rPr>
        <w:t>江门市消费者权益保护委员会</w:t>
      </w:r>
    </w:p>
    <w:p w:rsidR="00BF5957" w:rsidRDefault="00E66477">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r>
        <w:rPr>
          <w:rFonts w:ascii="仿宋" w:eastAsia="仿宋" w:hAnsi="仿宋" w:cs="仿宋" w:hint="eastAsia"/>
          <w:color w:val="000000"/>
          <w:sz w:val="28"/>
          <w:szCs w:val="28"/>
          <w:u w:val="single"/>
        </w:rPr>
        <w:t>江门市蓬江区东华二路</w:t>
      </w:r>
      <w:r>
        <w:rPr>
          <w:rFonts w:ascii="仿宋" w:eastAsia="仿宋" w:hAnsi="仿宋" w:cs="仿宋"/>
          <w:color w:val="000000"/>
          <w:sz w:val="28"/>
          <w:szCs w:val="28"/>
          <w:u w:val="single"/>
        </w:rPr>
        <w:t>7号</w:t>
      </w:r>
    </w:p>
    <w:p w:rsidR="00BF5957" w:rsidRDefault="00E66477">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r>
        <w:rPr>
          <w:rFonts w:ascii="仿宋" w:eastAsia="仿宋" w:hAnsi="仿宋" w:cs="仿宋"/>
          <w:color w:val="000000"/>
          <w:sz w:val="28"/>
          <w:szCs w:val="28"/>
        </w:rPr>
        <w:t xml:space="preserve"> </w:t>
      </w:r>
    </w:p>
    <w:p w:rsidR="00BF5957" w:rsidRDefault="00E66477">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p>
    <w:p w:rsidR="00BF5957" w:rsidRDefault="00E66477">
      <w:pPr>
        <w:spacing w:line="48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BF5957" w:rsidRDefault="00E66477">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p>
    <w:p w:rsidR="00BF5957" w:rsidRDefault="00E66477">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BF5957" w:rsidRDefault="00E66477">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p>
    <w:p w:rsidR="00BF5957" w:rsidRDefault="00BF5957">
      <w:pPr>
        <w:spacing w:line="480" w:lineRule="exact"/>
        <w:rPr>
          <w:rFonts w:ascii="仿宋" w:eastAsia="仿宋" w:hAnsi="仿宋" w:cs="仿宋"/>
          <w:color w:val="666666"/>
          <w:sz w:val="28"/>
          <w:szCs w:val="28"/>
          <w:shd w:val="clear" w:color="auto" w:fill="FFFFFF"/>
        </w:rPr>
      </w:pPr>
    </w:p>
    <w:p w:rsidR="00BF5957" w:rsidRDefault="00E66477" w:rsidP="00B82682">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甲、乙双方根据“江门市消费者权益保护委员会2022年消费体验评价活动项目”（项目编号：20221102）（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ascii="仿宋" w:eastAsia="仿宋" w:hAnsi="仿宋" w:cs="仿宋"/>
          <w:sz w:val="28"/>
          <w:szCs w:val="28"/>
        </w:rPr>
        <w:t xml:space="preserve"> </w:t>
      </w:r>
    </w:p>
    <w:p w:rsidR="00BF5957" w:rsidRDefault="00E66477">
      <w:pPr>
        <w:spacing w:line="48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b/>
          <w:bCs/>
          <w:sz w:val="28"/>
          <w:szCs w:val="28"/>
        </w:rPr>
        <w:t xml:space="preserve">  项目内容 </w:t>
      </w:r>
    </w:p>
    <w:p w:rsidR="00BF5957" w:rsidRDefault="00E66477" w:rsidP="00B82682">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为贯彻落</w:t>
      </w:r>
      <w:proofErr w:type="gramStart"/>
      <w:r>
        <w:rPr>
          <w:rFonts w:ascii="仿宋" w:eastAsia="仿宋" w:hAnsi="仿宋" w:cs="仿宋" w:hint="eastAsia"/>
          <w:sz w:val="28"/>
          <w:szCs w:val="28"/>
        </w:rPr>
        <w:t>实习近</w:t>
      </w:r>
      <w:proofErr w:type="gramEnd"/>
      <w:r>
        <w:rPr>
          <w:rFonts w:ascii="仿宋" w:eastAsia="仿宋" w:hAnsi="仿宋" w:cs="仿宋" w:hint="eastAsia"/>
          <w:sz w:val="28"/>
          <w:szCs w:val="28"/>
        </w:rPr>
        <w:t>平新时代中国特色社会主义思想和党的二十大精神，着力扩大内需，增强消费对经济发展的基础性作用，助力构建放心消费环境，引导消费者树立文明诚信、科学理性、健康安全、节约环保、绿色品质的消费观念，甲方委托乙方开展2022年线上+线下消费体验评价活动。具体工作内容及要求如下：</w:t>
      </w:r>
    </w:p>
    <w:p w:rsidR="00BF5957" w:rsidRDefault="00E66477" w:rsidP="00B82682">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1.启动活动志愿者征集，人数为45名（来自四市三区）；</w:t>
      </w:r>
    </w:p>
    <w:p w:rsidR="00BF5957" w:rsidRPr="00D148CC" w:rsidRDefault="00E66477" w:rsidP="00B82682">
      <w:pPr>
        <w:widowControl/>
        <w:spacing w:line="480" w:lineRule="exact"/>
        <w:ind w:firstLineChars="221" w:firstLine="619"/>
        <w:rPr>
          <w:rFonts w:ascii="仿宋" w:eastAsia="仿宋" w:hAnsi="仿宋" w:cs="仿宋"/>
          <w:sz w:val="28"/>
          <w:szCs w:val="28"/>
        </w:rPr>
      </w:pPr>
      <w:r w:rsidRPr="00D148CC">
        <w:rPr>
          <w:rFonts w:ascii="仿宋" w:eastAsia="仿宋" w:hAnsi="仿宋" w:cs="仿宋" w:hint="eastAsia"/>
          <w:sz w:val="28"/>
          <w:szCs w:val="28"/>
        </w:rPr>
        <w:lastRenderedPageBreak/>
        <w:t>2.邀请专家对志愿者进行培训，并同步对志愿者进行分组，志愿者根据分派任务到江门市各电商平台、各知名电商平台的江门本地电商商家以及江门市各“放心消费承诺单位”和“线下无理由退货承诺店”进行消费体验评价。专家培训内容应包含志愿者具体职责，包括但不限于以下内容：</w:t>
      </w:r>
    </w:p>
    <w:p w:rsidR="00BF5957" w:rsidRPr="00D148CC" w:rsidRDefault="00E66477" w:rsidP="00B82682">
      <w:pPr>
        <w:widowControl/>
        <w:spacing w:line="480" w:lineRule="exact"/>
        <w:ind w:firstLineChars="221" w:firstLine="619"/>
        <w:rPr>
          <w:rFonts w:ascii="仿宋" w:eastAsia="仿宋" w:hAnsi="仿宋" w:cs="仿宋"/>
          <w:sz w:val="28"/>
          <w:szCs w:val="28"/>
        </w:rPr>
      </w:pPr>
      <w:r w:rsidRPr="00D148CC">
        <w:rPr>
          <w:rFonts w:ascii="仿宋" w:eastAsia="仿宋" w:hAnsi="仿宋" w:cs="仿宋" w:hint="eastAsia"/>
          <w:sz w:val="28"/>
          <w:szCs w:val="28"/>
        </w:rPr>
        <w:t>（1）记录平台（门店）是否在显著位置持续公示营业执照信息或其链接标识；</w:t>
      </w:r>
      <w:bookmarkStart w:id="0" w:name="_GoBack"/>
      <w:bookmarkEnd w:id="0"/>
    </w:p>
    <w:p w:rsidR="00BF5957" w:rsidRPr="00D148CC" w:rsidRDefault="00E66477" w:rsidP="00B82682">
      <w:pPr>
        <w:widowControl/>
        <w:spacing w:line="480" w:lineRule="exact"/>
        <w:ind w:firstLineChars="221" w:firstLine="619"/>
        <w:rPr>
          <w:rFonts w:ascii="仿宋" w:eastAsia="仿宋" w:hAnsi="仿宋" w:cs="仿宋"/>
          <w:sz w:val="28"/>
          <w:szCs w:val="28"/>
        </w:rPr>
      </w:pPr>
      <w:r w:rsidRPr="00D148CC">
        <w:rPr>
          <w:rFonts w:ascii="仿宋" w:eastAsia="仿宋" w:hAnsi="仿宋" w:cs="仿宋" w:hint="eastAsia"/>
          <w:sz w:val="28"/>
          <w:szCs w:val="28"/>
        </w:rPr>
        <w:t>（2）记录经营食品类、保健食品类等需要依法取得有关行政许可方可从事经营的平台或平台内经营者是否公示与所经营业务有关的行政许可、注册备案、审查批准、认证认可、检验检测等信息；</w:t>
      </w:r>
    </w:p>
    <w:p w:rsidR="00BF5957" w:rsidRPr="00D148CC" w:rsidRDefault="00E66477" w:rsidP="00B82682">
      <w:pPr>
        <w:widowControl/>
        <w:spacing w:line="480" w:lineRule="exact"/>
        <w:ind w:firstLineChars="221" w:firstLine="619"/>
        <w:rPr>
          <w:rFonts w:ascii="仿宋" w:eastAsia="仿宋" w:hAnsi="仿宋" w:cs="仿宋"/>
          <w:sz w:val="28"/>
          <w:szCs w:val="28"/>
        </w:rPr>
      </w:pPr>
      <w:r w:rsidRPr="00D148CC">
        <w:rPr>
          <w:rFonts w:ascii="仿宋" w:eastAsia="仿宋" w:hAnsi="仿宋" w:cs="仿宋" w:hint="eastAsia"/>
          <w:sz w:val="28"/>
          <w:szCs w:val="28"/>
        </w:rPr>
        <w:t>（3）记录平台在首页显著位置持续公示平台服务协议和交易规则信息或其链接标识情况。主要包括：一是与平台内经营活动有关的服务协议和交易规则；二是与消费者有关的服务协议和交易规则；三是其他依法应当公示的平台制度规则；</w:t>
      </w:r>
    </w:p>
    <w:p w:rsidR="00BF5957" w:rsidRPr="00D148CC" w:rsidRDefault="00E66477" w:rsidP="00B82682">
      <w:pPr>
        <w:widowControl/>
        <w:spacing w:line="480" w:lineRule="exact"/>
        <w:ind w:firstLineChars="221" w:firstLine="619"/>
        <w:rPr>
          <w:rFonts w:ascii="仿宋" w:eastAsia="仿宋" w:hAnsi="仿宋" w:cs="仿宋"/>
          <w:sz w:val="28"/>
          <w:szCs w:val="28"/>
        </w:rPr>
      </w:pPr>
      <w:r w:rsidRPr="00D148CC">
        <w:rPr>
          <w:rFonts w:ascii="仿宋" w:eastAsia="仿宋" w:hAnsi="仿宋" w:cs="仿宋" w:hint="eastAsia"/>
          <w:sz w:val="28"/>
          <w:szCs w:val="28"/>
        </w:rPr>
        <w:t>（4）记录放心消费承诺单位</w:t>
      </w:r>
      <w:r w:rsidRPr="00D148CC">
        <w:rPr>
          <w:rFonts w:ascii="仿宋" w:eastAsia="仿宋" w:hAnsi="仿宋" w:cs="仿宋"/>
          <w:sz w:val="28"/>
          <w:szCs w:val="28"/>
        </w:rPr>
        <w:t>/线下无理由退货承诺店是否履行品质保证、诚信保证、维权保证、首问责任、赔偿先付、线下购物七天无理由退货等承诺保证内容</w:t>
      </w:r>
      <w:r w:rsidRPr="00D148CC">
        <w:rPr>
          <w:rFonts w:ascii="仿宋" w:eastAsia="仿宋" w:hAnsi="仿宋" w:cs="仿宋" w:hint="eastAsia"/>
          <w:sz w:val="28"/>
          <w:szCs w:val="28"/>
        </w:rPr>
        <w:t>。</w:t>
      </w:r>
    </w:p>
    <w:p w:rsidR="00BF5957" w:rsidRDefault="00E66477" w:rsidP="00B82682">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3.汇总收集志愿者提交的《2022年江门市消费者体验评价反馈表（电商平台）》和《2022年江门市消费者体验评价反馈表（线下门店）》，并向志愿者派发活动纪念礼品；</w:t>
      </w:r>
    </w:p>
    <w:p w:rsidR="00BF5957" w:rsidRDefault="00E66477" w:rsidP="00B82682">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4. 根据甲方要求，配合做好宣传工作，具体任务包括：</w:t>
      </w:r>
    </w:p>
    <w:p w:rsidR="00BF5957" w:rsidRDefault="00E66477" w:rsidP="00B82682">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（1）制作活动页面，制定征集志愿者规则；</w:t>
      </w:r>
    </w:p>
    <w:p w:rsidR="00BF5957" w:rsidRDefault="00E66477" w:rsidP="00B82682">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（2）地市级以上官方</w:t>
      </w:r>
      <w:proofErr w:type="gramStart"/>
      <w:r>
        <w:rPr>
          <w:rFonts w:ascii="仿宋" w:eastAsia="仿宋" w:hAnsi="仿宋" w:cs="仿宋" w:hint="eastAsia"/>
          <w:sz w:val="28"/>
          <w:szCs w:val="28"/>
        </w:rPr>
        <w:t>微信公众号</w:t>
      </w:r>
      <w:proofErr w:type="gramEnd"/>
      <w:r>
        <w:rPr>
          <w:rFonts w:ascii="仿宋" w:eastAsia="仿宋" w:hAnsi="仿宋" w:cs="仿宋" w:hint="eastAsia"/>
          <w:sz w:val="28"/>
          <w:szCs w:val="28"/>
        </w:rPr>
        <w:t>推送征集</w:t>
      </w:r>
      <w:proofErr w:type="gramStart"/>
      <w:r>
        <w:rPr>
          <w:rFonts w:ascii="仿宋" w:eastAsia="仿宋" w:hAnsi="仿宋" w:cs="仿宋" w:hint="eastAsia"/>
          <w:sz w:val="28"/>
          <w:szCs w:val="28"/>
        </w:rPr>
        <w:t>志愿者推文2期</w:t>
      </w:r>
      <w:proofErr w:type="gramEnd"/>
      <w:r>
        <w:rPr>
          <w:rFonts w:ascii="仿宋" w:eastAsia="仿宋" w:hAnsi="仿宋" w:cs="仿宋" w:hint="eastAsia"/>
          <w:sz w:val="28"/>
          <w:szCs w:val="28"/>
        </w:rPr>
        <w:t>，公布活动评价结果1期，合计3期；</w:t>
      </w:r>
    </w:p>
    <w:p w:rsidR="00BF5957" w:rsidRDefault="00E66477" w:rsidP="00B82682">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（3）地市级以上官方APP推送活动新闻2期；</w:t>
      </w:r>
    </w:p>
    <w:p w:rsidR="00BF5957" w:rsidRDefault="00E66477" w:rsidP="00B82682">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（4）地市级以上官方网站推送活动新闻2期；</w:t>
      </w:r>
    </w:p>
    <w:p w:rsidR="00BF5957" w:rsidRDefault="00E66477" w:rsidP="00B82682">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（5）地市级以上官方</w:t>
      </w:r>
      <w:proofErr w:type="gramStart"/>
      <w:r>
        <w:rPr>
          <w:rFonts w:ascii="仿宋" w:eastAsia="仿宋" w:hAnsi="仿宋" w:cs="仿宋" w:hint="eastAsia"/>
          <w:sz w:val="28"/>
          <w:szCs w:val="28"/>
        </w:rPr>
        <w:t>微信公众号发布置顶广告</w:t>
      </w:r>
      <w:proofErr w:type="gramEnd"/>
      <w:r>
        <w:rPr>
          <w:rFonts w:ascii="仿宋" w:eastAsia="仿宋" w:hAnsi="仿宋" w:cs="仿宋" w:hint="eastAsia"/>
          <w:sz w:val="28"/>
          <w:szCs w:val="28"/>
        </w:rPr>
        <w:t>10期；</w:t>
      </w:r>
    </w:p>
    <w:p w:rsidR="00BF5957" w:rsidRDefault="00E66477" w:rsidP="00B82682">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（6）地市级以上官方媒体发布1/4</w:t>
      </w:r>
      <w:proofErr w:type="gramStart"/>
      <w:r>
        <w:rPr>
          <w:rFonts w:ascii="仿宋" w:eastAsia="仿宋" w:hAnsi="仿宋" w:cs="仿宋" w:hint="eastAsia"/>
          <w:sz w:val="28"/>
          <w:szCs w:val="28"/>
        </w:rPr>
        <w:t>版活动</w:t>
      </w:r>
      <w:proofErr w:type="gramEnd"/>
      <w:r>
        <w:rPr>
          <w:rFonts w:ascii="仿宋" w:eastAsia="仿宋" w:hAnsi="仿宋" w:cs="仿宋" w:hint="eastAsia"/>
          <w:sz w:val="28"/>
          <w:szCs w:val="28"/>
        </w:rPr>
        <w:t>征集广告；</w:t>
      </w:r>
    </w:p>
    <w:p w:rsidR="00BF5957" w:rsidRDefault="00E66477" w:rsidP="00B82682">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（7）地市级以上官方媒体发布活动总结报道1期。</w:t>
      </w:r>
    </w:p>
    <w:p w:rsidR="00BF5957" w:rsidRDefault="00E66477" w:rsidP="00B82682">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lastRenderedPageBreak/>
        <w:t>5. 其他事项</w:t>
      </w:r>
    </w:p>
    <w:p w:rsidR="00BF5957" w:rsidRDefault="00E66477" w:rsidP="00B82682">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（1）上述宣传报道内容对外发布前，乙方均应提交甲方审阅，经甲方审核通过后方可发布，甲方对上述内容的审定不成为乙方免责的事由，乙方仍需对相关文稿的校对、质量负责。</w:t>
      </w:r>
    </w:p>
    <w:p w:rsidR="00BF5957" w:rsidRDefault="00E66477" w:rsidP="00B82682">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（2）项目完成后5个工作日内，乙方应按甲方要求提交项目相关文件、资料等成果性资料给甲方验收。</w:t>
      </w:r>
    </w:p>
    <w:p w:rsidR="00BF5957" w:rsidRDefault="00E66477">
      <w:pPr>
        <w:spacing w:line="48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b/>
          <w:bCs/>
          <w:sz w:val="28"/>
          <w:szCs w:val="28"/>
        </w:rPr>
        <w:t xml:space="preserve">  </w:t>
      </w:r>
      <w:r>
        <w:rPr>
          <w:rFonts w:ascii="仿宋" w:eastAsia="仿宋" w:hAnsi="仿宋" w:cs="仿宋" w:hint="eastAsia"/>
          <w:b/>
          <w:bCs/>
          <w:sz w:val="28"/>
          <w:szCs w:val="28"/>
        </w:rPr>
        <w:t>合同期限、项目费用及支付方式</w:t>
      </w:r>
    </w:p>
    <w:p w:rsidR="00BF5957" w:rsidRDefault="00E66477">
      <w:pPr>
        <w:numPr>
          <w:ilvl w:val="0"/>
          <w:numId w:val="1"/>
        </w:numPr>
        <w:spacing w:line="48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乙方向甲方提供服务的合同期限为</w:t>
      </w:r>
      <w:r>
        <w:rPr>
          <w:rFonts w:ascii="仿宋" w:eastAsia="仿宋" w:hAnsi="仿宋" w:cs="仿宋" w:hint="eastAsia"/>
          <w:color w:val="000000"/>
          <w:sz w:val="28"/>
          <w:szCs w:val="28"/>
          <w:u w:val="single"/>
        </w:rPr>
        <w:t>自本合同签订生效之日起至2022年12月31日止。其中，消费体验评价时间为12月5日至11日，为期7天。</w:t>
      </w:r>
    </w:p>
    <w:p w:rsidR="00BF5957" w:rsidRDefault="00E66477">
      <w:pPr>
        <w:numPr>
          <w:ilvl w:val="0"/>
          <w:numId w:val="1"/>
        </w:numPr>
        <w:spacing w:line="480" w:lineRule="exact"/>
        <w:rPr>
          <w:rFonts w:ascii="仿宋" w:eastAsia="仿宋" w:hAnsi="仿宋" w:cs="仿宋"/>
          <w:bCs/>
          <w:sz w:val="28"/>
          <w:szCs w:val="28"/>
        </w:rPr>
      </w:pPr>
      <w:r>
        <w:rPr>
          <w:rFonts w:ascii="仿宋" w:eastAsia="仿宋" w:hAnsi="仿宋" w:cs="仿宋" w:hint="eastAsia"/>
          <w:sz w:val="28"/>
          <w:szCs w:val="28"/>
        </w:rPr>
        <w:t>乙方向甲方提供服务可获得的报酬（即项目</w:t>
      </w:r>
      <w:r>
        <w:rPr>
          <w:rFonts w:ascii="仿宋" w:eastAsia="仿宋" w:hAnsi="仿宋" w:cs="仿宋" w:hint="eastAsia"/>
          <w:color w:val="000000"/>
          <w:sz w:val="28"/>
          <w:szCs w:val="28"/>
        </w:rPr>
        <w:t>总费用）为</w:t>
      </w:r>
      <w:r>
        <w:rPr>
          <w:rFonts w:ascii="仿宋" w:eastAsia="仿宋" w:hAnsi="仿宋" w:cs="仿宋" w:hint="eastAsia"/>
          <w:bCs/>
          <w:sz w:val="28"/>
          <w:szCs w:val="28"/>
          <w:u w:val="single"/>
        </w:rPr>
        <w:t>人民币陆万元整（60,000元）。</w:t>
      </w:r>
      <w:r>
        <w:rPr>
          <w:rFonts w:ascii="仿宋" w:eastAsia="仿宋" w:hAnsi="仿宋" w:cs="仿宋" w:hint="eastAsia"/>
          <w:sz w:val="28"/>
          <w:szCs w:val="28"/>
        </w:rPr>
        <w:t>项目总费用为含税价，且已包含甲方应付所有费用，甲方无需另行支付其他费用。</w:t>
      </w:r>
    </w:p>
    <w:p w:rsidR="00BF5957" w:rsidRDefault="00E66477">
      <w:pPr>
        <w:numPr>
          <w:ilvl w:val="0"/>
          <w:numId w:val="1"/>
        </w:numPr>
        <w:spacing w:line="48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BF5957" w:rsidRDefault="00E6647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双方签署合同后，甲方分两期支付相应的款项给乙方：</w:t>
      </w:r>
    </w:p>
    <w:p w:rsidR="00BF5957" w:rsidRDefault="00E66477" w:rsidP="00B82682">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第一期：甲、乙双方签订本合同后，甲方收到乙方开具的相对应金额发票之日起3</w:t>
      </w:r>
      <w:r>
        <w:rPr>
          <w:rFonts w:ascii="仿宋" w:eastAsia="仿宋" w:hAnsi="仿宋" w:cs="仿宋"/>
          <w:sz w:val="28"/>
          <w:szCs w:val="28"/>
        </w:rPr>
        <w:t>0</w:t>
      </w:r>
      <w:r>
        <w:rPr>
          <w:rFonts w:ascii="仿宋" w:eastAsia="仿宋" w:hAnsi="仿宋" w:cs="仿宋" w:hint="eastAsia"/>
          <w:sz w:val="28"/>
          <w:szCs w:val="28"/>
        </w:rPr>
        <w:t>个工作日内，向乙方支付项目总费用的80%，即</w:t>
      </w:r>
      <w:r>
        <w:rPr>
          <w:rFonts w:ascii="仿宋" w:eastAsia="仿宋" w:hAnsi="仿宋" w:cs="仿宋" w:hint="eastAsia"/>
          <w:sz w:val="28"/>
          <w:szCs w:val="28"/>
          <w:u w:val="single"/>
        </w:rPr>
        <w:t>人民币</w:t>
      </w:r>
      <w:proofErr w:type="gramStart"/>
      <w:r>
        <w:rPr>
          <w:rFonts w:ascii="仿宋" w:eastAsia="仿宋" w:hAnsi="仿宋" w:cs="仿宋" w:hint="eastAsia"/>
          <w:sz w:val="28"/>
          <w:szCs w:val="28"/>
          <w:u w:val="single"/>
        </w:rPr>
        <w:t>肆万捌仟</w:t>
      </w:r>
      <w:proofErr w:type="gramEnd"/>
      <w:r>
        <w:rPr>
          <w:rFonts w:ascii="仿宋" w:eastAsia="仿宋" w:hAnsi="仿宋" w:cs="仿宋" w:hint="eastAsia"/>
          <w:sz w:val="28"/>
          <w:szCs w:val="28"/>
          <w:u w:val="single"/>
        </w:rPr>
        <w:t>元整（48,000元）；</w:t>
      </w:r>
    </w:p>
    <w:p w:rsidR="00BF5957" w:rsidRDefault="00E66477" w:rsidP="00B82682">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第二期：待项目经甲方验收合格后，甲方再次</w:t>
      </w:r>
      <w:proofErr w:type="gramStart"/>
      <w:r>
        <w:rPr>
          <w:rFonts w:ascii="仿宋" w:eastAsia="仿宋" w:hAnsi="仿宋" w:cs="仿宋" w:hint="eastAsia"/>
          <w:sz w:val="28"/>
          <w:szCs w:val="28"/>
        </w:rPr>
        <w:t>凭收到</w:t>
      </w:r>
      <w:proofErr w:type="gramEnd"/>
      <w:r>
        <w:rPr>
          <w:rFonts w:ascii="仿宋" w:eastAsia="仿宋" w:hAnsi="仿宋" w:cs="仿宋" w:hint="eastAsia"/>
          <w:sz w:val="28"/>
          <w:szCs w:val="28"/>
        </w:rPr>
        <w:t>乙方开具等额有效的发票之日起3</w:t>
      </w:r>
      <w:r>
        <w:rPr>
          <w:rFonts w:ascii="仿宋" w:eastAsia="仿宋" w:hAnsi="仿宋" w:cs="仿宋"/>
          <w:sz w:val="28"/>
          <w:szCs w:val="28"/>
        </w:rPr>
        <w:t>0</w:t>
      </w:r>
      <w:r>
        <w:rPr>
          <w:rFonts w:ascii="仿宋" w:eastAsia="仿宋" w:hAnsi="仿宋" w:cs="仿宋" w:hint="eastAsia"/>
          <w:sz w:val="28"/>
          <w:szCs w:val="28"/>
        </w:rPr>
        <w:t>个工作日内支付剩余项目费用给乙方，即</w:t>
      </w:r>
      <w:r>
        <w:rPr>
          <w:rFonts w:ascii="仿宋" w:eastAsia="仿宋" w:hAnsi="仿宋" w:cs="仿宋" w:hint="eastAsia"/>
          <w:sz w:val="28"/>
          <w:szCs w:val="28"/>
          <w:u w:val="single"/>
        </w:rPr>
        <w:t>人民币壹万贰仟元整（12,000元）。</w:t>
      </w:r>
    </w:p>
    <w:p w:rsidR="00BF5957" w:rsidRDefault="00E66477" w:rsidP="00B82682">
      <w:pPr>
        <w:numPr>
          <w:ilvl w:val="0"/>
          <w:numId w:val="3"/>
        </w:numPr>
        <w:spacing w:line="480" w:lineRule="exact"/>
        <w:ind w:firstLineChars="200" w:firstLine="560"/>
        <w:rPr>
          <w:rFonts w:ascii="仿宋" w:eastAsia="仿宋" w:hAnsi="仿宋" w:cs="仿宋"/>
          <w:szCs w:val="28"/>
          <w:u w:val="single"/>
        </w:rPr>
      </w:pPr>
      <w:r w:rsidRPr="00B82682">
        <w:rPr>
          <w:rFonts w:ascii="仿宋" w:eastAsia="仿宋" w:hAnsi="仿宋" w:cs="仿宋" w:hint="eastAsia"/>
          <w:sz w:val="28"/>
          <w:szCs w:val="28"/>
          <w:u w:val="single"/>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w:t>
      </w:r>
      <w:proofErr w:type="gramStart"/>
      <w:r w:rsidRPr="00B82682">
        <w:rPr>
          <w:rFonts w:ascii="仿宋" w:eastAsia="仿宋" w:hAnsi="仿宋" w:cs="仿宋" w:hint="eastAsia"/>
          <w:sz w:val="28"/>
          <w:szCs w:val="28"/>
          <w:u w:val="single"/>
        </w:rPr>
        <w:t>不</w:t>
      </w:r>
      <w:proofErr w:type="gramEnd"/>
      <w:r w:rsidRPr="00B82682">
        <w:rPr>
          <w:rFonts w:ascii="仿宋" w:eastAsia="仿宋" w:hAnsi="仿宋" w:cs="仿宋" w:hint="eastAsia"/>
          <w:sz w:val="28"/>
          <w:szCs w:val="28"/>
          <w:u w:val="single"/>
        </w:rPr>
        <w:t>视为甲方违约，乙方不能据此追究甲方逾期付款的违约责任</w:t>
      </w:r>
      <w:r>
        <w:rPr>
          <w:rFonts w:ascii="仿宋" w:eastAsia="仿宋" w:hAnsi="仿宋" w:cs="仿宋" w:hint="eastAsia"/>
          <w:sz w:val="28"/>
          <w:szCs w:val="28"/>
          <w:u w:val="single"/>
        </w:rPr>
        <w:t>。</w:t>
      </w:r>
    </w:p>
    <w:p w:rsidR="00BF5957" w:rsidRPr="00B82682" w:rsidRDefault="00E66477" w:rsidP="00B82682">
      <w:pPr>
        <w:numPr>
          <w:ilvl w:val="0"/>
          <w:numId w:val="3"/>
        </w:numPr>
        <w:spacing w:line="480" w:lineRule="exact"/>
        <w:ind w:firstLine="560"/>
        <w:rPr>
          <w:rFonts w:ascii="仿宋" w:eastAsia="仿宋" w:hAnsi="仿宋" w:cs="仿宋"/>
          <w:szCs w:val="28"/>
        </w:rPr>
      </w:pPr>
      <w:r w:rsidRPr="00B82682">
        <w:rPr>
          <w:rFonts w:ascii="仿宋" w:eastAsia="仿宋" w:hAnsi="仿宋" w:cs="仿宋" w:hint="eastAsia"/>
          <w:sz w:val="28"/>
          <w:szCs w:val="28"/>
        </w:rPr>
        <w:t>甲方支付以乙方无违约为前提，若乙方违约，甲方有权在应付款中做相应扣除。</w:t>
      </w:r>
    </w:p>
    <w:p w:rsidR="00BF5957" w:rsidRDefault="00E66477">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lastRenderedPageBreak/>
        <w:t>乙方账户信息如下：</w:t>
      </w:r>
    </w:p>
    <w:p w:rsidR="00BF5957" w:rsidRDefault="00E66477">
      <w:pPr>
        <w:numPr>
          <w:ilvl w:val="0"/>
          <w:numId w:val="4"/>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BF5957" w:rsidRDefault="00E66477">
      <w:pPr>
        <w:numPr>
          <w:ilvl w:val="0"/>
          <w:numId w:val="4"/>
        </w:num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BF5957" w:rsidRDefault="00E66477">
      <w:pPr>
        <w:numPr>
          <w:ilvl w:val="0"/>
          <w:numId w:val="4"/>
        </w:numPr>
        <w:spacing w:line="480" w:lineRule="exact"/>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账</w:t>
      </w:r>
      <w:proofErr w:type="gramEnd"/>
      <w:r>
        <w:rPr>
          <w:rFonts w:ascii="仿宋" w:eastAsia="仿宋" w:hAnsi="仿宋" w:cs="仿宋"/>
          <w:sz w:val="28"/>
          <w:szCs w:val="28"/>
        </w:rPr>
        <w:t xml:space="preserve">  </w:t>
      </w:r>
      <w:r>
        <w:rPr>
          <w:rFonts w:ascii="仿宋" w:eastAsia="仿宋" w:hAnsi="仿宋" w:cs="仿宋" w:hint="eastAsia"/>
          <w:sz w:val="28"/>
          <w:szCs w:val="28"/>
        </w:rPr>
        <w:t>号：</w:t>
      </w:r>
      <w:r>
        <w:rPr>
          <w:rFonts w:ascii="仿宋" w:eastAsia="仿宋" w:hAnsi="仿宋" w:cs="仿宋"/>
          <w:sz w:val="28"/>
          <w:szCs w:val="28"/>
          <w:u w:val="single"/>
        </w:rPr>
        <w:t xml:space="preserve">                        </w:t>
      </w:r>
    </w:p>
    <w:p w:rsidR="00BF5957" w:rsidRDefault="00E66477">
      <w:pPr>
        <w:pStyle w:val="a9"/>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BF5957" w:rsidRDefault="00E66477">
      <w:pPr>
        <w:pStyle w:val="a9"/>
        <w:numPr>
          <w:ilvl w:val="0"/>
          <w:numId w:val="5"/>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单位名称：江门市消费者权益保护委员会</w:t>
      </w:r>
    </w:p>
    <w:p w:rsidR="00BF5957" w:rsidRDefault="00E66477">
      <w:pPr>
        <w:pStyle w:val="a9"/>
        <w:numPr>
          <w:ilvl w:val="0"/>
          <w:numId w:val="5"/>
        </w:numPr>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统一信用代码：12440700MB2C47364X</w:t>
      </w:r>
    </w:p>
    <w:p w:rsidR="00BF5957" w:rsidRDefault="00E66477">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b/>
          <w:bCs/>
          <w:sz w:val="28"/>
          <w:szCs w:val="28"/>
        </w:rPr>
        <w:t xml:space="preserve">  </w:t>
      </w:r>
      <w:r>
        <w:rPr>
          <w:rFonts w:ascii="仿宋" w:eastAsia="仿宋" w:hAnsi="仿宋" w:cs="仿宋" w:hint="eastAsia"/>
          <w:b/>
          <w:bCs/>
          <w:sz w:val="28"/>
          <w:szCs w:val="28"/>
        </w:rPr>
        <w:t>验收方式</w:t>
      </w:r>
      <w:r>
        <w:rPr>
          <w:rFonts w:ascii="仿宋" w:eastAsia="仿宋" w:hAnsi="仿宋" w:cs="仿宋"/>
          <w:color w:val="666666"/>
          <w:sz w:val="28"/>
          <w:szCs w:val="28"/>
          <w:shd w:val="clear" w:color="auto" w:fill="FFFFFF"/>
        </w:rPr>
        <w:t xml:space="preserve"> </w:t>
      </w:r>
    </w:p>
    <w:p w:rsidR="00BF5957" w:rsidRDefault="00E66477">
      <w:pPr>
        <w:numPr>
          <w:ilvl w:val="255"/>
          <w:numId w:val="0"/>
        </w:numPr>
        <w:spacing w:line="480" w:lineRule="exact"/>
        <w:ind w:firstLineChars="200" w:firstLine="560"/>
      </w:pPr>
      <w:r>
        <w:rPr>
          <w:rFonts w:ascii="仿宋" w:eastAsia="仿宋" w:hAnsi="仿宋" w:cs="仿宋" w:hint="eastAsia"/>
          <w:sz w:val="28"/>
          <w:szCs w:val="28"/>
        </w:rPr>
        <w:t>（一）本项目结束之日起</w:t>
      </w:r>
      <w:r>
        <w:rPr>
          <w:rFonts w:ascii="仿宋" w:eastAsia="仿宋" w:hAnsi="仿宋" w:cs="仿宋" w:hint="eastAsia"/>
          <w:sz w:val="28"/>
          <w:szCs w:val="28"/>
          <w:u w:val="single"/>
        </w:rPr>
        <w:t>5</w:t>
      </w:r>
      <w:r>
        <w:rPr>
          <w:rFonts w:ascii="仿宋" w:eastAsia="仿宋" w:hAnsi="仿宋" w:cs="仿宋" w:hint="eastAsia"/>
          <w:sz w:val="28"/>
          <w:szCs w:val="28"/>
        </w:rPr>
        <w:t>个工作日内，乙方应将项目成果性文件提交给甲方进行验收，甲方在收到乙方的验收申请以及全部的成果性文件之日起10个工作日内完成验收工作；但因乙方自身原因导致甲方无法在上述期限内完成验收的，由此产生的费用、损失由乙方自行承担</w:t>
      </w:r>
      <w:r>
        <w:rPr>
          <w:rFonts w:ascii="仿宋" w:eastAsia="仿宋" w:hAnsi="仿宋" w:cs="仿宋"/>
          <w:sz w:val="28"/>
          <w:szCs w:val="28"/>
        </w:rPr>
        <w:t>。</w:t>
      </w:r>
    </w:p>
    <w:p w:rsidR="00BF5957" w:rsidRDefault="00E66477">
      <w:pPr>
        <w:numPr>
          <w:ilvl w:val="255"/>
          <w:numId w:val="0"/>
        </w:numPr>
        <w:spacing w:line="480" w:lineRule="exact"/>
        <w:ind w:firstLineChars="200" w:firstLine="560"/>
      </w:pPr>
      <w:r>
        <w:rPr>
          <w:rFonts w:ascii="仿宋" w:eastAsia="仿宋" w:hAnsi="仿宋" w:cs="仿宋" w:hint="eastAsia"/>
          <w:sz w:val="28"/>
          <w:szCs w:val="28"/>
        </w:rPr>
        <w:t>（二）验收标准：由甲方依据国家、省、市制定的法律法规政策、</w:t>
      </w:r>
      <w:r>
        <w:rPr>
          <w:rFonts w:ascii="仿宋" w:eastAsia="仿宋" w:hAnsi="仿宋" w:cs="仿宋" w:hint="eastAsia"/>
          <w:bCs/>
          <w:sz w:val="28"/>
          <w:szCs w:val="28"/>
        </w:rPr>
        <w:t>行业规范或标准以及采购公告、本合同约定的技术、服务标准进行验收。</w:t>
      </w:r>
    </w:p>
    <w:p w:rsidR="00BF5957" w:rsidRDefault="00E66477">
      <w:pPr>
        <w:numPr>
          <w:ilvl w:val="255"/>
          <w:numId w:val="0"/>
        </w:numPr>
        <w:spacing w:line="480" w:lineRule="exact"/>
        <w:ind w:firstLineChars="200" w:firstLine="560"/>
        <w:rPr>
          <w:rFonts w:ascii="仿宋" w:eastAsia="仿宋" w:hAnsi="仿宋" w:cs="仿宋"/>
          <w:bCs/>
          <w:sz w:val="28"/>
          <w:szCs w:val="28"/>
        </w:rPr>
      </w:pPr>
      <w:r>
        <w:rPr>
          <w:rFonts w:ascii="仿宋" w:eastAsia="仿宋" w:hAnsi="仿宋" w:cs="仿宋" w:hint="eastAsia"/>
          <w:bCs/>
          <w:sz w:val="28"/>
          <w:szCs w:val="28"/>
        </w:rPr>
        <w:t>（三）经甲方验收不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w:t>
      </w:r>
      <w:r>
        <w:rPr>
          <w:rFonts w:ascii="仿宋" w:eastAsia="仿宋" w:hAnsi="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ascii="仿宋" w:eastAsia="仿宋" w:hAnsi="仿宋" w:cs="仿宋" w:hint="eastAsia"/>
          <w:bCs/>
          <w:sz w:val="28"/>
          <w:szCs w:val="28"/>
        </w:rPr>
        <w:t>；验收合格后由甲方和乙方共同签字确认并作为结算及甲方支付第二期款项的依据。</w:t>
      </w:r>
    </w:p>
    <w:p w:rsidR="00BF5957" w:rsidRDefault="00E66477">
      <w:pPr>
        <w:spacing w:line="48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b/>
          <w:bCs/>
          <w:sz w:val="28"/>
          <w:szCs w:val="28"/>
        </w:rPr>
        <w:t xml:space="preserve">  </w:t>
      </w:r>
      <w:r>
        <w:rPr>
          <w:rFonts w:ascii="仿宋" w:eastAsia="仿宋" w:hAnsi="仿宋" w:cs="仿宋" w:hint="eastAsia"/>
          <w:b/>
          <w:bCs/>
          <w:sz w:val="28"/>
          <w:szCs w:val="28"/>
        </w:rPr>
        <w:t>甲方的权利和义务</w:t>
      </w:r>
    </w:p>
    <w:p w:rsidR="00BF5957" w:rsidRDefault="00E66477">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甲方为乙方提供项目实施中所需的相关协助；</w:t>
      </w:r>
    </w:p>
    <w:p w:rsidR="00BF5957" w:rsidRDefault="00E66477">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项目实施期间，甲方有权向乙方提出建议或具体变更的要求，乙方应当按照甲方的要求执行；</w:t>
      </w:r>
    </w:p>
    <w:p w:rsidR="00BF5957" w:rsidRDefault="00E66477">
      <w:pPr>
        <w:numPr>
          <w:ilvl w:val="0"/>
          <w:numId w:val="6"/>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BF5957" w:rsidRDefault="00E66477">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若甲方发现有问题，乙方应当在接到甲方的质疑之日</w:t>
      </w:r>
      <w:r>
        <w:rPr>
          <w:rFonts w:ascii="仿宋" w:eastAsia="仿宋" w:hAnsi="仿宋" w:cs="仿宋"/>
          <w:sz w:val="28"/>
          <w:szCs w:val="28"/>
        </w:rPr>
        <w:t>2日内提供相关说明；若甲方认为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w:t>
      </w:r>
    </w:p>
    <w:p w:rsidR="00BF5957" w:rsidRDefault="00E66477">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BF5957" w:rsidRDefault="00E66477">
      <w:pPr>
        <w:numPr>
          <w:ilvl w:val="0"/>
          <w:numId w:val="6"/>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BF5957" w:rsidRDefault="00E66477">
      <w:pPr>
        <w:spacing w:line="48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b/>
          <w:bCs/>
          <w:sz w:val="28"/>
          <w:szCs w:val="28"/>
        </w:rPr>
        <w:t xml:space="preserve">  </w:t>
      </w:r>
      <w:r>
        <w:rPr>
          <w:rFonts w:ascii="仿宋" w:eastAsia="仿宋" w:hAnsi="仿宋" w:cs="仿宋" w:hint="eastAsia"/>
          <w:b/>
          <w:bCs/>
          <w:sz w:val="28"/>
          <w:szCs w:val="28"/>
        </w:rPr>
        <w:t>乙方的权利和义务</w:t>
      </w:r>
    </w:p>
    <w:p w:rsidR="00BF5957" w:rsidRDefault="00E66477">
      <w:pPr>
        <w:numPr>
          <w:ilvl w:val="0"/>
          <w:numId w:val="7"/>
        </w:numPr>
        <w:adjustRightInd w:val="0"/>
        <w:snapToGrid w:val="0"/>
        <w:spacing w:line="480" w:lineRule="exact"/>
        <w:ind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根据甲方要求做出工作实施方案，并完成工作任务以及确保完成任务期间的人身安全、交通安全等各项安全事宜</w:t>
      </w:r>
      <w:r>
        <w:rPr>
          <w:rFonts w:ascii="仿宋" w:eastAsia="仿宋" w:hAnsi="仿宋" w:cs="仿宋" w:hint="eastAsia"/>
          <w:sz w:val="28"/>
          <w:szCs w:val="28"/>
        </w:rPr>
        <w:t>。</w:t>
      </w:r>
    </w:p>
    <w:p w:rsidR="00BF5957" w:rsidRDefault="00E66477">
      <w:pPr>
        <w:numPr>
          <w:ilvl w:val="0"/>
          <w:numId w:val="7"/>
        </w:numPr>
        <w:adjustRightInd w:val="0"/>
        <w:snapToGrid w:val="0"/>
        <w:spacing w:line="480" w:lineRule="exact"/>
        <w:ind w:firstLine="560"/>
        <w:rPr>
          <w:rFonts w:ascii="仿宋" w:eastAsia="仿宋" w:hAnsi="仿宋" w:cs="仿宋"/>
          <w:sz w:val="28"/>
          <w:szCs w:val="28"/>
        </w:rPr>
      </w:pPr>
      <w:r>
        <w:rPr>
          <w:rFonts w:ascii="仿宋" w:eastAsia="仿宋" w:hAnsi="仿宋" w:cs="仿宋" w:hint="eastAsia"/>
          <w:sz w:val="28"/>
          <w:szCs w:val="28"/>
          <w:lang w:bidi="ar"/>
        </w:rPr>
        <w:t>项目在本合同履行过程中，非因乙方原因有可能致使合同无法继续履行的，乙方应在知晓该等事项之日起1个工作日内通知甲方，同时采取措施减少损失。甲、乙双方对此可以补充协议的方式约定继续履行的方式等内容。</w:t>
      </w:r>
    </w:p>
    <w:p w:rsidR="00BF5957" w:rsidRDefault="00E66477">
      <w:pPr>
        <w:numPr>
          <w:ilvl w:val="0"/>
          <w:numId w:val="7"/>
        </w:numPr>
        <w:adjustRightInd w:val="0"/>
        <w:snapToGrid w:val="0"/>
        <w:spacing w:line="480" w:lineRule="exact"/>
        <w:ind w:firstLine="560"/>
        <w:rPr>
          <w:rFonts w:ascii="仿宋" w:eastAsia="仿宋" w:hAnsi="仿宋" w:cs="仿宋"/>
          <w:sz w:val="28"/>
          <w:szCs w:val="28"/>
        </w:rPr>
      </w:pPr>
      <w:r>
        <w:rPr>
          <w:rFonts w:ascii="仿宋" w:eastAsia="仿宋" w:hAnsi="仿宋" w:cs="仿宋" w:hint="eastAsia"/>
          <w:sz w:val="28"/>
          <w:szCs w:val="28"/>
          <w:lang w:bidi="ar"/>
        </w:rPr>
        <w:t>若乙方没有及时通知并采取适当措施，致使合同无法继续履行的，乙方应当将未履行部分工作相对应的款项返还给甲方，具体退款标准由甲方确定；乙方因此产生的税费损失由乙方自行承担</w:t>
      </w:r>
      <w:r>
        <w:rPr>
          <w:rFonts w:ascii="仿宋" w:eastAsia="仿宋" w:hAnsi="仿宋" w:cs="仿宋" w:hint="eastAsia"/>
          <w:sz w:val="28"/>
          <w:szCs w:val="28"/>
        </w:rPr>
        <w:t>。</w:t>
      </w:r>
    </w:p>
    <w:p w:rsidR="00BF5957" w:rsidRDefault="00E66477" w:rsidP="00B82682">
      <w:pPr>
        <w:numPr>
          <w:ilvl w:val="0"/>
          <w:numId w:val="7"/>
        </w:numPr>
        <w:snapToGrid w:val="0"/>
        <w:spacing w:line="480" w:lineRule="exact"/>
        <w:ind w:firstLine="560"/>
        <w:rPr>
          <w:rFonts w:ascii="仿宋" w:eastAsia="仿宋" w:hAnsi="仿宋" w:cs="仿宋"/>
          <w:szCs w:val="28"/>
          <w:lang w:bidi="ar"/>
        </w:rPr>
      </w:pPr>
      <w:r w:rsidRPr="00B82682">
        <w:rPr>
          <w:rFonts w:ascii="仿宋" w:eastAsia="仿宋" w:hAnsi="仿宋" w:cs="仿宋" w:hint="eastAsia"/>
          <w:sz w:val="28"/>
          <w:szCs w:val="28"/>
          <w:lang w:bidi="ar"/>
        </w:rPr>
        <w:t>在本合同服务期间，乙方应为乙方的雇佣人员进行投保，并对雇佣人员的劳资纠纷、伤亡所导致的损失和索赔自行承担责任，甲方不承担乙方所</w:t>
      </w:r>
      <w:r w:rsidRPr="00B82682">
        <w:rPr>
          <w:rFonts w:ascii="仿宋" w:eastAsia="仿宋" w:hAnsi="仿宋" w:cs="仿宋"/>
          <w:sz w:val="28"/>
          <w:szCs w:val="28"/>
          <w:lang w:bidi="ar"/>
        </w:rPr>
        <w:t>雇佣</w:t>
      </w:r>
      <w:r w:rsidRPr="00B82682">
        <w:rPr>
          <w:rFonts w:ascii="仿宋" w:eastAsia="仿宋" w:hAnsi="仿宋" w:cs="仿宋" w:hint="eastAsia"/>
          <w:sz w:val="28"/>
          <w:szCs w:val="28"/>
          <w:lang w:bidi="ar"/>
        </w:rPr>
        <w:t>人员的任何用工责任。由此引起甲方被追索责任的，一切赔偿及费用支出（包括但不限于律师费、调查费、差旅费、诉讼费、赔偿款等）等均由乙方承担</w:t>
      </w:r>
      <w:r>
        <w:rPr>
          <w:rFonts w:ascii="仿宋" w:eastAsia="仿宋" w:hAnsi="仿宋" w:cs="仿宋" w:hint="eastAsia"/>
          <w:sz w:val="28"/>
          <w:szCs w:val="28"/>
          <w:lang w:bidi="ar"/>
        </w:rPr>
        <w:t>。</w:t>
      </w:r>
    </w:p>
    <w:p w:rsidR="00BF5957" w:rsidRPr="00B82682" w:rsidRDefault="00E66477" w:rsidP="00B82682">
      <w:pPr>
        <w:numPr>
          <w:ilvl w:val="0"/>
          <w:numId w:val="7"/>
        </w:numPr>
        <w:snapToGrid w:val="0"/>
        <w:spacing w:line="480" w:lineRule="exact"/>
        <w:ind w:firstLine="560"/>
        <w:rPr>
          <w:rFonts w:ascii="仿宋" w:eastAsia="仿宋" w:hAnsi="仿宋" w:cs="仿宋"/>
          <w:szCs w:val="28"/>
          <w:lang w:bidi="ar"/>
        </w:rPr>
      </w:pPr>
      <w:r w:rsidRPr="00B82682">
        <w:rPr>
          <w:rFonts w:ascii="仿宋" w:eastAsia="仿宋" w:hAnsi="仿宋" w:cs="仿宋" w:hint="eastAsia"/>
          <w:sz w:val="28"/>
          <w:szCs w:val="28"/>
          <w:lang w:bidi="ar"/>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当依法承担相应的法律责任包括但不限于律师费、诉讼费、赔偿款、交通费、调查费等。前述信息资料均属于永久保密期限范围，均对乙方有约束力，不因合同的变更、解除、终止而终止</w:t>
      </w:r>
      <w:r>
        <w:rPr>
          <w:rFonts w:ascii="仿宋" w:eastAsia="仿宋" w:hAnsi="仿宋" w:cs="仿宋" w:hint="eastAsia"/>
          <w:sz w:val="28"/>
          <w:szCs w:val="28"/>
          <w:lang w:bidi="ar"/>
        </w:rPr>
        <w:t>。</w:t>
      </w:r>
    </w:p>
    <w:p w:rsidR="00BF5957" w:rsidRDefault="00E66477">
      <w:pPr>
        <w:spacing w:line="480" w:lineRule="exact"/>
        <w:rPr>
          <w:rFonts w:ascii="仿宋" w:eastAsia="仿宋" w:hAnsi="仿宋" w:cs="仿宋"/>
          <w:b/>
          <w:bCs/>
          <w:sz w:val="28"/>
          <w:szCs w:val="28"/>
        </w:rPr>
      </w:pPr>
      <w:r>
        <w:rPr>
          <w:rFonts w:ascii="仿宋" w:eastAsia="仿宋" w:hAnsi="仿宋" w:cs="仿宋" w:hint="eastAsia"/>
          <w:b/>
          <w:bCs/>
          <w:sz w:val="28"/>
          <w:szCs w:val="28"/>
        </w:rPr>
        <w:t>第六条</w:t>
      </w:r>
      <w:r>
        <w:rPr>
          <w:rFonts w:ascii="仿宋" w:eastAsia="仿宋" w:hAnsi="仿宋" w:cs="仿宋"/>
          <w:b/>
          <w:bCs/>
          <w:sz w:val="28"/>
          <w:szCs w:val="28"/>
        </w:rPr>
        <w:t xml:space="preserve">  </w:t>
      </w:r>
      <w:r>
        <w:rPr>
          <w:rFonts w:ascii="仿宋" w:eastAsia="仿宋" w:hAnsi="仿宋" w:cs="仿宋" w:hint="eastAsia"/>
          <w:b/>
          <w:bCs/>
          <w:sz w:val="28"/>
          <w:szCs w:val="28"/>
        </w:rPr>
        <w:t>不可抗力</w:t>
      </w:r>
    </w:p>
    <w:p w:rsidR="00BF5957" w:rsidRDefault="00E66477">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lastRenderedPageBreak/>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BF5957" w:rsidRDefault="00E66477">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BF5957" w:rsidRDefault="00E66477">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一旦不可抗力已经停止，受影响的一方应及时通知另一方，且应恢复履行本合同项下的义务。但如不可抗力事件持续超过3</w:t>
      </w:r>
      <w:r>
        <w:rPr>
          <w:rFonts w:ascii="仿宋" w:eastAsia="仿宋" w:hAnsi="仿宋" w:cs="仿宋"/>
          <w:sz w:val="28"/>
          <w:szCs w:val="28"/>
        </w:rPr>
        <w:t>0</w:t>
      </w:r>
      <w:r>
        <w:rPr>
          <w:rFonts w:ascii="仿宋" w:eastAsia="仿宋" w:hAnsi="仿宋" w:cs="仿宋" w:hint="eastAsia"/>
          <w:sz w:val="28"/>
          <w:szCs w:val="28"/>
        </w:rPr>
        <w:t>天，另一方有权终止合同，双方在不可抗力影响的范围内均无须承担任何法律责任（清付应缴未缴的款项的责任除外）。</w:t>
      </w:r>
    </w:p>
    <w:p w:rsidR="00BF5957" w:rsidRDefault="00E66477">
      <w:pPr>
        <w:numPr>
          <w:ilvl w:val="0"/>
          <w:numId w:val="9"/>
        </w:numPr>
        <w:spacing w:line="480" w:lineRule="exact"/>
        <w:rPr>
          <w:rFonts w:ascii="仿宋" w:eastAsia="仿宋" w:hAnsi="仿宋" w:cs="仿宋"/>
          <w:b/>
          <w:bCs/>
          <w:sz w:val="28"/>
          <w:szCs w:val="28"/>
        </w:rPr>
      </w:pPr>
      <w:r>
        <w:rPr>
          <w:rFonts w:ascii="仿宋" w:eastAsia="仿宋" w:hAnsi="仿宋" w:cs="仿宋" w:hint="eastAsia"/>
          <w:b/>
          <w:bCs/>
          <w:sz w:val="28"/>
          <w:szCs w:val="28"/>
        </w:rPr>
        <w:t>知识产权</w:t>
      </w:r>
    </w:p>
    <w:p w:rsidR="00BF5957" w:rsidRDefault="00E66477">
      <w:pPr>
        <w:numPr>
          <w:ilvl w:val="0"/>
          <w:numId w:val="10"/>
        </w:numPr>
        <w:spacing w:line="480" w:lineRule="exact"/>
        <w:rPr>
          <w:sz w:val="28"/>
          <w:szCs w:val="28"/>
        </w:rPr>
      </w:pPr>
      <w:r>
        <w:rPr>
          <w:rFonts w:ascii="仿宋" w:eastAsia="仿宋" w:hAnsi="仿宋" w:cs="仿宋" w:hint="eastAsia"/>
          <w:sz w:val="28"/>
          <w:szCs w:val="28"/>
        </w:rPr>
        <w:t>乙方根据本合同向甲方提供的资料及其所包含的</w:t>
      </w:r>
      <w:r>
        <w:rPr>
          <w:rFonts w:ascii="仿宋" w:eastAsia="仿宋" w:hAnsi="仿宋" w:cs="仿宋_GB2312" w:hint="eastAsia"/>
          <w:sz w:val="28"/>
          <w:szCs w:val="28"/>
        </w:rPr>
        <w:t>图形、图片、文字、录像等素材以及因本合同产生的作品（包括但不限于任何图案、图像、文字等），其知识产权和其他权益均归甲方所有</w:t>
      </w:r>
      <w:r>
        <w:rPr>
          <w:rFonts w:ascii="仿宋" w:eastAsia="仿宋" w:hAnsi="仿宋" w:cs="仿宋" w:hint="eastAsia"/>
          <w:sz w:val="28"/>
          <w:szCs w:val="28"/>
        </w:rPr>
        <w:t>。未经甲方书面</w:t>
      </w:r>
      <w:r>
        <w:rPr>
          <w:rFonts w:ascii="仿宋" w:eastAsia="仿宋" w:hAnsi="仿宋" w:cs="仿宋" w:hint="eastAsia"/>
          <w:sz w:val="28"/>
          <w:szCs w:val="28"/>
          <w:lang w:eastAsia="zh-Hans"/>
        </w:rPr>
        <w:t>同意</w:t>
      </w:r>
      <w:r>
        <w:rPr>
          <w:rFonts w:ascii="仿宋" w:eastAsia="仿宋" w:hAnsi="仿宋" w:cs="仿宋" w:hint="eastAsia"/>
          <w:sz w:val="28"/>
          <w:szCs w:val="28"/>
        </w:rPr>
        <w:t>，乙方不得以</w:t>
      </w:r>
      <w:r>
        <w:rPr>
          <w:rFonts w:ascii="仿宋" w:eastAsia="仿宋" w:hAnsi="仿宋" w:cs="仿宋" w:hint="eastAsia"/>
          <w:bCs/>
          <w:sz w:val="28"/>
          <w:szCs w:val="28"/>
        </w:rPr>
        <w:t>任何形式自行使用、</w:t>
      </w:r>
      <w:r>
        <w:rPr>
          <w:rFonts w:ascii="仿宋" w:eastAsia="仿宋" w:hAnsi="仿宋" w:cs="仿宋" w:hint="eastAsia"/>
          <w:sz w:val="28"/>
          <w:szCs w:val="28"/>
        </w:rPr>
        <w:t>不得擅自用于本合同规定以外的用途，或授权第三方使用。</w:t>
      </w:r>
    </w:p>
    <w:p w:rsidR="00BF5957" w:rsidRDefault="00E66477">
      <w:pPr>
        <w:numPr>
          <w:ilvl w:val="0"/>
          <w:numId w:val="10"/>
        </w:numPr>
        <w:spacing w:line="480" w:lineRule="exact"/>
        <w:rPr>
          <w:sz w:val="28"/>
          <w:szCs w:val="28"/>
        </w:rPr>
      </w:pPr>
      <w:r>
        <w:rPr>
          <w:rFonts w:ascii="仿宋" w:eastAsia="仿宋" w:hAnsi="仿宋" w:cs="仿宋" w:hint="eastAsia"/>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rsidR="00BF5957" w:rsidRDefault="00E66477">
      <w:pPr>
        <w:numPr>
          <w:ilvl w:val="255"/>
          <w:numId w:val="0"/>
        </w:numPr>
        <w:spacing w:line="480" w:lineRule="exact"/>
        <w:rPr>
          <w:rFonts w:ascii="仿宋" w:eastAsia="仿宋" w:hAnsi="仿宋" w:cs="仿宋"/>
          <w:b/>
          <w:bCs/>
          <w:sz w:val="28"/>
          <w:szCs w:val="28"/>
        </w:rPr>
      </w:pPr>
      <w:r>
        <w:rPr>
          <w:rFonts w:ascii="仿宋" w:eastAsia="仿宋" w:hAnsi="仿宋" w:cs="仿宋" w:hint="eastAsia"/>
          <w:b/>
          <w:bCs/>
          <w:sz w:val="28"/>
          <w:szCs w:val="28"/>
        </w:rPr>
        <w:t>第八条</w:t>
      </w:r>
      <w:r>
        <w:rPr>
          <w:rFonts w:ascii="仿宋" w:eastAsia="仿宋" w:hAnsi="仿宋" w:cs="仿宋"/>
          <w:b/>
          <w:bCs/>
          <w:sz w:val="28"/>
          <w:szCs w:val="28"/>
        </w:rPr>
        <w:t xml:space="preserve">  </w:t>
      </w:r>
      <w:r>
        <w:rPr>
          <w:rFonts w:ascii="仿宋" w:eastAsia="仿宋" w:hAnsi="仿宋" w:cs="仿宋" w:hint="eastAsia"/>
          <w:b/>
          <w:bCs/>
          <w:sz w:val="28"/>
          <w:szCs w:val="28"/>
        </w:rPr>
        <w:t>违约责任</w:t>
      </w:r>
    </w:p>
    <w:p w:rsidR="00BF5957" w:rsidRDefault="00E66477">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BF5957" w:rsidRDefault="00E66477" w:rsidP="00B82682">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w:t>
      </w:r>
      <w:r>
        <w:rPr>
          <w:rFonts w:ascii="仿宋" w:eastAsia="仿宋" w:hAnsi="仿宋" w:cs="仿宋" w:hint="eastAsia"/>
          <w:sz w:val="28"/>
          <w:szCs w:val="28"/>
        </w:rPr>
        <w:lastRenderedPageBreak/>
        <w:t>逾期支付款项的日万分之一向乙方支付违约金，但因乙方自身原因造成的除外。</w:t>
      </w:r>
    </w:p>
    <w:p w:rsidR="00BF5957" w:rsidRDefault="00E66477">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BF5957" w:rsidRDefault="00E6647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rsidR="00BF5957" w:rsidRDefault="00E6647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rsidR="00BF5957" w:rsidRDefault="00E6647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（1）乙方逾期提交项目成果性文件或者逾期完成项目工作超过15日以上的；</w:t>
      </w:r>
    </w:p>
    <w:p w:rsidR="00BF5957" w:rsidRDefault="00E6647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（2）乙方因自身原因不能提供服务（不包括本条第1点的情形）或提供的服务质量不符合本合同约定以及相关法律法规规定的，甲方有权拒收；</w:t>
      </w:r>
    </w:p>
    <w:p w:rsidR="00BF5957" w:rsidRDefault="00E6647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（3）未经甲方同意，乙方不得将本合同项目部分或全部技术服务工作转让第三人负责。</w:t>
      </w:r>
    </w:p>
    <w:p w:rsidR="00BF5957" w:rsidRDefault="00E66477">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3.若甲方因乙方违约单方解除合同、另行委托第三方提供服务或协助乙方，因此产生的费用由乙方全部承担。解除的通知自到达乙方之日起即生效。</w:t>
      </w:r>
    </w:p>
    <w:p w:rsidR="00BF5957" w:rsidRDefault="00E66477">
      <w:pPr>
        <w:spacing w:line="480" w:lineRule="exact"/>
        <w:rPr>
          <w:rFonts w:ascii="仿宋" w:eastAsia="仿宋" w:hAnsi="仿宋" w:cs="仿宋"/>
          <w:sz w:val="28"/>
          <w:szCs w:val="28"/>
        </w:rPr>
      </w:pPr>
      <w:r>
        <w:rPr>
          <w:rFonts w:ascii="仿宋" w:eastAsia="仿宋" w:hAnsi="仿宋" w:cs="仿宋" w:hint="eastAsia"/>
          <w:b/>
          <w:bCs/>
          <w:sz w:val="28"/>
          <w:szCs w:val="28"/>
        </w:rPr>
        <w:t>第八条</w:t>
      </w:r>
      <w:r>
        <w:rPr>
          <w:rFonts w:ascii="仿宋" w:eastAsia="仿宋" w:hAnsi="仿宋" w:cs="仿宋"/>
          <w:b/>
          <w:bCs/>
          <w:sz w:val="28"/>
          <w:szCs w:val="28"/>
        </w:rPr>
        <w:t xml:space="preserve">  </w:t>
      </w:r>
      <w:r>
        <w:rPr>
          <w:rFonts w:ascii="仿宋" w:eastAsia="仿宋" w:hAnsi="仿宋" w:cs="仿宋" w:hint="eastAsia"/>
          <w:b/>
          <w:bCs/>
          <w:sz w:val="28"/>
          <w:szCs w:val="28"/>
        </w:rPr>
        <w:t>双方确定，出现下列情形，致使本合同的履行成为不必要或不能的，可以解除本合同：</w:t>
      </w:r>
    </w:p>
    <w:p w:rsidR="00BF5957" w:rsidRDefault="00E66477">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BF5957" w:rsidRDefault="00E66477">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BF5957" w:rsidRDefault="00E66477">
      <w:pPr>
        <w:numPr>
          <w:ilvl w:val="0"/>
          <w:numId w:val="14"/>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BF5957" w:rsidRDefault="00E66477">
      <w:pPr>
        <w:spacing w:line="480" w:lineRule="exact"/>
        <w:rPr>
          <w:rFonts w:ascii="仿宋" w:eastAsia="仿宋" w:hAnsi="仿宋" w:cs="仿宋"/>
          <w:b/>
          <w:bCs/>
          <w:sz w:val="28"/>
          <w:szCs w:val="28"/>
        </w:rPr>
      </w:pPr>
      <w:r>
        <w:rPr>
          <w:rFonts w:ascii="仿宋" w:eastAsia="仿宋" w:hAnsi="仿宋" w:cs="仿宋" w:hint="eastAsia"/>
          <w:b/>
          <w:bCs/>
          <w:sz w:val="28"/>
          <w:szCs w:val="28"/>
        </w:rPr>
        <w:lastRenderedPageBreak/>
        <w:t>第九条</w:t>
      </w:r>
      <w:r>
        <w:rPr>
          <w:rFonts w:ascii="仿宋" w:eastAsia="仿宋" w:hAnsi="仿宋" w:cs="仿宋"/>
          <w:b/>
          <w:bCs/>
          <w:sz w:val="28"/>
          <w:szCs w:val="28"/>
        </w:rPr>
        <w:t xml:space="preserve">  </w:t>
      </w:r>
      <w:r>
        <w:rPr>
          <w:rFonts w:ascii="仿宋" w:eastAsia="仿宋" w:hAnsi="仿宋" w:cs="仿宋" w:hint="eastAsia"/>
          <w:b/>
          <w:bCs/>
          <w:sz w:val="28"/>
          <w:szCs w:val="28"/>
        </w:rPr>
        <w:t>争议的解决办法</w:t>
      </w:r>
    </w:p>
    <w:p w:rsidR="00BF5957" w:rsidRDefault="00E66477">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本合同在履行过程中发生的争议，由当事人双方协商解决。协商不成的，合同双方任意一方均可向甲方所在地有管辖权的人民法院提起诉讼处理。</w:t>
      </w:r>
    </w:p>
    <w:p w:rsidR="00BF5957" w:rsidRDefault="00E66477">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b/>
          <w:bCs/>
          <w:sz w:val="28"/>
          <w:szCs w:val="28"/>
        </w:rPr>
        <w:t xml:space="preserve"> </w:t>
      </w:r>
      <w:r>
        <w:rPr>
          <w:rFonts w:ascii="仿宋" w:eastAsia="仿宋" w:hAnsi="仿宋" w:cs="仿宋" w:hint="eastAsia"/>
          <w:b/>
          <w:bCs/>
          <w:sz w:val="28"/>
          <w:szCs w:val="28"/>
        </w:rPr>
        <w:t>其他</w:t>
      </w:r>
    </w:p>
    <w:p w:rsidR="00BF5957" w:rsidRDefault="00E66477">
      <w:pPr>
        <w:numPr>
          <w:ilvl w:val="0"/>
          <w:numId w:val="15"/>
        </w:numPr>
        <w:spacing w:line="48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BF5957" w:rsidRDefault="00E66477">
      <w:pPr>
        <w:numPr>
          <w:ilvl w:val="0"/>
          <w:numId w:val="15"/>
        </w:numPr>
        <w:spacing w:line="480" w:lineRule="exact"/>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甲、乙双方在本合同项下的地址和联系方式为文件有效的送达地址，文件一经到达或退回即视为送达；一方如有变更，应在变更前</w:t>
      </w:r>
      <w:r>
        <w:rPr>
          <w:rFonts w:ascii="仿宋" w:eastAsia="仿宋" w:hAnsi="仿宋" w:cs="仿宋"/>
          <w:sz w:val="28"/>
          <w:szCs w:val="28"/>
        </w:rPr>
        <w:t>3日内通知对方，否则，视为未变更。</w:t>
      </w:r>
    </w:p>
    <w:p w:rsidR="00BF5957" w:rsidRDefault="00E66477">
      <w:pPr>
        <w:numPr>
          <w:ilvl w:val="0"/>
          <w:numId w:val="15"/>
        </w:numPr>
        <w:spacing w:line="480" w:lineRule="exact"/>
        <w:rPr>
          <w:rFonts w:ascii="仿宋" w:eastAsia="仿宋" w:hAnsi="仿宋" w:cs="仿宋"/>
          <w:sz w:val="28"/>
          <w:szCs w:val="28"/>
        </w:rPr>
      </w:pPr>
      <w:r>
        <w:rPr>
          <w:rFonts w:ascii="仿宋" w:eastAsia="仿宋" w:hAnsi="仿宋" w:cs="仿宋" w:hint="eastAsia"/>
          <w:sz w:val="28"/>
          <w:szCs w:val="28"/>
        </w:rPr>
        <w:t>本合同一式肆份，甲方执叁份、乙方执壹份，具有同等法律效力；自甲、乙双方签章之日起生效。</w:t>
      </w:r>
    </w:p>
    <w:p w:rsidR="00BF5957" w:rsidRDefault="00E66477">
      <w:pPr>
        <w:pStyle w:val="2"/>
        <w:numPr>
          <w:ilvl w:val="0"/>
          <w:numId w:val="15"/>
        </w:numPr>
        <w:ind w:firstLineChars="0"/>
        <w:rPr>
          <w:rFonts w:ascii="仿宋" w:eastAsia="仿宋" w:hAnsi="仿宋" w:cs="仿宋"/>
          <w:szCs w:val="28"/>
        </w:rPr>
      </w:pPr>
      <w:r>
        <w:rPr>
          <w:rFonts w:ascii="仿宋" w:eastAsia="仿宋" w:hAnsi="仿宋" w:cs="仿宋" w:hint="eastAsia"/>
          <w:szCs w:val="28"/>
        </w:rPr>
        <w:t>以下为本合同附件，与本合同具有同等效力：</w:t>
      </w:r>
    </w:p>
    <w:p w:rsidR="00BF5957" w:rsidRDefault="00E66477">
      <w:pPr>
        <w:pStyle w:val="2"/>
        <w:numPr>
          <w:ilvl w:val="0"/>
          <w:numId w:val="16"/>
        </w:numPr>
        <w:ind w:firstLine="608"/>
        <w:rPr>
          <w:rFonts w:ascii="仿宋" w:eastAsia="仿宋" w:hAnsi="仿宋" w:cs="仿宋"/>
          <w:szCs w:val="28"/>
        </w:rPr>
      </w:pPr>
      <w:r>
        <w:rPr>
          <w:rFonts w:ascii="仿宋" w:eastAsia="仿宋" w:hAnsi="仿宋" w:cs="仿宋" w:hint="eastAsia"/>
          <w:szCs w:val="28"/>
        </w:rPr>
        <w:t>采购公告；</w:t>
      </w:r>
    </w:p>
    <w:p w:rsidR="00BF5957" w:rsidRDefault="00E66477">
      <w:pPr>
        <w:pStyle w:val="2"/>
        <w:numPr>
          <w:ilvl w:val="0"/>
          <w:numId w:val="16"/>
        </w:numPr>
        <w:ind w:firstLine="608"/>
        <w:rPr>
          <w:rFonts w:ascii="仿宋" w:eastAsia="仿宋" w:hAnsi="仿宋" w:cs="仿宋"/>
          <w:szCs w:val="28"/>
        </w:rPr>
      </w:pPr>
      <w:r>
        <w:rPr>
          <w:rFonts w:ascii="仿宋" w:eastAsia="仿宋" w:hAnsi="仿宋" w:cs="仿宋" w:hint="eastAsia"/>
          <w:szCs w:val="28"/>
        </w:rPr>
        <w:t>项目采购结果公告；</w:t>
      </w:r>
    </w:p>
    <w:p w:rsidR="00BF5957" w:rsidRDefault="00E66477">
      <w:pPr>
        <w:pStyle w:val="2"/>
        <w:numPr>
          <w:ilvl w:val="0"/>
          <w:numId w:val="16"/>
        </w:numPr>
        <w:ind w:firstLine="608"/>
        <w:rPr>
          <w:rFonts w:ascii="仿宋" w:eastAsia="仿宋" w:hAnsi="仿宋" w:cs="仿宋"/>
          <w:szCs w:val="28"/>
        </w:rPr>
      </w:pPr>
      <w:r>
        <w:rPr>
          <w:rFonts w:ascii="仿宋" w:eastAsia="仿宋" w:hAnsi="仿宋" w:cs="仿宋" w:hint="eastAsia"/>
          <w:szCs w:val="28"/>
        </w:rPr>
        <w:t>其他附件及补充协议等资料。</w:t>
      </w:r>
    </w:p>
    <w:p w:rsidR="00BF5957" w:rsidRDefault="00E66477">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BF5957" w:rsidRDefault="00BF5957">
      <w:pPr>
        <w:pStyle w:val="2"/>
        <w:ind w:firstLine="608"/>
        <w:rPr>
          <w:rFonts w:ascii="仿宋" w:eastAsia="仿宋" w:hAnsi="仿宋" w:cs="仿宋"/>
          <w:szCs w:val="28"/>
        </w:rPr>
      </w:pPr>
    </w:p>
    <w:p w:rsidR="00BF5957" w:rsidRDefault="00E66477">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：江门市消费者权益保护委员会</w:t>
      </w:r>
      <w:r>
        <w:rPr>
          <w:rFonts w:ascii="仿宋" w:eastAsia="仿宋" w:hAnsi="仿宋" w:cs="仿宋"/>
          <w:sz w:val="28"/>
          <w:szCs w:val="28"/>
        </w:rPr>
        <w:t xml:space="preserve">  </w:t>
      </w:r>
    </w:p>
    <w:p w:rsidR="00BF5957" w:rsidRDefault="00E66477">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BF5957" w:rsidRDefault="00E6647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sz w:val="28"/>
          <w:szCs w:val="28"/>
        </w:rPr>
        <w:t xml:space="preserve">    </w:t>
      </w:r>
    </w:p>
    <w:p w:rsidR="00BF5957" w:rsidRDefault="00E66477">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BF5957" w:rsidRDefault="00E66477">
      <w:pPr>
        <w:spacing w:line="480" w:lineRule="exact"/>
        <w:rPr>
          <w:rFonts w:ascii="仿宋" w:eastAsia="仿宋" w:hAnsi="仿宋" w:cs="仿宋"/>
          <w:sz w:val="28"/>
          <w:szCs w:val="28"/>
        </w:rPr>
      </w:pPr>
      <w:r>
        <w:rPr>
          <w:rFonts w:ascii="仿宋" w:eastAsia="仿宋" w:hAnsi="仿宋" w:cs="仿宋"/>
          <w:sz w:val="28"/>
          <w:szCs w:val="28"/>
        </w:rPr>
        <w:t xml:space="preserve"> </w:t>
      </w:r>
    </w:p>
    <w:p w:rsidR="00BF5957" w:rsidRDefault="00BF5957">
      <w:pPr>
        <w:pStyle w:val="2"/>
        <w:ind w:firstLine="608"/>
      </w:pPr>
    </w:p>
    <w:p w:rsidR="00BF5957" w:rsidRDefault="00E66477">
      <w:pPr>
        <w:spacing w:line="48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BF5957" w:rsidRDefault="00E66477">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BF5957" w:rsidRDefault="00E66477">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BF5957" w:rsidRDefault="00E66477">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sectPr w:rsidR="00BF595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8CD" w:rsidRDefault="002418CD">
      <w:r>
        <w:separator/>
      </w:r>
    </w:p>
  </w:endnote>
  <w:endnote w:type="continuationSeparator" w:id="0">
    <w:p w:rsidR="002418CD" w:rsidRDefault="0024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957" w:rsidRDefault="00E66477">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F5957" w:rsidRDefault="00E66477">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16EFD">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2418CD">
                            <w:fldChar w:fldCharType="begin"/>
                          </w:r>
                          <w:r w:rsidR="002418CD">
                            <w:instrText xml:space="preserve"> NUMPAGES  \* MERGEFORMAT </w:instrText>
                          </w:r>
                          <w:r w:rsidR="002418CD">
                            <w:fldChar w:fldCharType="separate"/>
                          </w:r>
                          <w:r w:rsidR="00216EFD">
                            <w:rPr>
                              <w:noProof/>
                            </w:rPr>
                            <w:t>8</w:t>
                          </w:r>
                          <w:r w:rsidR="002418CD">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F5957" w:rsidRDefault="00E66477">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16EFD">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2418CD">
                      <w:fldChar w:fldCharType="begin"/>
                    </w:r>
                    <w:r w:rsidR="002418CD">
                      <w:instrText xml:space="preserve"> NUMPAGES  \* MERGEFORMAT </w:instrText>
                    </w:r>
                    <w:r w:rsidR="002418CD">
                      <w:fldChar w:fldCharType="separate"/>
                    </w:r>
                    <w:r w:rsidR="00216EFD">
                      <w:rPr>
                        <w:noProof/>
                      </w:rPr>
                      <w:t>8</w:t>
                    </w:r>
                    <w:r w:rsidR="002418CD">
                      <w:rPr>
                        <w:noProof/>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8CD" w:rsidRDefault="002418CD">
      <w:r>
        <w:separator/>
      </w:r>
    </w:p>
  </w:footnote>
  <w:footnote w:type="continuationSeparator" w:id="0">
    <w:p w:rsidR="002418CD" w:rsidRDefault="002418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start w:val="1"/>
      <w:numFmt w:val="chineseCounting"/>
      <w:suff w:val="nothing"/>
      <w:lvlText w:val="（%1）"/>
      <w:lvlJc w:val="left"/>
      <w:pPr>
        <w:ind w:left="40" w:firstLine="420"/>
      </w:pPr>
      <w:rPr>
        <w:rFonts w:hint="eastAsia"/>
      </w:rPr>
    </w:lvl>
  </w:abstractNum>
  <w:abstractNum w:abstractNumId="2">
    <w:nsid w:val="D4EC5DB4"/>
    <w:multiLevelType w:val="singleLevel"/>
    <w:tmpl w:val="D4EC5DB4"/>
    <w:lvl w:ilvl="0">
      <w:start w:val="1"/>
      <w:numFmt w:val="decimal"/>
      <w:suff w:val="nothing"/>
      <w:lvlText w:val="%1．"/>
      <w:lvlJc w:val="left"/>
      <w:pPr>
        <w:ind w:left="0" w:firstLine="400"/>
      </w:pPr>
      <w:rPr>
        <w:rFonts w:hint="default"/>
      </w:rPr>
    </w:lvl>
  </w:abstractNum>
  <w:abstractNum w:abstractNumId="3">
    <w:nsid w:val="DAEC193E"/>
    <w:multiLevelType w:val="singleLevel"/>
    <w:tmpl w:val="DAEC193E"/>
    <w:lvl w:ilvl="0">
      <w:start w:val="1"/>
      <w:numFmt w:val="chineseCounting"/>
      <w:suff w:val="nothing"/>
      <w:lvlText w:val="（%1）"/>
      <w:lvlJc w:val="left"/>
      <w:pPr>
        <w:ind w:left="0" w:firstLine="420"/>
      </w:pPr>
      <w:rPr>
        <w:rFonts w:hint="eastAsia"/>
      </w:rPr>
    </w:lvl>
  </w:abstractNum>
  <w:abstractNum w:abstractNumId="4">
    <w:nsid w:val="E040F625"/>
    <w:multiLevelType w:val="singleLevel"/>
    <w:tmpl w:val="E040F625"/>
    <w:lvl w:ilvl="0">
      <w:start w:val="1"/>
      <w:numFmt w:val="decimal"/>
      <w:suff w:val="nothing"/>
      <w:lvlText w:val="%1．"/>
      <w:lvlJc w:val="left"/>
      <w:pPr>
        <w:ind w:left="0" w:firstLine="400"/>
      </w:pPr>
      <w:rPr>
        <w:rFonts w:hint="default"/>
      </w:rPr>
    </w:lvl>
  </w:abstractNum>
  <w:abstractNum w:abstractNumId="5">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6">
    <w:nsid w:val="02A34C09"/>
    <w:multiLevelType w:val="singleLevel"/>
    <w:tmpl w:val="02A34C09"/>
    <w:lvl w:ilvl="0">
      <w:start w:val="7"/>
      <w:numFmt w:val="chineseCounting"/>
      <w:suff w:val="space"/>
      <w:lvlText w:val="第%1条"/>
      <w:lvlJc w:val="left"/>
      <w:rPr>
        <w:rFonts w:hint="eastAsia"/>
      </w:rPr>
    </w:lvl>
  </w:abstractNum>
  <w:abstractNum w:abstractNumId="7">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8">
    <w:nsid w:val="2A8B001D"/>
    <w:multiLevelType w:val="singleLevel"/>
    <w:tmpl w:val="2A8B001D"/>
    <w:lvl w:ilvl="0">
      <w:start w:val="1"/>
      <w:numFmt w:val="decimal"/>
      <w:suff w:val="nothing"/>
      <w:lvlText w:val="%1．"/>
      <w:lvlJc w:val="left"/>
      <w:pPr>
        <w:ind w:left="0" w:firstLine="400"/>
      </w:pPr>
      <w:rPr>
        <w:rFonts w:hint="default"/>
      </w:rPr>
    </w:lvl>
  </w:abstractNum>
  <w:abstractNum w:abstractNumId="9">
    <w:nsid w:val="389E47FF"/>
    <w:multiLevelType w:val="singleLevel"/>
    <w:tmpl w:val="389E47FF"/>
    <w:lvl w:ilvl="0">
      <w:start w:val="1"/>
      <w:numFmt w:val="decimal"/>
      <w:suff w:val="nothing"/>
      <w:lvlText w:val="%1．"/>
      <w:lvlJc w:val="left"/>
      <w:pPr>
        <w:ind w:left="0" w:firstLine="400"/>
      </w:pPr>
      <w:rPr>
        <w:rFonts w:hint="default"/>
      </w:rPr>
    </w:lvl>
  </w:abstractNum>
  <w:abstractNum w:abstractNumId="10">
    <w:nsid w:val="4E234D65"/>
    <w:multiLevelType w:val="singleLevel"/>
    <w:tmpl w:val="4E234D65"/>
    <w:lvl w:ilvl="0">
      <w:start w:val="1"/>
      <w:numFmt w:val="decimal"/>
      <w:suff w:val="nothing"/>
      <w:lvlText w:val="%1．"/>
      <w:lvlJc w:val="left"/>
      <w:pPr>
        <w:ind w:left="0" w:firstLine="400"/>
      </w:pPr>
      <w:rPr>
        <w:rFonts w:hint="default"/>
      </w:rPr>
    </w:lvl>
  </w:abstractNum>
  <w:abstractNum w:abstractNumId="11">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12">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3">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4">
    <w:nsid w:val="60ADB7F8"/>
    <w:multiLevelType w:val="singleLevel"/>
    <w:tmpl w:val="60ADB7F8"/>
    <w:lvl w:ilvl="0">
      <w:start w:val="1"/>
      <w:numFmt w:val="decimal"/>
      <w:suff w:val="nothing"/>
      <w:lvlText w:val="%1、"/>
      <w:lvlJc w:val="left"/>
    </w:lvl>
  </w:abstractNum>
  <w:abstractNum w:abstractNumId="15">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7"/>
  </w:num>
  <w:num w:numId="2">
    <w:abstractNumId w:val="14"/>
  </w:num>
  <w:num w:numId="3">
    <w:abstractNumId w:val="10"/>
  </w:num>
  <w:num w:numId="4">
    <w:abstractNumId w:val="4"/>
  </w:num>
  <w:num w:numId="5">
    <w:abstractNumId w:val="8"/>
  </w:num>
  <w:num w:numId="6">
    <w:abstractNumId w:val="15"/>
  </w:num>
  <w:num w:numId="7">
    <w:abstractNumId w:val="1"/>
  </w:num>
  <w:num w:numId="8">
    <w:abstractNumId w:val="12"/>
  </w:num>
  <w:num w:numId="9">
    <w:abstractNumId w:val="6"/>
  </w:num>
  <w:num w:numId="10">
    <w:abstractNumId w:val="3"/>
  </w:num>
  <w:num w:numId="11">
    <w:abstractNumId w:val="11"/>
  </w:num>
  <w:num w:numId="12">
    <w:abstractNumId w:val="2"/>
  </w:num>
  <w:num w:numId="13">
    <w:abstractNumId w:val="9"/>
  </w:num>
  <w:num w:numId="14">
    <w:abstractNumId w:val="5"/>
  </w:num>
  <w:num w:numId="15">
    <w:abstractNumId w:val="13"/>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6A2"/>
    <w:rsid w:val="000429BB"/>
    <w:rsid w:val="000931E0"/>
    <w:rsid w:val="00093410"/>
    <w:rsid w:val="000B371B"/>
    <w:rsid w:val="001034A6"/>
    <w:rsid w:val="00201EA2"/>
    <w:rsid w:val="00216EFD"/>
    <w:rsid w:val="002418CD"/>
    <w:rsid w:val="002B421F"/>
    <w:rsid w:val="002F413E"/>
    <w:rsid w:val="00370F1F"/>
    <w:rsid w:val="003F5670"/>
    <w:rsid w:val="004123B4"/>
    <w:rsid w:val="005075FD"/>
    <w:rsid w:val="00542CFB"/>
    <w:rsid w:val="00572A09"/>
    <w:rsid w:val="005E4FA2"/>
    <w:rsid w:val="00636DB2"/>
    <w:rsid w:val="00673032"/>
    <w:rsid w:val="006775F0"/>
    <w:rsid w:val="00704CFA"/>
    <w:rsid w:val="00773B06"/>
    <w:rsid w:val="007E2C38"/>
    <w:rsid w:val="008F3B56"/>
    <w:rsid w:val="00AC47C5"/>
    <w:rsid w:val="00B806A2"/>
    <w:rsid w:val="00B82682"/>
    <w:rsid w:val="00BA7C81"/>
    <w:rsid w:val="00BE19E7"/>
    <w:rsid w:val="00BF5957"/>
    <w:rsid w:val="00C34F5C"/>
    <w:rsid w:val="00C54D6D"/>
    <w:rsid w:val="00C837A7"/>
    <w:rsid w:val="00CA0E9E"/>
    <w:rsid w:val="00CC036C"/>
    <w:rsid w:val="00D04574"/>
    <w:rsid w:val="00D148CC"/>
    <w:rsid w:val="00DE69D7"/>
    <w:rsid w:val="00E42DF3"/>
    <w:rsid w:val="00E4628A"/>
    <w:rsid w:val="00E66477"/>
    <w:rsid w:val="00EB7E67"/>
    <w:rsid w:val="00EC6CCD"/>
    <w:rsid w:val="00ED4F22"/>
    <w:rsid w:val="00F23D8E"/>
    <w:rsid w:val="00FC45AA"/>
    <w:rsid w:val="00FE163C"/>
    <w:rsid w:val="09D77ACF"/>
    <w:rsid w:val="09DE0A66"/>
    <w:rsid w:val="0AF740DB"/>
    <w:rsid w:val="0BEA35C3"/>
    <w:rsid w:val="0DDF3CA5"/>
    <w:rsid w:val="0FB72321"/>
    <w:rsid w:val="102A18E1"/>
    <w:rsid w:val="10FC4243"/>
    <w:rsid w:val="12917AED"/>
    <w:rsid w:val="160C41FE"/>
    <w:rsid w:val="171724B5"/>
    <w:rsid w:val="1A19383D"/>
    <w:rsid w:val="20075F93"/>
    <w:rsid w:val="24EE444C"/>
    <w:rsid w:val="28F2788A"/>
    <w:rsid w:val="293A0576"/>
    <w:rsid w:val="2D016C87"/>
    <w:rsid w:val="391A5AE0"/>
    <w:rsid w:val="3B19643C"/>
    <w:rsid w:val="3D793A28"/>
    <w:rsid w:val="3FA76621"/>
    <w:rsid w:val="404A6C17"/>
    <w:rsid w:val="427D3A17"/>
    <w:rsid w:val="43F43818"/>
    <w:rsid w:val="452404E0"/>
    <w:rsid w:val="47C7B3FB"/>
    <w:rsid w:val="49F903D9"/>
    <w:rsid w:val="4B562BFB"/>
    <w:rsid w:val="4D261BEA"/>
    <w:rsid w:val="4DD70C4E"/>
    <w:rsid w:val="526E4AB6"/>
    <w:rsid w:val="5789094D"/>
    <w:rsid w:val="5BB2671C"/>
    <w:rsid w:val="67334F9D"/>
    <w:rsid w:val="690D3BC4"/>
    <w:rsid w:val="693B3F28"/>
    <w:rsid w:val="6B6B4C78"/>
    <w:rsid w:val="6B7E7578"/>
    <w:rsid w:val="6C7B1287"/>
    <w:rsid w:val="6F5F4F93"/>
    <w:rsid w:val="70955562"/>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paragraph" w:customStyle="1" w:styleId="1">
    <w:name w:val="普通(网站)1"/>
    <w:basedOn w:val="a"/>
    <w:qFormat/>
    <w:pPr>
      <w:jc w:val="left"/>
    </w:pPr>
    <w:rPr>
      <w:rFonts w:ascii="Calibri" w:eastAsia="宋体" w:hAnsi="Calibri"/>
      <w:kern w:val="0"/>
      <w:sz w:val="24"/>
      <w:szCs w:val="24"/>
    </w:rPr>
  </w:style>
  <w:style w:type="character" w:customStyle="1" w:styleId="Char">
    <w:name w:val="批注框文本 Char"/>
    <w:basedOn w:val="a1"/>
    <w:link w:val="a6"/>
    <w:qFormat/>
    <w:rPr>
      <w:rFonts w:eastAsia="仿宋_GB2312"/>
      <w:kern w:val="2"/>
      <w:sz w:val="18"/>
      <w:szCs w:val="18"/>
    </w:rPr>
  </w:style>
  <w:style w:type="paragraph" w:customStyle="1" w:styleId="20">
    <w:name w:val="普通(网站)2"/>
    <w:basedOn w:val="a"/>
    <w:pPr>
      <w:jc w:val="left"/>
    </w:pPr>
    <w:rPr>
      <w:rFonts w:ascii="Calibri" w:eastAsia="宋体" w:hAnsi="Calibri"/>
      <w:kern w:val="0"/>
      <w:sz w:val="24"/>
      <w:szCs w:val="24"/>
    </w:rPr>
  </w:style>
  <w:style w:type="paragraph" w:customStyle="1" w:styleId="3">
    <w:name w:val="普通(网站)3"/>
    <w:basedOn w:val="a"/>
    <w:pPr>
      <w:jc w:val="left"/>
    </w:pPr>
    <w:rPr>
      <w:rFonts w:ascii="Calibri" w:eastAsia="宋体" w:hAnsi="Calibri" w:cs="黑体"/>
      <w:kern w:val="0"/>
      <w:sz w:val="24"/>
      <w:szCs w:val="24"/>
    </w:rPr>
  </w:style>
  <w:style w:type="paragraph" w:customStyle="1" w:styleId="4">
    <w:name w:val="普通(网站)4"/>
    <w:basedOn w:val="a"/>
    <w:pPr>
      <w:jc w:val="left"/>
    </w:pPr>
    <w:rPr>
      <w:rFonts w:ascii="Calibri" w:eastAsia="宋体" w:hAnsi="Calibri" w:cs="黑体"/>
      <w:kern w:val="0"/>
      <w:sz w:val="24"/>
      <w:szCs w:val="24"/>
    </w:rPr>
  </w:style>
  <w:style w:type="paragraph" w:styleId="aa">
    <w:name w:val="No Spacing"/>
    <w:uiPriority w:val="1"/>
    <w:qFormat/>
    <w:pPr>
      <w:widowControl w:val="0"/>
      <w:jc w:val="both"/>
    </w:pPr>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paragraph" w:customStyle="1" w:styleId="1">
    <w:name w:val="普通(网站)1"/>
    <w:basedOn w:val="a"/>
    <w:qFormat/>
    <w:pPr>
      <w:jc w:val="left"/>
    </w:pPr>
    <w:rPr>
      <w:rFonts w:ascii="Calibri" w:eastAsia="宋体" w:hAnsi="Calibri"/>
      <w:kern w:val="0"/>
      <w:sz w:val="24"/>
      <w:szCs w:val="24"/>
    </w:rPr>
  </w:style>
  <w:style w:type="character" w:customStyle="1" w:styleId="Char">
    <w:name w:val="批注框文本 Char"/>
    <w:basedOn w:val="a1"/>
    <w:link w:val="a6"/>
    <w:qFormat/>
    <w:rPr>
      <w:rFonts w:eastAsia="仿宋_GB2312"/>
      <w:kern w:val="2"/>
      <w:sz w:val="18"/>
      <w:szCs w:val="18"/>
    </w:rPr>
  </w:style>
  <w:style w:type="paragraph" w:customStyle="1" w:styleId="20">
    <w:name w:val="普通(网站)2"/>
    <w:basedOn w:val="a"/>
    <w:pPr>
      <w:jc w:val="left"/>
    </w:pPr>
    <w:rPr>
      <w:rFonts w:ascii="Calibri" w:eastAsia="宋体" w:hAnsi="Calibri"/>
      <w:kern w:val="0"/>
      <w:sz w:val="24"/>
      <w:szCs w:val="24"/>
    </w:rPr>
  </w:style>
  <w:style w:type="paragraph" w:customStyle="1" w:styleId="3">
    <w:name w:val="普通(网站)3"/>
    <w:basedOn w:val="a"/>
    <w:pPr>
      <w:jc w:val="left"/>
    </w:pPr>
    <w:rPr>
      <w:rFonts w:ascii="Calibri" w:eastAsia="宋体" w:hAnsi="Calibri" w:cs="黑体"/>
      <w:kern w:val="0"/>
      <w:sz w:val="24"/>
      <w:szCs w:val="24"/>
    </w:rPr>
  </w:style>
  <w:style w:type="paragraph" w:customStyle="1" w:styleId="4">
    <w:name w:val="普通(网站)4"/>
    <w:basedOn w:val="a"/>
    <w:pPr>
      <w:jc w:val="left"/>
    </w:pPr>
    <w:rPr>
      <w:rFonts w:ascii="Calibri" w:eastAsia="宋体" w:hAnsi="Calibri" w:cs="黑体"/>
      <w:kern w:val="0"/>
      <w:sz w:val="24"/>
      <w:szCs w:val="24"/>
    </w:rPr>
  </w:style>
  <w:style w:type="paragraph" w:styleId="aa">
    <w:name w:val="No Spacing"/>
    <w:uiPriority w:val="1"/>
    <w:qFormat/>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748</Words>
  <Characters>4269</Characters>
  <Application>Microsoft Office Word</Application>
  <DocSecurity>0</DocSecurity>
  <Lines>35</Lines>
  <Paragraphs>10</Paragraphs>
  <ScaleCrop>false</ScaleCrop>
  <Company>Chinese ORG</Company>
  <LinksUpToDate>false</LinksUpToDate>
  <CharactersWithSpaces>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徐洪业</cp:lastModifiedBy>
  <cp:revision>42</cp:revision>
  <cp:lastPrinted>2022-11-25T08:18:00Z</cp:lastPrinted>
  <dcterms:created xsi:type="dcterms:W3CDTF">2021-05-26T02:58:00Z</dcterms:created>
  <dcterms:modified xsi:type="dcterms:W3CDTF">2022-11-25T08:19:00Z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F89E2487F82949029D8AB9F341EA8070</vt:lpwstr>
  </property>
</Properties>
</file>