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735" w:rsidRDefault="00C61024">
      <w:pPr>
        <w:spacing w:line="480" w:lineRule="exact"/>
        <w:jc w:val="center"/>
        <w:rPr>
          <w:rFonts w:ascii="方正小标宋简体" w:eastAsia="方正小标宋简体" w:hAnsi="方正小标宋简体" w:cs="方正小标宋简体"/>
          <w:sz w:val="44"/>
          <w:szCs w:val="44"/>
        </w:rPr>
      </w:pPr>
      <w:bookmarkStart w:id="0" w:name="_GoBack"/>
      <w:bookmarkEnd w:id="0"/>
      <w:r>
        <w:rPr>
          <w:rFonts w:eastAsia="方正小标宋简体" w:hint="eastAsia"/>
          <w:kern w:val="44"/>
          <w:sz w:val="44"/>
          <w:szCs w:val="72"/>
          <w:lang w:bidi="ar"/>
        </w:rPr>
        <w:t>江门市市场监督管理局</w:t>
      </w:r>
      <w:r>
        <w:rPr>
          <w:rFonts w:ascii="方正小标宋简体" w:eastAsia="方正小标宋简体" w:hAnsi="方正小标宋简体" w:cs="方正小标宋简体" w:hint="eastAsia"/>
          <w:sz w:val="44"/>
          <w:szCs w:val="44"/>
        </w:rPr>
        <w:t>机关工会委员会</w:t>
      </w:r>
    </w:p>
    <w:p w:rsidR="009C3735" w:rsidRDefault="00C61024">
      <w:pPr>
        <w:spacing w:line="480" w:lineRule="exact"/>
        <w:jc w:val="center"/>
        <w:rPr>
          <w:rFonts w:eastAsia="方正小标宋简体"/>
          <w:kern w:val="44"/>
          <w:sz w:val="44"/>
          <w:szCs w:val="72"/>
          <w:lang w:bidi="ar"/>
        </w:rPr>
      </w:pPr>
      <w:r>
        <w:rPr>
          <w:rFonts w:ascii="方正小标宋简体" w:eastAsia="方正小标宋简体" w:hAnsi="方正小标宋简体" w:cs="方正小标宋简体" w:hint="eastAsia"/>
          <w:sz w:val="44"/>
          <w:szCs w:val="44"/>
        </w:rPr>
        <w:t>购买文体活动运动服装</w:t>
      </w:r>
      <w:r>
        <w:rPr>
          <w:rFonts w:eastAsia="方正小标宋简体" w:hint="eastAsia"/>
          <w:kern w:val="44"/>
          <w:sz w:val="44"/>
          <w:szCs w:val="72"/>
          <w:lang w:bidi="ar"/>
        </w:rPr>
        <w:t>项目合同</w:t>
      </w:r>
    </w:p>
    <w:p w:rsidR="00B81628" w:rsidRPr="00B81628" w:rsidRDefault="00B81628" w:rsidP="00B81628">
      <w:pPr>
        <w:spacing w:line="480" w:lineRule="exact"/>
        <w:jc w:val="center"/>
        <w:rPr>
          <w:rFonts w:eastAsia="方正小标宋简体"/>
          <w:kern w:val="44"/>
          <w:sz w:val="44"/>
          <w:szCs w:val="72"/>
          <w:lang w:bidi="ar"/>
        </w:rPr>
      </w:pPr>
      <w:r w:rsidRPr="00B81628">
        <w:rPr>
          <w:rFonts w:eastAsia="方正小标宋简体" w:hint="eastAsia"/>
          <w:kern w:val="44"/>
          <w:sz w:val="44"/>
          <w:szCs w:val="72"/>
          <w:lang w:bidi="ar"/>
        </w:rPr>
        <w:t>（合同模板）</w:t>
      </w:r>
    </w:p>
    <w:p w:rsidR="009C3735" w:rsidRDefault="009C3735">
      <w:pPr>
        <w:pStyle w:val="a4"/>
        <w:ind w:firstLine="600"/>
      </w:pPr>
    </w:p>
    <w:p w:rsidR="009C3735" w:rsidRDefault="00C61024">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江门市市场监督管理局机关工会委员会</w:t>
      </w:r>
    </w:p>
    <w:p w:rsidR="009C3735" w:rsidRDefault="00C61024">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9C3735" w:rsidRDefault="00C6102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9C3735" w:rsidRDefault="00C6102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9C3735" w:rsidRDefault="00C61024">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b/>
          <w:sz w:val="28"/>
          <w:szCs w:val="28"/>
          <w:u w:val="single"/>
        </w:rPr>
        <w:t xml:space="preserve"> </w:t>
      </w:r>
    </w:p>
    <w:p w:rsidR="009C3735" w:rsidRDefault="00C6102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9C3735" w:rsidRDefault="00C6102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9C3735" w:rsidRDefault="00C61024">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9C3735" w:rsidRDefault="009C3735">
      <w:pPr>
        <w:spacing w:line="480" w:lineRule="exact"/>
        <w:rPr>
          <w:rFonts w:ascii="仿宋" w:eastAsia="仿宋" w:hAnsi="仿宋" w:cs="仿宋"/>
          <w:color w:val="666666"/>
          <w:sz w:val="28"/>
          <w:szCs w:val="28"/>
          <w:shd w:val="clear" w:color="auto" w:fill="FFFFFF"/>
        </w:rPr>
      </w:pPr>
    </w:p>
    <w:p w:rsidR="009C3735" w:rsidRDefault="00C61024" w:rsidP="00F65FDA">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lang w:bidi="ar"/>
        </w:rPr>
        <w:t>江门市市场监督管理局机关工会委员会购买文体活动运动服装项目”（项目</w:t>
      </w:r>
      <w:r>
        <w:rPr>
          <w:rFonts w:ascii="仿宋" w:eastAsia="仿宋" w:hAnsi="仿宋" w:cs="仿宋" w:hint="eastAsia"/>
          <w:sz w:val="28"/>
          <w:szCs w:val="28"/>
        </w:rPr>
        <w:t>编号：******）（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9C3735" w:rsidRDefault="00C61024">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9C3735" w:rsidRPr="00E4041B" w:rsidRDefault="00C61024">
      <w:pPr>
        <w:pStyle w:val="10"/>
        <w:widowControl/>
        <w:spacing w:line="500" w:lineRule="exact"/>
        <w:ind w:firstLineChars="200" w:firstLine="560"/>
        <w:rPr>
          <w:rFonts w:ascii="仿宋" w:eastAsia="仿宋" w:hAnsi="仿宋" w:cs="仿宋"/>
          <w:sz w:val="28"/>
          <w:szCs w:val="28"/>
          <w:lang w:bidi="ar"/>
        </w:rPr>
      </w:pPr>
      <w:r w:rsidRPr="00E4041B">
        <w:rPr>
          <w:rFonts w:ascii="仿宋" w:eastAsia="仿宋" w:hAnsi="仿宋" w:cs="仿宋" w:hint="eastAsia"/>
          <w:sz w:val="28"/>
          <w:szCs w:val="28"/>
          <w:lang w:bidi="ar"/>
        </w:rPr>
        <w:t>甲方向乙方采购</w:t>
      </w:r>
      <w:r>
        <w:rPr>
          <w:rFonts w:ascii="仿宋" w:eastAsia="仿宋" w:hAnsi="仿宋" w:cs="仿宋" w:hint="eastAsia"/>
          <w:sz w:val="28"/>
          <w:szCs w:val="28"/>
          <w:lang w:bidi="ar"/>
        </w:rPr>
        <w:t>197套运动服装（以下或称“货物”），包含一件短袖T恤、一件长袖外套、一条长裤。</w:t>
      </w:r>
      <w:r w:rsidRPr="00E4041B">
        <w:rPr>
          <w:rFonts w:ascii="仿宋" w:eastAsia="仿宋" w:hAnsi="仿宋" w:cs="仿宋"/>
          <w:sz w:val="28"/>
          <w:szCs w:val="28"/>
          <w:lang w:bidi="ar"/>
        </w:rPr>
        <w:t>项目</w:t>
      </w:r>
      <w:r w:rsidRPr="00E4041B">
        <w:rPr>
          <w:rFonts w:ascii="仿宋" w:eastAsia="仿宋" w:hAnsi="仿宋" w:cs="仿宋" w:hint="eastAsia"/>
          <w:sz w:val="28"/>
          <w:szCs w:val="28"/>
          <w:lang w:bidi="ar"/>
        </w:rPr>
        <w:t>具体要求如下：</w:t>
      </w:r>
    </w:p>
    <w:p w:rsidR="009C3735" w:rsidRPr="00E4041B" w:rsidRDefault="00C61024" w:rsidP="00E4041B">
      <w:pPr>
        <w:pStyle w:val="10"/>
        <w:widowControl/>
        <w:spacing w:line="500" w:lineRule="exact"/>
        <w:ind w:firstLineChars="200" w:firstLine="560"/>
        <w:rPr>
          <w:rFonts w:ascii="仿宋" w:eastAsia="仿宋" w:hAnsi="仿宋" w:cs="仿宋"/>
          <w:sz w:val="28"/>
          <w:szCs w:val="28"/>
          <w:lang w:bidi="ar"/>
        </w:rPr>
      </w:pPr>
      <w:r w:rsidRPr="00E4041B">
        <w:rPr>
          <w:rFonts w:ascii="仿宋" w:eastAsia="仿宋" w:hAnsi="仿宋" w:cs="仿宋"/>
          <w:sz w:val="28"/>
          <w:szCs w:val="28"/>
          <w:lang w:bidi="ar"/>
        </w:rPr>
        <w:t>1.短袖T恤：男女同款，带领，藏青色，面料100%聚酯纤维，需具备透气、速干性能。</w:t>
      </w:r>
    </w:p>
    <w:p w:rsidR="009C3735" w:rsidRPr="00E4041B" w:rsidRDefault="00C61024" w:rsidP="00E4041B">
      <w:pPr>
        <w:pStyle w:val="10"/>
        <w:widowControl/>
        <w:spacing w:line="500" w:lineRule="exact"/>
        <w:ind w:firstLineChars="200" w:firstLine="560"/>
        <w:rPr>
          <w:rFonts w:ascii="仿宋" w:eastAsia="仿宋" w:hAnsi="仿宋" w:cs="仿宋"/>
          <w:sz w:val="28"/>
          <w:szCs w:val="28"/>
          <w:lang w:bidi="ar"/>
        </w:rPr>
      </w:pPr>
      <w:r w:rsidRPr="00E4041B">
        <w:rPr>
          <w:rFonts w:ascii="仿宋" w:eastAsia="仿宋" w:hAnsi="仿宋" w:cs="仿宋"/>
          <w:sz w:val="28"/>
          <w:szCs w:val="28"/>
          <w:lang w:bidi="ar"/>
        </w:rPr>
        <w:t>2.长袖外套：男女同款，黑色</w:t>
      </w:r>
      <w:r w:rsidR="007666DA">
        <w:rPr>
          <w:rFonts w:ascii="仿宋" w:eastAsia="仿宋" w:hAnsi="仿宋" w:cs="仿宋" w:hint="eastAsia"/>
          <w:sz w:val="28"/>
          <w:szCs w:val="28"/>
          <w:lang w:bidi="ar"/>
        </w:rPr>
        <w:t>或拼色</w:t>
      </w:r>
      <w:r w:rsidRPr="00E4041B">
        <w:rPr>
          <w:rFonts w:ascii="仿宋" w:eastAsia="仿宋" w:hAnsi="仿宋" w:cs="仿宋"/>
          <w:sz w:val="28"/>
          <w:szCs w:val="28"/>
          <w:lang w:bidi="ar"/>
        </w:rPr>
        <w:t>，面料含棉量不低于80%，面料舒适、制作精良。</w:t>
      </w:r>
    </w:p>
    <w:p w:rsidR="009C3735" w:rsidRPr="00E4041B" w:rsidRDefault="00C61024" w:rsidP="00E4041B">
      <w:pPr>
        <w:pStyle w:val="10"/>
        <w:widowControl/>
        <w:spacing w:line="500" w:lineRule="exact"/>
        <w:ind w:firstLineChars="200" w:firstLine="560"/>
        <w:rPr>
          <w:rFonts w:ascii="仿宋" w:eastAsia="仿宋" w:hAnsi="仿宋" w:cs="仿宋"/>
          <w:sz w:val="28"/>
          <w:szCs w:val="28"/>
          <w:lang w:bidi="ar"/>
        </w:rPr>
      </w:pPr>
      <w:r w:rsidRPr="00E4041B">
        <w:rPr>
          <w:rFonts w:ascii="仿宋" w:eastAsia="仿宋" w:hAnsi="仿宋" w:cs="仿宋"/>
          <w:sz w:val="28"/>
          <w:szCs w:val="28"/>
          <w:lang w:bidi="ar"/>
        </w:rPr>
        <w:t>3.长裤：男女同款，黑色，运动型，面料聚酯纤维不低于90%。</w:t>
      </w:r>
    </w:p>
    <w:p w:rsidR="009C3735" w:rsidRDefault="00C61024" w:rsidP="00E4041B">
      <w:pPr>
        <w:pStyle w:val="10"/>
        <w:widowControl/>
        <w:spacing w:line="500" w:lineRule="exact"/>
        <w:ind w:firstLineChars="200" w:firstLine="560"/>
        <w:rPr>
          <w:rFonts w:ascii="仿宋" w:eastAsia="仿宋" w:hAnsi="仿宋" w:cs="仿宋"/>
          <w:sz w:val="28"/>
          <w:szCs w:val="28"/>
          <w:lang w:bidi="ar"/>
        </w:rPr>
      </w:pPr>
      <w:r w:rsidRPr="00E4041B">
        <w:rPr>
          <w:rFonts w:ascii="仿宋" w:eastAsia="仿宋" w:hAnsi="仿宋" w:cs="仿宋"/>
          <w:sz w:val="28"/>
          <w:szCs w:val="28"/>
          <w:lang w:bidi="ar"/>
        </w:rPr>
        <w:t>4.</w:t>
      </w:r>
      <w:r>
        <w:rPr>
          <w:rFonts w:ascii="仿宋" w:eastAsia="仿宋" w:hAnsi="仿宋" w:cs="仿宋" w:hint="eastAsia"/>
          <w:sz w:val="28"/>
          <w:szCs w:val="28"/>
          <w:lang w:bidi="ar"/>
        </w:rPr>
        <w:t>乙方</w:t>
      </w:r>
      <w:r w:rsidRPr="00E4041B">
        <w:rPr>
          <w:rFonts w:ascii="仿宋" w:eastAsia="仿宋" w:hAnsi="仿宋" w:cs="仿宋" w:hint="eastAsia"/>
          <w:sz w:val="28"/>
          <w:szCs w:val="28"/>
          <w:lang w:bidi="ar"/>
        </w:rPr>
        <w:t>须提供服装样品和详细说明，并根据</w:t>
      </w:r>
      <w:r>
        <w:rPr>
          <w:rFonts w:ascii="仿宋" w:eastAsia="仿宋" w:hAnsi="仿宋" w:cs="仿宋" w:hint="eastAsia"/>
          <w:sz w:val="28"/>
          <w:szCs w:val="28"/>
          <w:lang w:bidi="ar"/>
        </w:rPr>
        <w:t>甲方</w:t>
      </w:r>
      <w:r w:rsidRPr="00E4041B">
        <w:rPr>
          <w:rFonts w:ascii="仿宋" w:eastAsia="仿宋" w:hAnsi="仿宋" w:cs="仿宋" w:hint="eastAsia"/>
          <w:sz w:val="28"/>
          <w:szCs w:val="28"/>
          <w:lang w:bidi="ar"/>
        </w:rPr>
        <w:t>提供的各项服装尺码制作服装，须于</w:t>
      </w:r>
      <w:r w:rsidRPr="00E4041B">
        <w:rPr>
          <w:rFonts w:ascii="仿宋" w:eastAsia="仿宋" w:hAnsi="仿宋" w:cs="仿宋"/>
          <w:sz w:val="28"/>
          <w:szCs w:val="28"/>
          <w:lang w:bidi="ar"/>
        </w:rPr>
        <w:t>12月</w:t>
      </w:r>
      <w:r w:rsidR="005607B6">
        <w:rPr>
          <w:rFonts w:ascii="仿宋" w:eastAsia="仿宋" w:hAnsi="仿宋" w:cs="仿宋" w:hint="eastAsia"/>
          <w:sz w:val="28"/>
          <w:szCs w:val="28"/>
          <w:lang w:bidi="ar"/>
        </w:rPr>
        <w:t>20</w:t>
      </w:r>
      <w:r w:rsidRPr="00E4041B">
        <w:rPr>
          <w:rFonts w:ascii="仿宋" w:eastAsia="仿宋" w:hAnsi="仿宋" w:cs="仿宋"/>
          <w:sz w:val="28"/>
          <w:szCs w:val="28"/>
          <w:lang w:bidi="ar"/>
        </w:rPr>
        <w:t>日前将服装制作完成并送</w:t>
      </w:r>
      <w:r>
        <w:rPr>
          <w:rFonts w:ascii="仿宋" w:eastAsia="仿宋" w:hAnsi="仿宋" w:cs="仿宋" w:hint="eastAsia"/>
          <w:sz w:val="28"/>
          <w:szCs w:val="28"/>
          <w:lang w:bidi="ar"/>
        </w:rPr>
        <w:t>甲方</w:t>
      </w:r>
      <w:r w:rsidRPr="00E4041B">
        <w:rPr>
          <w:rFonts w:ascii="仿宋" w:eastAsia="仿宋" w:hAnsi="仿宋" w:cs="仿宋" w:hint="eastAsia"/>
          <w:sz w:val="28"/>
          <w:szCs w:val="28"/>
          <w:lang w:bidi="ar"/>
        </w:rPr>
        <w:t>指定地点</w:t>
      </w:r>
      <w:r w:rsidRPr="00E4041B">
        <w:rPr>
          <w:rFonts w:ascii="仿宋" w:eastAsia="仿宋" w:hAnsi="仿宋" w:cs="仿宋" w:hint="eastAsia"/>
          <w:sz w:val="28"/>
          <w:szCs w:val="28"/>
          <w:lang w:bidi="ar"/>
        </w:rPr>
        <w:lastRenderedPageBreak/>
        <w:t>进行验收交货；</w:t>
      </w:r>
      <w:r>
        <w:rPr>
          <w:rFonts w:ascii="仿宋" w:eastAsia="仿宋" w:hAnsi="仿宋" w:cs="仿宋" w:hint="eastAsia"/>
          <w:sz w:val="28"/>
          <w:szCs w:val="28"/>
          <w:lang w:bidi="ar"/>
        </w:rPr>
        <w:t>乙方</w:t>
      </w:r>
      <w:r w:rsidRPr="00E4041B">
        <w:rPr>
          <w:rFonts w:ascii="仿宋" w:eastAsia="仿宋" w:hAnsi="仿宋" w:cs="仿宋" w:hint="eastAsia"/>
          <w:sz w:val="28"/>
          <w:szCs w:val="28"/>
          <w:lang w:bidi="ar"/>
        </w:rPr>
        <w:t>须保证产品从正规厂家进货，符合国家服装类产品三包规定，包装完好无损，服装不易变形、掉色，如有质量、尺码等问题，须包退包换；服装设计总体需简约大方、色彩明快、穿着舒适。</w:t>
      </w:r>
    </w:p>
    <w:p w:rsidR="009C3735" w:rsidRDefault="00C61024">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项目费用及支付方式</w:t>
      </w:r>
    </w:p>
    <w:p w:rsidR="009C3735" w:rsidRDefault="00C61024">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甲方采购货物的项目预算</w:t>
      </w:r>
      <w:r>
        <w:rPr>
          <w:rFonts w:ascii="仿宋" w:eastAsia="仿宋" w:hAnsi="仿宋" w:cs="仿宋" w:hint="eastAsia"/>
          <w:color w:val="000000"/>
          <w:sz w:val="28"/>
          <w:szCs w:val="28"/>
        </w:rPr>
        <w:t>（即项目总费用或称服务费、含税价）为</w:t>
      </w:r>
      <w:r>
        <w:rPr>
          <w:rFonts w:ascii="仿宋" w:eastAsia="仿宋" w:hAnsi="仿宋" w:cs="仿宋" w:hint="eastAsia"/>
          <w:bCs/>
          <w:sz w:val="28"/>
          <w:szCs w:val="28"/>
        </w:rPr>
        <w:t>人民币（大写）陆万捌仟玖佰伍拾元整（￥68950</w:t>
      </w:r>
      <w:r>
        <w:rPr>
          <w:rFonts w:ascii="仿宋" w:eastAsia="仿宋" w:hAnsi="仿宋" w:cs="仿宋"/>
          <w:bCs/>
          <w:sz w:val="28"/>
          <w:szCs w:val="28"/>
        </w:rPr>
        <w:t>元</w:t>
      </w:r>
      <w:r>
        <w:rPr>
          <w:rFonts w:ascii="仿宋" w:eastAsia="仿宋" w:hAnsi="仿宋" w:cs="仿宋" w:hint="eastAsia"/>
          <w:bCs/>
          <w:sz w:val="28"/>
          <w:szCs w:val="28"/>
        </w:rPr>
        <w:t>）</w:t>
      </w:r>
      <w:r>
        <w:rPr>
          <w:rFonts w:ascii="仿宋" w:eastAsia="仿宋" w:hAnsi="仿宋" w:cs="仿宋" w:hint="eastAsia"/>
          <w:sz w:val="28"/>
          <w:szCs w:val="28"/>
        </w:rPr>
        <w:t>，实际项目费用以甲方实际采购货物并经双方结算的金额为准；项目总费用包括乙方运输保险、质保期服务、各项税费及合同实施过程中不可预见费用等项目相关的一切费用。</w:t>
      </w:r>
    </w:p>
    <w:p w:rsidR="009C3735" w:rsidRDefault="00C61024">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9C3735" w:rsidRDefault="00C6102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双方签署合同后，甲方一次性支付相应的款项给乙方：</w:t>
      </w:r>
    </w:p>
    <w:p w:rsidR="009C3735" w:rsidRDefault="00C6102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1.甲、乙双方签订本合同后，待项目完成并经甲方验收合格后，甲方收到乙方开具的相对应金额发票之日起</w:t>
      </w:r>
      <w:r>
        <w:rPr>
          <w:rFonts w:ascii="仿宋" w:eastAsia="仿宋" w:hAnsi="仿宋" w:cs="仿宋"/>
          <w:sz w:val="28"/>
          <w:szCs w:val="28"/>
        </w:rPr>
        <w:t>30</w:t>
      </w:r>
      <w:r>
        <w:rPr>
          <w:rFonts w:ascii="仿宋" w:eastAsia="仿宋" w:hAnsi="仿宋" w:cs="仿宋" w:hint="eastAsia"/>
          <w:sz w:val="28"/>
          <w:szCs w:val="28"/>
        </w:rPr>
        <w:t>个工作日内，向乙方支付项目总费用的</w:t>
      </w:r>
      <w:r>
        <w:rPr>
          <w:rFonts w:ascii="仿宋" w:eastAsia="仿宋" w:hAnsi="仿宋" w:cs="仿宋" w:hint="eastAsia"/>
          <w:sz w:val="28"/>
          <w:szCs w:val="28"/>
          <w:u w:val="single"/>
        </w:rPr>
        <w:t>100</w:t>
      </w:r>
      <w:r>
        <w:rPr>
          <w:rFonts w:ascii="仿宋" w:eastAsia="仿宋" w:hAnsi="仿宋" w:cs="仿宋"/>
          <w:sz w:val="28"/>
          <w:szCs w:val="28"/>
        </w:rPr>
        <w:t>%</w:t>
      </w:r>
      <w:r>
        <w:rPr>
          <w:rFonts w:ascii="仿宋" w:eastAsia="仿宋" w:hAnsi="仿宋" w:cs="仿宋" w:hint="eastAsia"/>
          <w:sz w:val="28"/>
          <w:szCs w:val="28"/>
        </w:rPr>
        <w:t>，即人民币</w:t>
      </w:r>
      <w:r>
        <w:rPr>
          <w:rFonts w:ascii="仿宋" w:eastAsia="仿宋" w:hAnsi="仿宋" w:cs="仿宋" w:hint="eastAsia"/>
          <w:bCs/>
          <w:sz w:val="28"/>
          <w:szCs w:val="28"/>
        </w:rPr>
        <w:t>（大写）陆万捌仟玖佰伍拾元整（￥68950</w:t>
      </w:r>
      <w:r>
        <w:rPr>
          <w:rFonts w:ascii="仿宋" w:eastAsia="仿宋" w:hAnsi="仿宋" w:cs="仿宋"/>
          <w:bCs/>
          <w:sz w:val="28"/>
          <w:szCs w:val="28"/>
        </w:rPr>
        <w:t>元</w:t>
      </w:r>
      <w:r>
        <w:rPr>
          <w:rFonts w:ascii="仿宋" w:eastAsia="仿宋" w:hAnsi="仿宋" w:cs="仿宋" w:hint="eastAsia"/>
          <w:bCs/>
          <w:sz w:val="28"/>
          <w:szCs w:val="28"/>
        </w:rPr>
        <w:t>）</w:t>
      </w:r>
      <w:r>
        <w:rPr>
          <w:rFonts w:ascii="仿宋" w:eastAsia="仿宋" w:hAnsi="仿宋" w:cs="仿宋" w:hint="eastAsia"/>
          <w:sz w:val="28"/>
          <w:szCs w:val="28"/>
        </w:rPr>
        <w:t>；</w:t>
      </w:r>
    </w:p>
    <w:p w:rsidR="009C3735" w:rsidRDefault="00C6102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9C3735" w:rsidRDefault="00C61024" w:rsidP="00E4041B">
      <w:pPr>
        <w:pStyle w:val="2"/>
        <w:ind w:left="0" w:firstLine="608"/>
        <w:rPr>
          <w:rFonts w:eastAsia="仿宋"/>
        </w:rPr>
      </w:pPr>
      <w:r>
        <w:rPr>
          <w:rFonts w:ascii="仿宋" w:eastAsia="仿宋" w:hAnsi="仿宋" w:cs="仿宋" w:hint="eastAsia"/>
          <w:szCs w:val="28"/>
        </w:rPr>
        <w:t>3.甲方支付以乙方无违约为前提，若乙方违约，甲方有权在应付款中做相应扣除。</w:t>
      </w:r>
    </w:p>
    <w:p w:rsidR="009C3735" w:rsidRDefault="00C61024">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9C3735" w:rsidRDefault="00C6102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9C3735" w:rsidRDefault="00C61024">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9C3735" w:rsidRDefault="00C61024">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9C3735" w:rsidRDefault="00C61024">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甲方开票信息如下：</w:t>
      </w:r>
    </w:p>
    <w:p w:rsidR="009C3735" w:rsidRDefault="00C61024">
      <w:pPr>
        <w:pStyle w:val="a9"/>
        <w:spacing w:line="480" w:lineRule="exact"/>
        <w:ind w:firstLineChars="200" w:firstLine="560"/>
        <w:rPr>
          <w:rFonts w:ascii="仿宋_GB2312" w:hAnsi="仿宋" w:cs="仿宋"/>
          <w:sz w:val="28"/>
          <w:szCs w:val="28"/>
        </w:rPr>
      </w:pPr>
      <w:r>
        <w:rPr>
          <w:rFonts w:ascii="仿宋_GB2312" w:hAnsi="仿宋" w:cs="仿宋" w:hint="eastAsia"/>
          <w:sz w:val="28"/>
          <w:szCs w:val="28"/>
          <w:lang w:bidi="ar"/>
        </w:rPr>
        <w:t>单位名称：江门市市场监督管理局机关工会委员会</w:t>
      </w:r>
    </w:p>
    <w:p w:rsidR="009C3735" w:rsidRDefault="00C61024">
      <w:pPr>
        <w:pStyle w:val="a9"/>
        <w:spacing w:line="480" w:lineRule="exact"/>
        <w:ind w:firstLineChars="200" w:firstLine="560"/>
        <w:rPr>
          <w:rFonts w:ascii="仿宋_GB2312" w:hAnsi="仿宋" w:cs="仿宋"/>
          <w:sz w:val="28"/>
          <w:szCs w:val="28"/>
          <w:lang w:bidi="ar"/>
        </w:rPr>
      </w:pPr>
      <w:r>
        <w:rPr>
          <w:rFonts w:ascii="仿宋_GB2312" w:hAnsi="仿宋" w:cs="仿宋" w:hint="eastAsia"/>
          <w:sz w:val="28"/>
          <w:szCs w:val="28"/>
          <w:lang w:bidi="ar"/>
        </w:rPr>
        <w:t>统一信用代码：</w:t>
      </w:r>
      <w:r>
        <w:rPr>
          <w:rFonts w:ascii="仿宋_GB2312" w:hAnsi="仿宋" w:cs="仿宋"/>
          <w:sz w:val="28"/>
          <w:szCs w:val="28"/>
          <w:lang w:bidi="ar"/>
        </w:rPr>
        <w:t>81440700MCL402239A</w:t>
      </w:r>
    </w:p>
    <w:p w:rsidR="009C3735" w:rsidRDefault="00C61024">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供货及验收</w:t>
      </w:r>
      <w:r>
        <w:rPr>
          <w:rFonts w:ascii="仿宋" w:eastAsia="仿宋" w:hAnsi="仿宋" w:cs="仿宋"/>
          <w:color w:val="666666"/>
          <w:sz w:val="28"/>
          <w:szCs w:val="28"/>
          <w:shd w:val="clear" w:color="auto" w:fill="FFFFFF"/>
        </w:rPr>
        <w:t xml:space="preserve"> </w:t>
      </w:r>
    </w:p>
    <w:p w:rsidR="009C3735" w:rsidRDefault="00C61024">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本合同签订生效之日起</w:t>
      </w:r>
      <w:r>
        <w:rPr>
          <w:rFonts w:ascii="仿宋" w:eastAsia="仿宋" w:hAnsi="仿宋" w:cs="仿宋"/>
          <w:sz w:val="28"/>
          <w:szCs w:val="28"/>
          <w:u w:val="single"/>
        </w:rPr>
        <w:t xml:space="preserve"> </w:t>
      </w:r>
      <w:r>
        <w:rPr>
          <w:rFonts w:ascii="仿宋" w:eastAsia="仿宋" w:hAnsi="仿宋" w:cs="仿宋" w:hint="eastAsia"/>
          <w:sz w:val="28"/>
          <w:szCs w:val="28"/>
          <w:u w:val="single"/>
        </w:rPr>
        <w:t>5</w:t>
      </w:r>
      <w:r>
        <w:rPr>
          <w:rFonts w:ascii="仿宋" w:eastAsia="仿宋" w:hAnsi="仿宋" w:cs="仿宋" w:hint="eastAsia"/>
          <w:sz w:val="28"/>
          <w:szCs w:val="28"/>
        </w:rPr>
        <w:t>个工作日内，乙方应提交各式服装样衣一套和布料检测报告给甲方进行审核，经</w:t>
      </w:r>
      <w:r>
        <w:rPr>
          <w:rFonts w:ascii="仿宋" w:eastAsia="仿宋" w:hAnsi="仿宋" w:cs="仿宋" w:hint="eastAsia"/>
          <w:bCs/>
          <w:sz w:val="28"/>
          <w:szCs w:val="28"/>
        </w:rPr>
        <w:t>甲方审核通过后，乙方</w:t>
      </w:r>
      <w:proofErr w:type="gramStart"/>
      <w:r>
        <w:rPr>
          <w:rFonts w:ascii="仿宋" w:eastAsia="仿宋" w:hAnsi="仿宋" w:cs="仿宋" w:hint="eastAsia"/>
          <w:bCs/>
          <w:sz w:val="28"/>
          <w:szCs w:val="28"/>
        </w:rPr>
        <w:t>方</w:t>
      </w:r>
      <w:proofErr w:type="gramEnd"/>
      <w:r>
        <w:rPr>
          <w:rFonts w:ascii="仿宋" w:eastAsia="仿宋" w:hAnsi="仿宋" w:cs="仿宋" w:hint="eastAsia"/>
          <w:bCs/>
          <w:sz w:val="28"/>
          <w:szCs w:val="28"/>
        </w:rPr>
        <w:t>可生产</w:t>
      </w:r>
      <w:r>
        <w:rPr>
          <w:rFonts w:ascii="仿宋" w:eastAsia="仿宋" w:hAnsi="仿宋" w:cs="仿宋" w:hint="eastAsia"/>
          <w:sz w:val="28"/>
          <w:szCs w:val="28"/>
        </w:rPr>
        <w:t>制作</w:t>
      </w:r>
      <w:r>
        <w:rPr>
          <w:rFonts w:ascii="仿宋" w:eastAsia="仿宋" w:hAnsi="仿宋" w:cs="仿宋"/>
          <w:sz w:val="28"/>
          <w:szCs w:val="28"/>
        </w:rPr>
        <w:t>。</w:t>
      </w:r>
    </w:p>
    <w:p w:rsidR="009C3735" w:rsidRDefault="00C61024">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交货期、交货方式及交货地</w:t>
      </w:r>
      <w:r>
        <w:rPr>
          <w:rFonts w:ascii="仿宋" w:eastAsia="仿宋" w:hAnsi="仿宋" w:cs="仿宋" w:hint="eastAsia"/>
          <w:bCs/>
          <w:sz w:val="28"/>
          <w:szCs w:val="28"/>
        </w:rPr>
        <w:t>。</w:t>
      </w:r>
    </w:p>
    <w:p w:rsidR="009C3735" w:rsidRDefault="00C61024">
      <w:pPr>
        <w:pStyle w:val="a4"/>
        <w:spacing w:line="480" w:lineRule="exact"/>
        <w:ind w:firstLine="560"/>
        <w:rPr>
          <w:rFonts w:ascii="仿宋" w:eastAsia="仿宋" w:hAnsi="仿宋" w:cs="仿宋"/>
          <w:sz w:val="28"/>
          <w:szCs w:val="36"/>
        </w:rPr>
      </w:pPr>
      <w:r>
        <w:rPr>
          <w:rFonts w:ascii="仿宋" w:eastAsia="仿宋" w:hAnsi="仿宋" w:cs="仿宋" w:hint="eastAsia"/>
          <w:bCs/>
          <w:sz w:val="28"/>
          <w:szCs w:val="28"/>
        </w:rPr>
        <w:t>1.</w:t>
      </w:r>
      <w:r>
        <w:rPr>
          <w:rFonts w:ascii="仿宋" w:eastAsia="仿宋" w:hAnsi="仿宋" w:cs="仿宋" w:hint="eastAsia"/>
          <w:sz w:val="28"/>
          <w:szCs w:val="36"/>
        </w:rPr>
        <w:t>交货期：2022年12月</w:t>
      </w:r>
      <w:r w:rsidR="00FB0754">
        <w:rPr>
          <w:rFonts w:ascii="仿宋" w:eastAsia="仿宋" w:hAnsi="仿宋" w:cs="仿宋" w:hint="eastAsia"/>
          <w:sz w:val="28"/>
          <w:szCs w:val="36"/>
        </w:rPr>
        <w:t>20</w:t>
      </w:r>
      <w:r>
        <w:rPr>
          <w:rFonts w:ascii="仿宋" w:eastAsia="仿宋" w:hAnsi="仿宋" w:cs="仿宋" w:hint="eastAsia"/>
          <w:sz w:val="28"/>
          <w:szCs w:val="36"/>
        </w:rPr>
        <w:t>日前。</w:t>
      </w:r>
    </w:p>
    <w:p w:rsidR="009C3735" w:rsidRDefault="00C61024">
      <w:pPr>
        <w:pStyle w:val="a4"/>
        <w:spacing w:line="480" w:lineRule="exact"/>
        <w:ind w:firstLine="560"/>
        <w:rPr>
          <w:rFonts w:ascii="仿宋" w:eastAsia="仿宋" w:hAnsi="仿宋" w:cs="仿宋"/>
          <w:sz w:val="28"/>
          <w:szCs w:val="36"/>
        </w:rPr>
      </w:pPr>
      <w:r>
        <w:rPr>
          <w:rFonts w:ascii="仿宋" w:eastAsia="仿宋" w:hAnsi="仿宋" w:cs="仿宋" w:hint="eastAsia"/>
          <w:sz w:val="28"/>
          <w:szCs w:val="36"/>
        </w:rPr>
        <w:t>2.交货方式：服装单套包装，并注明详细服装名称、尺码等。</w:t>
      </w:r>
      <w:r>
        <w:rPr>
          <w:rFonts w:ascii="仿宋" w:eastAsia="仿宋" w:hAnsi="仿宋" w:cs="仿宋" w:hint="eastAsia"/>
          <w:sz w:val="28"/>
          <w:szCs w:val="28"/>
          <w:lang w:val="zh-CN"/>
        </w:rPr>
        <w:t>纸箱打包并附装箱单及产品质量合格证书自行送货或快递至甲方指定地点。</w:t>
      </w:r>
    </w:p>
    <w:p w:rsidR="009C3735" w:rsidRDefault="00C61024">
      <w:pPr>
        <w:pStyle w:val="a4"/>
        <w:spacing w:line="480" w:lineRule="exact"/>
        <w:ind w:firstLine="560"/>
        <w:rPr>
          <w:rFonts w:ascii="仿宋" w:eastAsia="仿宋" w:hAnsi="仿宋" w:cs="仿宋"/>
          <w:sz w:val="28"/>
          <w:szCs w:val="36"/>
        </w:rPr>
      </w:pPr>
      <w:r>
        <w:rPr>
          <w:rFonts w:ascii="仿宋" w:eastAsia="仿宋" w:hAnsi="仿宋" w:cs="仿宋" w:hint="eastAsia"/>
          <w:sz w:val="28"/>
          <w:szCs w:val="36"/>
        </w:rPr>
        <w:t>3.乙方货物交付甲方前，货物在途的运输风险、毁灭、损失等责任由乙方承担。</w:t>
      </w:r>
    </w:p>
    <w:p w:rsidR="009C3735" w:rsidRDefault="00C61024">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到货验收</w:t>
      </w:r>
    </w:p>
    <w:p w:rsidR="009C3735" w:rsidRDefault="00C61024" w:rsidP="00E4041B">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1.甲方在乙方将当期货物配送至甲方指定交货地点之日起</w:t>
      </w:r>
      <w:r w:rsidR="000E37ED">
        <w:rPr>
          <w:rFonts w:ascii="仿宋" w:eastAsia="仿宋" w:hAnsi="仿宋" w:cs="仿宋" w:hint="eastAsia"/>
          <w:sz w:val="28"/>
          <w:szCs w:val="28"/>
          <w:u w:val="single"/>
        </w:rPr>
        <w:t>5</w:t>
      </w:r>
      <w:r>
        <w:rPr>
          <w:rFonts w:ascii="仿宋" w:eastAsia="仿宋" w:hAnsi="仿宋" w:cs="仿宋" w:hint="eastAsia"/>
          <w:sz w:val="28"/>
          <w:szCs w:val="28"/>
          <w:u w:val="single"/>
        </w:rPr>
        <w:t>个工作</w:t>
      </w:r>
      <w:r>
        <w:rPr>
          <w:rFonts w:ascii="仿宋" w:eastAsia="仿宋" w:hAnsi="仿宋" w:cs="仿宋" w:hint="eastAsia"/>
          <w:sz w:val="28"/>
          <w:szCs w:val="28"/>
        </w:rPr>
        <w:t>日内进行验收，如有质量或数量短缺问题，</w:t>
      </w:r>
      <w:r>
        <w:rPr>
          <w:rFonts w:ascii="仿宋" w:eastAsia="仿宋" w:hAnsi="仿宋" w:cs="仿宋" w:hint="eastAsia"/>
          <w:bCs/>
          <w:sz w:val="28"/>
          <w:szCs w:val="28"/>
        </w:rPr>
        <w:t>乙方应在甲方指定期限内予以退货、换货并再次提交给甲方验收，如因此造成延期供货，甲方有权按延期交货要求乙方承担违约责任；验收合格后由甲方出具验收合格单作为结算及甲方支付的依据</w:t>
      </w:r>
      <w:r>
        <w:rPr>
          <w:rFonts w:ascii="仿宋" w:eastAsia="仿宋" w:hAnsi="仿宋" w:cs="仿宋" w:hint="eastAsia"/>
          <w:sz w:val="28"/>
          <w:szCs w:val="28"/>
        </w:rPr>
        <w:t>。但因乙方自身原因导致甲方无法在上述期限内完成验收的，由此产生的费用、损失由乙方自行承担</w:t>
      </w:r>
      <w:r>
        <w:rPr>
          <w:rFonts w:ascii="仿宋" w:eastAsia="仿宋" w:hAnsi="仿宋" w:cs="仿宋" w:hint="eastAsia"/>
          <w:bCs/>
          <w:sz w:val="28"/>
          <w:szCs w:val="28"/>
        </w:rPr>
        <w:t>。</w:t>
      </w:r>
    </w:p>
    <w:p w:rsidR="009C3735" w:rsidRDefault="00C61024" w:rsidP="00E4041B">
      <w:pPr>
        <w:numPr>
          <w:ilvl w:val="255"/>
          <w:numId w:val="0"/>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2.若经甲方验收未通过的，甲方无须支付费用给乙方。甲方已经支付项目费用的，有权在扣减掉“甲方认为乙方提供符合要求的服务费用”后</w:t>
      </w:r>
      <w:r>
        <w:rPr>
          <w:rFonts w:ascii="仿宋" w:eastAsia="仿宋" w:hAnsi="仿宋" w:cs="仿宋" w:hint="eastAsia"/>
          <w:bCs/>
          <w:sz w:val="28"/>
          <w:szCs w:val="28"/>
          <w:lang w:eastAsia="zh-Hans"/>
        </w:rPr>
        <w:t>，</w:t>
      </w:r>
      <w:r>
        <w:rPr>
          <w:rFonts w:ascii="仿宋" w:eastAsia="仿宋" w:hAnsi="仿宋" w:cs="仿宋" w:hint="eastAsia"/>
          <w:bCs/>
          <w:sz w:val="28"/>
          <w:szCs w:val="28"/>
        </w:rPr>
        <w:t>要求乙方将剩余金额</w:t>
      </w:r>
      <w:r>
        <w:rPr>
          <w:rFonts w:ascii="仿宋" w:eastAsia="仿宋" w:hAnsi="仿宋" w:cs="仿宋" w:hint="eastAsia"/>
          <w:bCs/>
          <w:sz w:val="28"/>
          <w:szCs w:val="28"/>
          <w:lang w:eastAsia="zh-Hans"/>
        </w:rPr>
        <w:t>退回</w:t>
      </w:r>
      <w:r>
        <w:rPr>
          <w:rFonts w:ascii="仿宋" w:eastAsia="仿宋" w:hAnsi="仿宋" w:cs="仿宋" w:hint="eastAsia"/>
          <w:bCs/>
          <w:sz w:val="28"/>
          <w:szCs w:val="28"/>
        </w:rPr>
        <w:t>给甲方（乙方已经开具发票所产生的税费损失由乙方自行承担）。</w:t>
      </w:r>
    </w:p>
    <w:p w:rsidR="009C3735" w:rsidRDefault="00C61024" w:rsidP="00E4041B">
      <w:pPr>
        <w:numPr>
          <w:ilvl w:val="255"/>
          <w:numId w:val="0"/>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（四）售后服务</w:t>
      </w:r>
    </w:p>
    <w:p w:rsidR="009C3735" w:rsidRDefault="00C61024" w:rsidP="00E4041B">
      <w:pPr>
        <w:numPr>
          <w:ilvl w:val="255"/>
          <w:numId w:val="0"/>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货物经甲方验收合格后，乙方提供1年的质保期，如货物在质保期内出现质量问题，乙方均应予以修理，如无法修理的，乙方应予以</w:t>
      </w:r>
      <w:r>
        <w:rPr>
          <w:rFonts w:ascii="仿宋" w:eastAsia="仿宋" w:hAnsi="仿宋" w:cs="仿宋" w:hint="eastAsia"/>
          <w:bCs/>
          <w:sz w:val="28"/>
          <w:szCs w:val="28"/>
        </w:rPr>
        <w:lastRenderedPageBreak/>
        <w:t>更换。对甲方提供的售后要求，乙方应于2小时内答复，24小时内予以解决，乙方未及时响应的，甲方有权要求乙方按照本合同约定承担违约责任。</w:t>
      </w:r>
    </w:p>
    <w:p w:rsidR="009C3735" w:rsidRDefault="00C61024">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9C3735" w:rsidRDefault="00C61024">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rsidR="009C3735" w:rsidRDefault="00C61024">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9C3735" w:rsidRDefault="00C61024">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一旦不可抗力已经停止，受影响的一方应及时书面通知另一方，且应恢复履行本合同项下的义务。但如不可抗力事件持续超过</w:t>
      </w:r>
      <w:r>
        <w:rPr>
          <w:rFonts w:ascii="仿宋" w:eastAsia="仿宋" w:hAnsi="仿宋" w:cs="仿宋"/>
          <w:sz w:val="28"/>
          <w:szCs w:val="28"/>
        </w:rPr>
        <w:t>30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9C3735" w:rsidRDefault="00C61024">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9C3735" w:rsidRDefault="00C61024">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9C3735" w:rsidRDefault="00C61024" w:rsidP="00E4041B">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9C3735" w:rsidRDefault="00C61024">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9C3735" w:rsidRDefault="00C61024">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lang w:eastAsia="zh-Hans"/>
        </w:rPr>
        <w:t>、</w:t>
      </w:r>
      <w:r>
        <w:rPr>
          <w:rFonts w:ascii="仿宋" w:eastAsia="仿宋" w:hAnsi="仿宋" w:cs="仿宋" w:hint="eastAsia"/>
          <w:sz w:val="28"/>
          <w:szCs w:val="28"/>
        </w:rPr>
        <w:t>乙方未及时提供货物、因自身原因不能提供货物的，甲方有权要求乙方向甲方支付本合同项目总费用20％的违约金。</w:t>
      </w:r>
    </w:p>
    <w:p w:rsidR="009C3735" w:rsidRDefault="00C61024">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lang w:eastAsia="zh-Hans"/>
        </w:rPr>
        <w:t>、</w:t>
      </w:r>
      <w:r>
        <w:rPr>
          <w:rFonts w:ascii="仿宋" w:eastAsia="仿宋" w:hAnsi="仿宋" w:cs="仿宋" w:hint="eastAsia"/>
          <w:sz w:val="28"/>
          <w:szCs w:val="28"/>
        </w:rPr>
        <w:t>乙方交付的货物的品种、型号、规格、数量、质量不符合本合同约定以及甲方要求的，甲方有权拒收，并且乙方须向甲方支付本</w:t>
      </w:r>
      <w:r>
        <w:rPr>
          <w:rFonts w:ascii="仿宋" w:eastAsia="仿宋" w:hAnsi="仿宋" w:cs="仿宋" w:hint="eastAsia"/>
          <w:sz w:val="28"/>
          <w:szCs w:val="28"/>
        </w:rPr>
        <w:lastRenderedPageBreak/>
        <w:t>合同项目总费用20％的违约金。</w:t>
      </w:r>
    </w:p>
    <w:p w:rsidR="009C3735" w:rsidRDefault="00C61024">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lang w:eastAsia="zh-Hans"/>
        </w:rPr>
        <w:t>、</w:t>
      </w:r>
      <w:r>
        <w:rPr>
          <w:rFonts w:ascii="仿宋" w:eastAsia="仿宋" w:hAnsi="仿宋" w:cs="仿宋" w:hint="eastAsia"/>
          <w:sz w:val="28"/>
          <w:szCs w:val="28"/>
        </w:rPr>
        <w:t>未经甲方书面同意，乙方不得将本合同项下的权利义务转让给第三方（包括乙方的关联公司）。若违反本项约定，乙方应向甲方退还甲方已支付的全部款项（乙方已经开具发票所产生的税费损失由乙方自行承担）。</w:t>
      </w:r>
    </w:p>
    <w:p w:rsidR="009C3735" w:rsidRDefault="00C61024">
      <w:pPr>
        <w:spacing w:line="480" w:lineRule="exact"/>
        <w:rPr>
          <w:rFonts w:ascii="仿宋" w:eastAsia="仿宋" w:hAnsi="仿宋" w:cs="仿宋"/>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9C3735" w:rsidRDefault="00C61024">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9C3735" w:rsidRDefault="00C61024">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9C3735" w:rsidRDefault="00C61024">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9C3735" w:rsidRDefault="00C61024">
      <w:p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9C3735" w:rsidRDefault="00C61024">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本合同在履行过程中发生的争议，由当事人双方协商解决。协商不成的，合同双方任意一方均可向甲方所在地有管辖权的法院提起诉讼处理。</w:t>
      </w:r>
    </w:p>
    <w:p w:rsidR="009C3735" w:rsidRDefault="00C61024">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9C3735" w:rsidRDefault="00C61024">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9C3735" w:rsidRDefault="00C61024">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sz w:val="28"/>
          <w:szCs w:val="28"/>
        </w:rPr>
        <w:t>3</w:t>
      </w:r>
      <w:r>
        <w:rPr>
          <w:rFonts w:ascii="仿宋" w:eastAsia="仿宋" w:hAnsi="仿宋" w:cs="仿宋" w:hint="eastAsia"/>
          <w:sz w:val="28"/>
          <w:szCs w:val="28"/>
        </w:rPr>
        <w:t>个工作</w:t>
      </w:r>
      <w:r>
        <w:rPr>
          <w:rFonts w:ascii="仿宋" w:eastAsia="仿宋" w:hAnsi="仿宋" w:cs="仿宋"/>
          <w:sz w:val="28"/>
          <w:szCs w:val="28"/>
        </w:rPr>
        <w:t>日内通知对方，否则，视为未变更。</w:t>
      </w:r>
    </w:p>
    <w:p w:rsidR="009C3735" w:rsidRDefault="00C61024">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w:t>
      </w:r>
      <w:r>
        <w:rPr>
          <w:rFonts w:ascii="仿宋" w:eastAsia="仿宋" w:hAnsi="仿宋" w:cs="仿宋"/>
          <w:sz w:val="28"/>
          <w:szCs w:val="28"/>
          <w:u w:val="single"/>
        </w:rPr>
        <w:t xml:space="preserve"> </w:t>
      </w:r>
      <w:r w:rsidR="000E37ED">
        <w:rPr>
          <w:rFonts w:ascii="仿宋" w:eastAsia="仿宋" w:hAnsi="仿宋" w:cs="仿宋" w:hint="eastAsia"/>
          <w:sz w:val="28"/>
          <w:szCs w:val="28"/>
          <w:u w:val="single"/>
        </w:rPr>
        <w:t>叁</w:t>
      </w:r>
      <w:r>
        <w:rPr>
          <w:rFonts w:ascii="仿宋" w:eastAsia="仿宋" w:hAnsi="仿宋" w:cs="仿宋"/>
          <w:sz w:val="28"/>
          <w:szCs w:val="28"/>
          <w:u w:val="single"/>
        </w:rPr>
        <w:t xml:space="preserve"> </w:t>
      </w:r>
      <w:r>
        <w:rPr>
          <w:rFonts w:ascii="仿宋" w:eastAsia="仿宋" w:hAnsi="仿宋" w:cs="仿宋" w:hint="eastAsia"/>
          <w:sz w:val="28"/>
          <w:szCs w:val="28"/>
        </w:rPr>
        <w:t>份、乙方执</w:t>
      </w:r>
      <w:r>
        <w:rPr>
          <w:rFonts w:ascii="仿宋" w:eastAsia="仿宋" w:hAnsi="仿宋" w:cs="仿宋"/>
          <w:sz w:val="28"/>
          <w:szCs w:val="28"/>
          <w:u w:val="single"/>
        </w:rPr>
        <w:t xml:space="preserve"> 壹 </w:t>
      </w:r>
      <w:r>
        <w:rPr>
          <w:rFonts w:ascii="仿宋" w:eastAsia="仿宋" w:hAnsi="仿宋" w:cs="仿宋" w:hint="eastAsia"/>
          <w:sz w:val="28"/>
          <w:szCs w:val="28"/>
        </w:rPr>
        <w:t>份，具有同等法律效力；自甲、乙双方签字盖章之日起生效。</w:t>
      </w:r>
    </w:p>
    <w:p w:rsidR="009C3735" w:rsidRDefault="00C61024">
      <w:pPr>
        <w:pStyle w:val="2"/>
        <w:numPr>
          <w:ilvl w:val="0"/>
          <w:numId w:val="10"/>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9C3735" w:rsidRDefault="00C61024">
      <w:pPr>
        <w:pStyle w:val="2"/>
        <w:numPr>
          <w:ilvl w:val="255"/>
          <w:numId w:val="0"/>
        </w:numPr>
        <w:ind w:firstLineChars="200" w:firstLine="608"/>
        <w:rPr>
          <w:rFonts w:ascii="仿宋" w:eastAsia="仿宋" w:hAnsi="仿宋" w:cs="仿宋"/>
          <w:szCs w:val="28"/>
        </w:rPr>
      </w:pPr>
      <w:r>
        <w:rPr>
          <w:rFonts w:ascii="仿宋" w:eastAsia="仿宋" w:hAnsi="仿宋" w:cs="仿宋"/>
          <w:szCs w:val="28"/>
        </w:rPr>
        <w:t>1</w:t>
      </w:r>
      <w:r>
        <w:rPr>
          <w:rFonts w:ascii="仿宋" w:eastAsia="仿宋" w:hAnsi="仿宋" w:cs="仿宋" w:hint="eastAsia"/>
          <w:szCs w:val="28"/>
          <w:lang w:eastAsia="zh-Hans"/>
        </w:rPr>
        <w:t>、</w:t>
      </w:r>
      <w:r>
        <w:rPr>
          <w:rFonts w:ascii="仿宋" w:eastAsia="仿宋" w:hAnsi="仿宋" w:cs="仿宋" w:hint="eastAsia"/>
          <w:szCs w:val="28"/>
        </w:rPr>
        <w:t>《</w:t>
      </w:r>
      <w:r>
        <w:rPr>
          <w:rFonts w:ascii="仿宋" w:eastAsia="仿宋" w:hAnsi="仿宋" w:cs="仿宋" w:hint="eastAsia"/>
          <w:szCs w:val="28"/>
          <w:lang w:bidi="ar"/>
        </w:rPr>
        <w:t>江门市市场监督管理局机关工会委员会购买文体活动运动服装项目</w:t>
      </w:r>
      <w:r>
        <w:rPr>
          <w:rFonts w:ascii="仿宋" w:eastAsia="仿宋" w:hAnsi="仿宋" w:cs="仿宋" w:hint="eastAsia"/>
          <w:szCs w:val="28"/>
        </w:rPr>
        <w:t>采购公告》；</w:t>
      </w:r>
    </w:p>
    <w:p w:rsidR="009C3735" w:rsidRDefault="00C61024">
      <w:pPr>
        <w:pStyle w:val="2"/>
        <w:numPr>
          <w:ilvl w:val="255"/>
          <w:numId w:val="0"/>
        </w:numPr>
        <w:ind w:firstLineChars="200" w:firstLine="608"/>
        <w:rPr>
          <w:rFonts w:ascii="仿宋" w:eastAsia="仿宋" w:hAnsi="仿宋" w:cs="仿宋"/>
          <w:szCs w:val="28"/>
        </w:rPr>
      </w:pPr>
      <w:r>
        <w:rPr>
          <w:rFonts w:ascii="仿宋" w:eastAsia="仿宋" w:hAnsi="仿宋" w:cs="仿宋" w:hint="eastAsia"/>
          <w:szCs w:val="28"/>
        </w:rPr>
        <w:t>2、江门市市场监督管理局相关采购结果公告。</w:t>
      </w:r>
    </w:p>
    <w:p w:rsidR="009C3735" w:rsidRDefault="00C61024">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9C3735" w:rsidRDefault="009C3735">
      <w:pPr>
        <w:pStyle w:val="2"/>
        <w:ind w:left="0" w:firstLineChars="0" w:firstLine="608"/>
        <w:rPr>
          <w:rFonts w:ascii="仿宋" w:eastAsia="仿宋" w:hAnsi="仿宋" w:cs="仿宋"/>
          <w:szCs w:val="28"/>
        </w:rPr>
      </w:pPr>
    </w:p>
    <w:p w:rsidR="009C3735" w:rsidRDefault="00C61024">
      <w:pPr>
        <w:spacing w:line="460" w:lineRule="exact"/>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：江门市市场监督管理局机关工会委员会</w:t>
      </w:r>
      <w:r>
        <w:rPr>
          <w:rFonts w:ascii="仿宋" w:eastAsia="仿宋" w:hAnsi="仿宋" w:cs="仿宋"/>
          <w:sz w:val="28"/>
          <w:szCs w:val="28"/>
        </w:rPr>
        <w:t xml:space="preserve">  </w:t>
      </w:r>
    </w:p>
    <w:p w:rsidR="009C3735" w:rsidRDefault="00C61024">
      <w:pPr>
        <w:spacing w:line="4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9C3735" w:rsidRDefault="00C61024">
      <w:pPr>
        <w:spacing w:line="460" w:lineRule="exact"/>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9C3735" w:rsidRDefault="00C61024">
      <w:pPr>
        <w:spacing w:line="460" w:lineRule="exact"/>
        <w:ind w:firstLineChars="350" w:firstLine="98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9C3735" w:rsidRDefault="00C61024">
      <w:pPr>
        <w:spacing w:line="460" w:lineRule="exact"/>
        <w:rPr>
          <w:rFonts w:ascii="仿宋" w:eastAsia="仿宋" w:hAnsi="仿宋" w:cs="仿宋"/>
          <w:sz w:val="28"/>
          <w:szCs w:val="28"/>
        </w:rPr>
      </w:pPr>
      <w:r>
        <w:rPr>
          <w:rFonts w:ascii="仿宋" w:eastAsia="仿宋" w:hAnsi="仿宋" w:cs="仿宋"/>
          <w:sz w:val="28"/>
          <w:szCs w:val="28"/>
        </w:rPr>
        <w:t xml:space="preserve"> </w:t>
      </w:r>
    </w:p>
    <w:p w:rsidR="009C3735" w:rsidRDefault="009C3735">
      <w:pPr>
        <w:spacing w:line="460" w:lineRule="exact"/>
        <w:rPr>
          <w:rFonts w:ascii="仿宋" w:eastAsia="仿宋" w:hAnsi="仿宋" w:cs="仿宋"/>
          <w:b/>
          <w:bCs/>
          <w:sz w:val="28"/>
          <w:szCs w:val="28"/>
        </w:rPr>
      </w:pPr>
    </w:p>
    <w:p w:rsidR="009C3735" w:rsidRDefault="00C61024">
      <w:pPr>
        <w:spacing w:line="460" w:lineRule="exact"/>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9C3735" w:rsidRDefault="00C61024">
      <w:pPr>
        <w:spacing w:line="4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9C3735" w:rsidRDefault="00C61024">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9C3735" w:rsidRDefault="009C3735">
      <w:pPr>
        <w:pStyle w:val="a4"/>
        <w:ind w:firstLine="600"/>
      </w:pPr>
    </w:p>
    <w:p w:rsidR="009C3735" w:rsidRDefault="00C61024">
      <w:pPr>
        <w:spacing w:line="4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9C373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368" w:rsidRDefault="00375368">
      <w:r>
        <w:separator/>
      </w:r>
    </w:p>
  </w:endnote>
  <w:endnote w:type="continuationSeparator" w:id="0">
    <w:p w:rsidR="00375368" w:rsidRDefault="0037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735" w:rsidRDefault="00C6102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3735" w:rsidRDefault="00C61024">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63A2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D63A22">
                              <w:rPr>
                                <w:noProof/>
                              </w:rPr>
                              <w:t>6</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C3735" w:rsidRDefault="00C61024">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63A2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D63A22">
                        <w:rPr>
                          <w:noProof/>
                        </w:rPr>
                        <w:t>6</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368" w:rsidRDefault="00375368">
      <w:r>
        <w:separator/>
      </w:r>
    </w:p>
  </w:footnote>
  <w:footnote w:type="continuationSeparator" w:id="0">
    <w:p w:rsidR="00375368" w:rsidRDefault="00375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0D4569"/>
    <w:multiLevelType w:val="singleLevel"/>
    <w:tmpl w:val="B00D4569"/>
    <w:lvl w:ilvl="0">
      <w:start w:val="1"/>
      <w:numFmt w:val="chineseCounting"/>
      <w:suff w:val="nothing"/>
      <w:lvlText w:val="（%1）"/>
      <w:lvlJc w:val="left"/>
      <w:pPr>
        <w:ind w:left="0" w:firstLine="420"/>
      </w:pPr>
      <w:rPr>
        <w:rFonts w:hint="eastAsia"/>
      </w:rPr>
    </w:lvl>
  </w:abstractNum>
  <w:abstractNum w:abstractNumId="1">
    <w:nsid w:val="B2CC610C"/>
    <w:multiLevelType w:val="singleLevel"/>
    <w:tmpl w:val="B2CC610C"/>
    <w:lvl w:ilvl="0">
      <w:start w:val="4"/>
      <w:numFmt w:val="chineseCounting"/>
      <w:suff w:val="space"/>
      <w:lvlText w:val="第%1条"/>
      <w:lvlJc w:val="left"/>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9">
    <w:nsid w:val="6F0EFF02"/>
    <w:multiLevelType w:val="singleLevel"/>
    <w:tmpl w:val="6F0EFF02"/>
    <w:lvl w:ilvl="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1"/>
  </w:num>
  <w:num w:numId="4">
    <w:abstractNumId w:val="0"/>
  </w:num>
  <w:num w:numId="5">
    <w:abstractNumId w:val="9"/>
  </w:num>
  <w:num w:numId="6">
    <w:abstractNumId w:val="6"/>
  </w:num>
  <w:num w:numId="7">
    <w:abstractNumId w:val="5"/>
  </w:num>
  <w:num w:numId="8">
    <w:abstractNumId w:val="2"/>
  </w:num>
  <w:num w:numId="9">
    <w:abstractNumId w:val="3"/>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1D"/>
    <w:rsid w:val="00014F7C"/>
    <w:rsid w:val="00026860"/>
    <w:rsid w:val="00084722"/>
    <w:rsid w:val="000A5BEB"/>
    <w:rsid w:val="000E37ED"/>
    <w:rsid w:val="00114F00"/>
    <w:rsid w:val="001204DF"/>
    <w:rsid w:val="00194F75"/>
    <w:rsid w:val="00201EA2"/>
    <w:rsid w:val="00263D87"/>
    <w:rsid w:val="002645EE"/>
    <w:rsid w:val="00265EC4"/>
    <w:rsid w:val="002E2172"/>
    <w:rsid w:val="002E79C2"/>
    <w:rsid w:val="00337914"/>
    <w:rsid w:val="00375368"/>
    <w:rsid w:val="00380284"/>
    <w:rsid w:val="003A3AC0"/>
    <w:rsid w:val="003B0AFB"/>
    <w:rsid w:val="003C1C11"/>
    <w:rsid w:val="003E7749"/>
    <w:rsid w:val="004366CC"/>
    <w:rsid w:val="0044351C"/>
    <w:rsid w:val="004459E2"/>
    <w:rsid w:val="00472DC1"/>
    <w:rsid w:val="004B3B37"/>
    <w:rsid w:val="004E5A4F"/>
    <w:rsid w:val="00505776"/>
    <w:rsid w:val="0052321D"/>
    <w:rsid w:val="00531AEF"/>
    <w:rsid w:val="005607B6"/>
    <w:rsid w:val="005641C3"/>
    <w:rsid w:val="00584A49"/>
    <w:rsid w:val="005A64DF"/>
    <w:rsid w:val="005B0442"/>
    <w:rsid w:val="005D28DD"/>
    <w:rsid w:val="00624490"/>
    <w:rsid w:val="006508E5"/>
    <w:rsid w:val="00657B24"/>
    <w:rsid w:val="00671F92"/>
    <w:rsid w:val="0067289A"/>
    <w:rsid w:val="0069275C"/>
    <w:rsid w:val="006F61D8"/>
    <w:rsid w:val="00702DCE"/>
    <w:rsid w:val="007552E6"/>
    <w:rsid w:val="007666DA"/>
    <w:rsid w:val="007F3911"/>
    <w:rsid w:val="007F7FA0"/>
    <w:rsid w:val="00817B53"/>
    <w:rsid w:val="00830A80"/>
    <w:rsid w:val="00865EAC"/>
    <w:rsid w:val="008700AD"/>
    <w:rsid w:val="008A0AC8"/>
    <w:rsid w:val="008A53D5"/>
    <w:rsid w:val="008A5853"/>
    <w:rsid w:val="008D5A2C"/>
    <w:rsid w:val="008E1355"/>
    <w:rsid w:val="008F0A6F"/>
    <w:rsid w:val="008F5C55"/>
    <w:rsid w:val="00933EC6"/>
    <w:rsid w:val="009417DA"/>
    <w:rsid w:val="00962D53"/>
    <w:rsid w:val="009C3735"/>
    <w:rsid w:val="009D1337"/>
    <w:rsid w:val="009D7AC3"/>
    <w:rsid w:val="009E47BC"/>
    <w:rsid w:val="00A10498"/>
    <w:rsid w:val="00A222AE"/>
    <w:rsid w:val="00A857ED"/>
    <w:rsid w:val="00AD2392"/>
    <w:rsid w:val="00AF3A2F"/>
    <w:rsid w:val="00AF54F0"/>
    <w:rsid w:val="00B06BCD"/>
    <w:rsid w:val="00B1252B"/>
    <w:rsid w:val="00B17AB8"/>
    <w:rsid w:val="00B622DD"/>
    <w:rsid w:val="00B71064"/>
    <w:rsid w:val="00B81628"/>
    <w:rsid w:val="00B94E55"/>
    <w:rsid w:val="00BB2529"/>
    <w:rsid w:val="00BB4C3D"/>
    <w:rsid w:val="00BB72A4"/>
    <w:rsid w:val="00BF183B"/>
    <w:rsid w:val="00C029BA"/>
    <w:rsid w:val="00C33248"/>
    <w:rsid w:val="00C61024"/>
    <w:rsid w:val="00C650FD"/>
    <w:rsid w:val="00C77DB8"/>
    <w:rsid w:val="00CA5999"/>
    <w:rsid w:val="00CA626E"/>
    <w:rsid w:val="00CC6AD6"/>
    <w:rsid w:val="00CE4390"/>
    <w:rsid w:val="00CF5D2A"/>
    <w:rsid w:val="00D12162"/>
    <w:rsid w:val="00D4221E"/>
    <w:rsid w:val="00D52129"/>
    <w:rsid w:val="00D63A22"/>
    <w:rsid w:val="00D64CB4"/>
    <w:rsid w:val="00D77EDE"/>
    <w:rsid w:val="00D820EC"/>
    <w:rsid w:val="00D97B9D"/>
    <w:rsid w:val="00DA4A60"/>
    <w:rsid w:val="00DD5D35"/>
    <w:rsid w:val="00DE3027"/>
    <w:rsid w:val="00E2740D"/>
    <w:rsid w:val="00E308B9"/>
    <w:rsid w:val="00E32910"/>
    <w:rsid w:val="00E4041B"/>
    <w:rsid w:val="00E45A1B"/>
    <w:rsid w:val="00EC6EF8"/>
    <w:rsid w:val="00EE19BE"/>
    <w:rsid w:val="00EF7BC4"/>
    <w:rsid w:val="00F01555"/>
    <w:rsid w:val="00F2187C"/>
    <w:rsid w:val="00F25BF7"/>
    <w:rsid w:val="00F51094"/>
    <w:rsid w:val="00F65FDA"/>
    <w:rsid w:val="00F7194B"/>
    <w:rsid w:val="00FB0754"/>
    <w:rsid w:val="00FE6303"/>
    <w:rsid w:val="00FF6FD8"/>
    <w:rsid w:val="029B32EA"/>
    <w:rsid w:val="07EF01D6"/>
    <w:rsid w:val="090920FB"/>
    <w:rsid w:val="09D77ACF"/>
    <w:rsid w:val="09DE0A66"/>
    <w:rsid w:val="0A6E54C0"/>
    <w:rsid w:val="0AC84318"/>
    <w:rsid w:val="0BEA35C3"/>
    <w:rsid w:val="0DDF3CA5"/>
    <w:rsid w:val="0F0B37FA"/>
    <w:rsid w:val="0FB72321"/>
    <w:rsid w:val="10FC4243"/>
    <w:rsid w:val="164C711A"/>
    <w:rsid w:val="171724B5"/>
    <w:rsid w:val="1A19383D"/>
    <w:rsid w:val="20075F93"/>
    <w:rsid w:val="229626B6"/>
    <w:rsid w:val="24EE444C"/>
    <w:rsid w:val="263253C5"/>
    <w:rsid w:val="278863FB"/>
    <w:rsid w:val="28F2788A"/>
    <w:rsid w:val="293A0576"/>
    <w:rsid w:val="2B45438B"/>
    <w:rsid w:val="2D016C87"/>
    <w:rsid w:val="2F8B6611"/>
    <w:rsid w:val="30582748"/>
    <w:rsid w:val="33431532"/>
    <w:rsid w:val="391A5AE0"/>
    <w:rsid w:val="3B19643C"/>
    <w:rsid w:val="3FA76621"/>
    <w:rsid w:val="404A6C17"/>
    <w:rsid w:val="42AE60F7"/>
    <w:rsid w:val="43F43818"/>
    <w:rsid w:val="43FB55BB"/>
    <w:rsid w:val="47C7B3FB"/>
    <w:rsid w:val="49FD3E8B"/>
    <w:rsid w:val="49FE4C45"/>
    <w:rsid w:val="4B562BFB"/>
    <w:rsid w:val="4D261BEA"/>
    <w:rsid w:val="4DD70C4E"/>
    <w:rsid w:val="507B5201"/>
    <w:rsid w:val="537462BD"/>
    <w:rsid w:val="53FA44D0"/>
    <w:rsid w:val="56F84400"/>
    <w:rsid w:val="5789094D"/>
    <w:rsid w:val="57C75E90"/>
    <w:rsid w:val="5BB2671C"/>
    <w:rsid w:val="60270AED"/>
    <w:rsid w:val="641F5865"/>
    <w:rsid w:val="65CF2548"/>
    <w:rsid w:val="66714515"/>
    <w:rsid w:val="690D3BC4"/>
    <w:rsid w:val="693B3F28"/>
    <w:rsid w:val="6B6B77C4"/>
    <w:rsid w:val="6B7E7578"/>
    <w:rsid w:val="6C7B1287"/>
    <w:rsid w:val="6F5F4F93"/>
    <w:rsid w:val="70957F25"/>
    <w:rsid w:val="7164299B"/>
    <w:rsid w:val="72656C97"/>
    <w:rsid w:val="72AF67A9"/>
    <w:rsid w:val="76A81E4D"/>
    <w:rsid w:val="77A3119D"/>
    <w:rsid w:val="79276609"/>
    <w:rsid w:val="7EFEE140"/>
    <w:rsid w:val="7FFF9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0"/>
    <w:link w:val="a6"/>
    <w:qFormat/>
    <w:rPr>
      <w:rFonts w:eastAsia="仿宋_GB2312"/>
      <w:kern w:val="2"/>
      <w:sz w:val="18"/>
      <w:szCs w:val="18"/>
    </w:rPr>
  </w:style>
  <w:style w:type="paragraph" w:customStyle="1" w:styleId="1">
    <w:name w:val="修订1"/>
    <w:hidden/>
    <w:uiPriority w:val="99"/>
    <w:unhideWhenUsed/>
    <w:rPr>
      <w:rFonts w:eastAsia="仿宋_GB2312"/>
      <w:kern w:val="2"/>
      <w:sz w:val="30"/>
    </w:rPr>
  </w:style>
  <w:style w:type="paragraph" w:customStyle="1" w:styleId="10">
    <w:name w:val="普通(网站)1"/>
    <w:basedOn w:val="a"/>
    <w:qFormat/>
    <w:pPr>
      <w:jc w:val="left"/>
    </w:pPr>
    <w:rPr>
      <w:rFonts w:ascii="Calibri"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character" w:customStyle="1" w:styleId="Char">
    <w:name w:val="批注框文本 Char"/>
    <w:basedOn w:val="a0"/>
    <w:link w:val="a6"/>
    <w:qFormat/>
    <w:rPr>
      <w:rFonts w:eastAsia="仿宋_GB2312"/>
      <w:kern w:val="2"/>
      <w:sz w:val="18"/>
      <w:szCs w:val="18"/>
    </w:rPr>
  </w:style>
  <w:style w:type="paragraph" w:customStyle="1" w:styleId="1">
    <w:name w:val="修订1"/>
    <w:hidden/>
    <w:uiPriority w:val="99"/>
    <w:unhideWhenUsed/>
    <w:rPr>
      <w:rFonts w:eastAsia="仿宋_GB2312"/>
      <w:kern w:val="2"/>
      <w:sz w:val="30"/>
    </w:rPr>
  </w:style>
  <w:style w:type="paragraph" w:customStyle="1" w:styleId="10">
    <w:name w:val="普通(网站)1"/>
    <w:basedOn w:val="a"/>
    <w:qFormat/>
    <w:pPr>
      <w:jc w:val="left"/>
    </w:pPr>
    <w:rPr>
      <w:rFonts w:ascii="Calibri"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1A568E-5414-4729-A400-79BED88C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468</Words>
  <Characters>2674</Characters>
  <Application>Microsoft Office Word</Application>
  <DocSecurity>0</DocSecurity>
  <Lines>22</Lines>
  <Paragraphs>6</Paragraphs>
  <ScaleCrop>false</ScaleCrop>
  <Company>Chinese ORG</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AutoBVT</cp:lastModifiedBy>
  <cp:revision>86</cp:revision>
  <cp:lastPrinted>2022-11-17T08:25:00Z</cp:lastPrinted>
  <dcterms:created xsi:type="dcterms:W3CDTF">2022-03-07T12:34:00Z</dcterms:created>
  <dcterms:modified xsi:type="dcterms:W3CDTF">2022-11-17T08:25:00Z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7EC460280372487492488D2CB3094D53</vt:lpwstr>
  </property>
</Properties>
</file>