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775" w:rsidRPr="00645775" w:rsidRDefault="00645775" w:rsidP="00645775">
      <w:pPr>
        <w:spacing w:line="460" w:lineRule="exact"/>
        <w:jc w:val="center"/>
        <w:rPr>
          <w:rFonts w:ascii="方正小标宋简体" w:eastAsia="方正小标宋简体" w:hAnsi="Times New Roman" w:cs="Times New Roman"/>
          <w:color w:val="000000"/>
          <w:sz w:val="44"/>
          <w:szCs w:val="44"/>
          <w:shd w:val="clear" w:color="auto" w:fill="FFFFFF"/>
        </w:rPr>
      </w:pPr>
      <w:r w:rsidRPr="00645775">
        <w:rPr>
          <w:rFonts w:ascii="方正小标宋简体" w:eastAsia="方正小标宋简体" w:hAnsi="Times New Roman" w:cs="Times New Roman" w:hint="eastAsia"/>
          <w:sz w:val="44"/>
          <w:szCs w:val="44"/>
        </w:rPr>
        <w:t>江门市市场监督管理局2022年度特种设备安全知识宣传教育工作服务</w:t>
      </w:r>
      <w:r w:rsidRPr="00645775">
        <w:rPr>
          <w:rFonts w:ascii="方正小标宋简体" w:eastAsia="方正小标宋简体" w:hAnsi="Times New Roman" w:cs="Times New Roman" w:hint="eastAsia"/>
          <w:color w:val="000000"/>
          <w:sz w:val="44"/>
          <w:szCs w:val="44"/>
          <w:shd w:val="clear" w:color="auto" w:fill="FFFFFF"/>
        </w:rPr>
        <w:t>协议</w:t>
      </w:r>
    </w:p>
    <w:p w:rsidR="00645775" w:rsidRPr="00645775" w:rsidRDefault="00645775" w:rsidP="00645775">
      <w:pPr>
        <w:widowControl/>
        <w:spacing w:line="460" w:lineRule="exact"/>
        <w:ind w:firstLineChars="200" w:firstLine="600"/>
        <w:rPr>
          <w:rFonts w:ascii="Times New Roman" w:eastAsia="仿宋_GB2312" w:hAnsi="Times New Roman" w:cs="Times New Roman" w:hint="eastAsia"/>
          <w:sz w:val="30"/>
          <w:szCs w:val="30"/>
        </w:rPr>
      </w:pPr>
      <w:r w:rsidRPr="00645775">
        <w:rPr>
          <w:rFonts w:ascii="Times New Roman" w:eastAsia="仿宋_GB2312" w:hAnsi="Times New Roman" w:cs="Times New Roman"/>
          <w:sz w:val="30"/>
          <w:szCs w:val="30"/>
        </w:rPr>
        <w:t xml:space="preserve"> </w:t>
      </w:r>
    </w:p>
    <w:p w:rsidR="00645775" w:rsidRPr="00645775" w:rsidRDefault="00645775" w:rsidP="00645775">
      <w:pPr>
        <w:spacing w:line="460" w:lineRule="exact"/>
        <w:rPr>
          <w:rFonts w:ascii="仿宋_GB2312" w:eastAsia="仿宋_GB2312" w:hAnsi="Times New Roman" w:cs="Times New Roman"/>
          <w:b/>
          <w:bCs/>
          <w:color w:val="000000"/>
          <w:sz w:val="28"/>
          <w:szCs w:val="28"/>
        </w:rPr>
      </w:pPr>
      <w:r w:rsidRPr="00645775">
        <w:rPr>
          <w:rFonts w:ascii="仿宋_GB2312" w:eastAsia="仿宋_GB2312" w:hAnsi="Times New Roman" w:cs="Times New Roman" w:hint="eastAsia"/>
          <w:b/>
          <w:bCs/>
          <w:color w:val="000000"/>
          <w:sz w:val="28"/>
          <w:szCs w:val="28"/>
        </w:rPr>
        <w:t>甲方</w:t>
      </w:r>
      <w:r w:rsidRPr="00645775">
        <w:rPr>
          <w:rFonts w:ascii="仿宋_GB2312" w:eastAsia="仿宋_GB2312" w:hAnsi="Times New Roman" w:cs="Times New Roman" w:hint="eastAsia"/>
          <w:color w:val="000000"/>
          <w:sz w:val="28"/>
          <w:szCs w:val="28"/>
        </w:rPr>
        <w:t xml:space="preserve">： </w:t>
      </w:r>
      <w:r w:rsidRPr="00645775">
        <w:rPr>
          <w:rFonts w:ascii="仿宋_GB2312" w:eastAsia="仿宋_GB2312" w:hAnsi="Times New Roman" w:cs="Times New Roman" w:hint="eastAsia"/>
          <w:sz w:val="28"/>
          <w:szCs w:val="28"/>
        </w:rPr>
        <w:t>江门市市场监督管理局</w:t>
      </w:r>
    </w:p>
    <w:p w:rsidR="00645775" w:rsidRPr="00645775" w:rsidRDefault="00645775" w:rsidP="00645775">
      <w:pPr>
        <w:spacing w:line="460" w:lineRule="exact"/>
        <w:rPr>
          <w:rFonts w:ascii="仿宋_GB2312" w:eastAsia="仿宋_GB2312" w:hAnsi="Times New Roman" w:cs="Times New Roman" w:hint="eastAsia"/>
          <w:color w:val="000000"/>
          <w:sz w:val="28"/>
          <w:szCs w:val="28"/>
        </w:rPr>
      </w:pPr>
      <w:r w:rsidRPr="00645775">
        <w:rPr>
          <w:rFonts w:ascii="仿宋_GB2312" w:eastAsia="仿宋_GB2312" w:hAnsi="Times New Roman" w:cs="Times New Roman" w:hint="eastAsia"/>
          <w:color w:val="000000"/>
          <w:sz w:val="28"/>
          <w:szCs w:val="28"/>
        </w:rPr>
        <w:t>地址：  江门市东华二路7号</w:t>
      </w:r>
    </w:p>
    <w:p w:rsidR="00645775" w:rsidRPr="00645775" w:rsidRDefault="00645775" w:rsidP="00645775">
      <w:pPr>
        <w:spacing w:line="460" w:lineRule="exact"/>
        <w:rPr>
          <w:rFonts w:ascii="仿宋_GB2312" w:eastAsia="仿宋_GB2312" w:hAnsi="Times New Roman" w:cs="Times New Roman" w:hint="eastAsia"/>
          <w:color w:val="000000"/>
          <w:sz w:val="28"/>
          <w:szCs w:val="28"/>
        </w:rPr>
      </w:pPr>
      <w:r w:rsidRPr="00645775">
        <w:rPr>
          <w:rFonts w:ascii="仿宋_GB2312" w:eastAsia="仿宋_GB2312" w:hAnsi="Times New Roman" w:cs="Times New Roman" w:hint="eastAsia"/>
          <w:color w:val="000000"/>
          <w:sz w:val="28"/>
          <w:szCs w:val="28"/>
        </w:rPr>
        <w:t>联系人：肖卫成</w:t>
      </w:r>
    </w:p>
    <w:p w:rsidR="00645775" w:rsidRPr="00645775" w:rsidRDefault="00645775" w:rsidP="00645775">
      <w:pPr>
        <w:spacing w:line="460" w:lineRule="exact"/>
        <w:rPr>
          <w:rFonts w:ascii="仿宋_GB2312" w:eastAsia="仿宋_GB2312" w:hAnsi="Times New Roman" w:cs="Times New Roman" w:hint="eastAsia"/>
          <w:color w:val="000000"/>
          <w:sz w:val="28"/>
          <w:szCs w:val="28"/>
        </w:rPr>
      </w:pPr>
      <w:r w:rsidRPr="00645775">
        <w:rPr>
          <w:rFonts w:ascii="仿宋_GB2312" w:eastAsia="仿宋_GB2312" w:hAnsi="Times New Roman" w:cs="Times New Roman" w:hint="eastAsia"/>
          <w:color w:val="000000"/>
          <w:sz w:val="28"/>
          <w:szCs w:val="28"/>
        </w:rPr>
        <w:t>电话：  0750-3168768</w:t>
      </w:r>
    </w:p>
    <w:p w:rsidR="00645775" w:rsidRPr="00645775" w:rsidRDefault="00645775" w:rsidP="00645775">
      <w:pPr>
        <w:spacing w:line="460" w:lineRule="exact"/>
        <w:rPr>
          <w:rFonts w:ascii="仿宋_GB2312" w:eastAsia="仿宋_GB2312" w:hAnsi="Times New Roman" w:cs="Times New Roman" w:hint="eastAsia"/>
          <w:b/>
          <w:bCs/>
          <w:sz w:val="28"/>
          <w:szCs w:val="28"/>
          <w:u w:val="single"/>
        </w:rPr>
      </w:pPr>
      <w:r w:rsidRPr="00645775">
        <w:rPr>
          <w:rFonts w:ascii="仿宋_GB2312" w:eastAsia="仿宋_GB2312" w:hAnsi="Times New Roman" w:cs="Times New Roman" w:hint="eastAsia"/>
          <w:b/>
          <w:bCs/>
          <w:color w:val="000000"/>
          <w:sz w:val="28"/>
          <w:szCs w:val="28"/>
        </w:rPr>
        <w:t>乙方</w:t>
      </w:r>
      <w:r w:rsidRPr="00645775">
        <w:rPr>
          <w:rFonts w:ascii="仿宋_GB2312" w:eastAsia="仿宋_GB2312" w:hAnsi="Times New Roman" w:cs="Times New Roman" w:hint="eastAsia"/>
          <w:color w:val="000000"/>
          <w:sz w:val="28"/>
          <w:szCs w:val="28"/>
        </w:rPr>
        <w:t>：</w:t>
      </w:r>
    </w:p>
    <w:p w:rsidR="00645775" w:rsidRPr="00645775" w:rsidRDefault="00645775" w:rsidP="00645775">
      <w:pPr>
        <w:spacing w:line="460" w:lineRule="exact"/>
        <w:rPr>
          <w:rFonts w:ascii="仿宋_GB2312" w:eastAsia="仿宋_GB2312" w:hAnsi="Times New Roman" w:cs="Times New Roman" w:hint="eastAsia"/>
          <w:color w:val="000000"/>
          <w:sz w:val="28"/>
          <w:szCs w:val="28"/>
        </w:rPr>
      </w:pPr>
      <w:r w:rsidRPr="00645775">
        <w:rPr>
          <w:rFonts w:ascii="仿宋_GB2312" w:eastAsia="仿宋_GB2312" w:hAnsi="Times New Roman" w:cs="Times New Roman" w:hint="eastAsia"/>
          <w:color w:val="000000"/>
          <w:sz w:val="28"/>
          <w:szCs w:val="28"/>
        </w:rPr>
        <w:t xml:space="preserve">地址： </w:t>
      </w:r>
    </w:p>
    <w:p w:rsidR="00645775" w:rsidRPr="00645775" w:rsidRDefault="00645775" w:rsidP="00645775">
      <w:pPr>
        <w:spacing w:line="460" w:lineRule="exact"/>
        <w:rPr>
          <w:rFonts w:ascii="仿宋_GB2312" w:eastAsia="仿宋_GB2312" w:hAnsi="Times New Roman" w:cs="Times New Roman" w:hint="eastAsia"/>
          <w:color w:val="000000"/>
          <w:sz w:val="28"/>
          <w:szCs w:val="28"/>
        </w:rPr>
      </w:pPr>
      <w:r w:rsidRPr="00645775">
        <w:rPr>
          <w:rFonts w:ascii="仿宋_GB2312" w:eastAsia="仿宋_GB2312" w:hAnsi="Times New Roman" w:cs="Times New Roman" w:hint="eastAsia"/>
          <w:color w:val="000000"/>
          <w:sz w:val="28"/>
          <w:szCs w:val="28"/>
        </w:rPr>
        <w:t xml:space="preserve">联系人： </w:t>
      </w:r>
    </w:p>
    <w:p w:rsidR="00645775" w:rsidRPr="00645775" w:rsidRDefault="00645775" w:rsidP="00645775">
      <w:pPr>
        <w:spacing w:line="460" w:lineRule="exact"/>
        <w:rPr>
          <w:rFonts w:ascii="仿宋_GB2312" w:eastAsia="仿宋_GB2312" w:hAnsi="Times New Roman" w:cs="Times New Roman" w:hint="eastAsia"/>
          <w:color w:val="000000"/>
          <w:sz w:val="28"/>
          <w:szCs w:val="28"/>
        </w:rPr>
      </w:pPr>
      <w:r w:rsidRPr="00645775">
        <w:rPr>
          <w:rFonts w:ascii="仿宋_GB2312" w:eastAsia="仿宋_GB2312" w:hAnsi="Times New Roman" w:cs="Times New Roman" w:hint="eastAsia"/>
          <w:color w:val="000000"/>
          <w:sz w:val="28"/>
          <w:szCs w:val="28"/>
        </w:rPr>
        <w:t xml:space="preserve">电话： </w:t>
      </w:r>
    </w:p>
    <w:p w:rsidR="00645775" w:rsidRPr="00645775" w:rsidRDefault="00645775" w:rsidP="00645775">
      <w:pPr>
        <w:spacing w:line="460" w:lineRule="exact"/>
        <w:rPr>
          <w:rFonts w:ascii="仿宋_GB2312" w:eastAsia="仿宋_GB2312" w:hAnsi="Times New Roman" w:cs="Times New Roman" w:hint="eastAsia"/>
          <w:color w:val="666666"/>
          <w:sz w:val="28"/>
          <w:szCs w:val="28"/>
          <w:shd w:val="clear" w:color="auto" w:fill="FFFFFF"/>
        </w:rPr>
      </w:pPr>
      <w:r w:rsidRPr="00645775">
        <w:rPr>
          <w:rFonts w:ascii="仿宋_GB2312" w:eastAsia="仿宋_GB2312" w:hAnsi="Times New Roman" w:cs="Times New Roman" w:hint="eastAsia"/>
          <w:color w:val="666666"/>
          <w:sz w:val="28"/>
          <w:szCs w:val="28"/>
          <w:shd w:val="clear" w:color="auto" w:fill="FFFFFF"/>
        </w:rPr>
        <w:t xml:space="preserve"> </w:t>
      </w:r>
    </w:p>
    <w:p w:rsidR="00645775" w:rsidRPr="00645775" w:rsidRDefault="00645775" w:rsidP="00645775">
      <w:pPr>
        <w:widowControl/>
        <w:spacing w:line="480" w:lineRule="exact"/>
        <w:ind w:firstLineChars="221" w:firstLine="619"/>
        <w:rPr>
          <w:rFonts w:ascii="仿宋_GB2312" w:eastAsia="仿宋_GB2312" w:hAnsi="Times New Roman" w:cs="Times New Roman" w:hint="eastAsia"/>
          <w:b/>
          <w:bCs/>
          <w:sz w:val="28"/>
          <w:szCs w:val="28"/>
        </w:rPr>
      </w:pPr>
      <w:r w:rsidRPr="00645775">
        <w:rPr>
          <w:rFonts w:ascii="仿宋_GB2312" w:eastAsia="仿宋_GB2312" w:hAnsi="Times New Roman" w:cs="Times New Roman" w:hint="eastAsia"/>
          <w:sz w:val="28"/>
          <w:szCs w:val="28"/>
        </w:rPr>
        <w:t>甲、乙双方根据</w:t>
      </w:r>
      <w:r w:rsidRPr="00645775">
        <w:rPr>
          <w:rFonts w:ascii="仿宋_GB2312" w:eastAsia="仿宋_GB2312" w:hAnsi="Times New Roman" w:cs="Times New Roman" w:hint="eastAsia"/>
          <w:b/>
          <w:bCs/>
          <w:sz w:val="28"/>
          <w:szCs w:val="28"/>
        </w:rPr>
        <w:t>“江门市市场监督管理局2022年特种设备安全知识宣传教育工作服务项目”（项目编号：</w:t>
      </w:r>
      <w:r w:rsidRPr="00645775">
        <w:rPr>
          <w:rFonts w:ascii="仿宋_GB2312" w:eastAsia="仿宋_GB2312" w:hAnsi="Times New Roman" w:cs="Times New Roman" w:hint="eastAsia"/>
          <w:b/>
          <w:bCs/>
          <w:color w:val="666666"/>
          <w:sz w:val="28"/>
          <w:szCs w:val="28"/>
        </w:rPr>
        <w:t xml:space="preserve">    </w:t>
      </w:r>
      <w:r w:rsidRPr="00645775">
        <w:rPr>
          <w:rFonts w:ascii="仿宋_GB2312" w:eastAsia="仿宋_GB2312" w:hAnsi="Times New Roman" w:cs="Times New Roman" w:hint="eastAsia"/>
          <w:b/>
          <w:bCs/>
          <w:sz w:val="28"/>
          <w:szCs w:val="28"/>
        </w:rPr>
        <w:t>）</w:t>
      </w:r>
      <w:r w:rsidRPr="00645775">
        <w:rPr>
          <w:rFonts w:ascii="仿宋_GB2312" w:eastAsia="仿宋_GB2312" w:hAnsi="Times New Roman" w:cs="Times New Roman" w:hint="eastAsia"/>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协议如下</w:t>
      </w:r>
      <w:r w:rsidRPr="00645775">
        <w:rPr>
          <w:rFonts w:ascii="仿宋_GB2312" w:eastAsia="仿宋_GB2312" w:hAnsi="Times New Roman" w:cs="Times New Roman" w:hint="eastAsia"/>
          <w:color w:val="000000"/>
          <w:sz w:val="28"/>
          <w:szCs w:val="28"/>
        </w:rPr>
        <w:t xml:space="preserve">： </w:t>
      </w:r>
    </w:p>
    <w:p w:rsidR="00645775" w:rsidRPr="00645775" w:rsidRDefault="00645775" w:rsidP="00645775">
      <w:pPr>
        <w:spacing w:line="480" w:lineRule="exact"/>
        <w:rPr>
          <w:rFonts w:ascii="仿宋_GB2312" w:eastAsia="仿宋_GB2312" w:hAnsi="Times New Roman" w:cs="Times New Roman" w:hint="eastAsia"/>
          <w:b/>
          <w:bCs/>
          <w:sz w:val="28"/>
          <w:szCs w:val="28"/>
        </w:rPr>
      </w:pPr>
      <w:r w:rsidRPr="00645775">
        <w:rPr>
          <w:rFonts w:ascii="仿宋_GB2312" w:eastAsia="仿宋_GB2312" w:hAnsi="Times New Roman" w:cs="Times New Roman" w:hint="eastAsia"/>
          <w:b/>
          <w:bCs/>
          <w:sz w:val="28"/>
          <w:szCs w:val="28"/>
        </w:rPr>
        <w:t xml:space="preserve">第一条  项目内容 </w:t>
      </w:r>
    </w:p>
    <w:p w:rsidR="00645775" w:rsidRPr="00645775" w:rsidRDefault="00645775" w:rsidP="00645775">
      <w:pPr>
        <w:spacing w:line="480" w:lineRule="exact"/>
        <w:ind w:firstLineChars="200" w:firstLine="560"/>
        <w:rPr>
          <w:rFonts w:ascii="仿宋_GB2312" w:eastAsia="仿宋_GB2312" w:hAnsi="Times New Roman" w:cs="Times New Roman" w:hint="eastAsia"/>
          <w:b/>
          <w:bCs/>
          <w:sz w:val="28"/>
          <w:szCs w:val="28"/>
        </w:rPr>
      </w:pPr>
      <w:r w:rsidRPr="00645775">
        <w:rPr>
          <w:rFonts w:ascii="仿宋_GB2312" w:eastAsia="仿宋_GB2312" w:hAnsi="Times New Roman" w:cs="Times New Roman" w:hint="eastAsia"/>
          <w:sz w:val="28"/>
          <w:szCs w:val="28"/>
        </w:rPr>
        <w:t>甲方委托乙方就“江门市市场监督管理局2022年度特种设备安全知识宣传教育工作服务项目”提供技术服务工作，按甲方要求及标准（详见附件《江门市特种设备安全知识宣传教育项目实施方案》）（以下简称《实施方案》）在约定期限内，向甲方提供服务，并提交相关工作成果。《实施方案》如因新冠肺炎疫情防控需要，需变更工作内容和方式，双方另行协商并形成补充协议。</w:t>
      </w:r>
    </w:p>
    <w:p w:rsidR="00645775" w:rsidRPr="00645775" w:rsidRDefault="00645775" w:rsidP="00645775">
      <w:pPr>
        <w:spacing w:line="480" w:lineRule="exact"/>
        <w:rPr>
          <w:rFonts w:ascii="仿宋_GB2312" w:eastAsia="仿宋_GB2312" w:hAnsi="Times New Roman" w:cs="Times New Roman" w:hint="eastAsia"/>
          <w:b/>
          <w:bCs/>
          <w:sz w:val="28"/>
          <w:szCs w:val="28"/>
        </w:rPr>
      </w:pPr>
      <w:r w:rsidRPr="00645775">
        <w:rPr>
          <w:rFonts w:ascii="仿宋_GB2312" w:eastAsia="仿宋_GB2312" w:hAnsi="Times New Roman" w:cs="Times New Roman" w:hint="eastAsia"/>
          <w:b/>
          <w:bCs/>
          <w:sz w:val="28"/>
          <w:szCs w:val="28"/>
        </w:rPr>
        <w:t>第二条  协议期限、项目费用及支付方式</w:t>
      </w:r>
    </w:p>
    <w:p w:rsidR="00645775" w:rsidRPr="00645775" w:rsidRDefault="00645775" w:rsidP="00645775">
      <w:pPr>
        <w:numPr>
          <w:ilvl w:val="0"/>
          <w:numId w:val="1"/>
        </w:numPr>
        <w:spacing w:line="480" w:lineRule="exact"/>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协议期限：乙方应在2022年12月10日前履行完毕本协议约定的义务，并于2022年12月15日前向甲方提供现场照片、总结等佐证材料。</w:t>
      </w:r>
    </w:p>
    <w:p w:rsidR="00645775" w:rsidRPr="00645775" w:rsidRDefault="00645775" w:rsidP="00645775">
      <w:pPr>
        <w:numPr>
          <w:ilvl w:val="0"/>
          <w:numId w:val="1"/>
        </w:numPr>
        <w:spacing w:line="480" w:lineRule="exact"/>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lastRenderedPageBreak/>
        <w:t>乙方向甲方提供服务可获得的项目技术服</w:t>
      </w:r>
      <w:r w:rsidRPr="00645775">
        <w:rPr>
          <w:rFonts w:ascii="仿宋_GB2312" w:eastAsia="仿宋_GB2312" w:hAnsi="Times New Roman" w:cs="Times New Roman" w:hint="eastAsia"/>
          <w:color w:val="000000"/>
          <w:sz w:val="28"/>
          <w:szCs w:val="28"/>
        </w:rPr>
        <w:t>务总费用（即项目总费用）为</w:t>
      </w:r>
      <w:r w:rsidRPr="00645775">
        <w:rPr>
          <w:rFonts w:ascii="仿宋_GB2312" w:eastAsia="仿宋_GB2312" w:hAnsi="Times New Roman" w:cs="Times New Roman" w:hint="eastAsia"/>
          <w:b/>
          <w:bCs/>
          <w:sz w:val="28"/>
          <w:szCs w:val="28"/>
        </w:rPr>
        <w:t>人民币壹拾万元整（</w:t>
      </w:r>
      <w:r w:rsidRPr="00645775">
        <w:rPr>
          <w:rFonts w:ascii="仿宋_GB2312" w:eastAsia="仿宋_GB2312" w:hAnsi="Times New Roman" w:cs="Times New Roman" w:hint="eastAsia"/>
          <w:b/>
          <w:bCs/>
          <w:sz w:val="28"/>
          <w:szCs w:val="28"/>
        </w:rPr>
        <w:t>¥</w:t>
      </w:r>
      <w:r w:rsidRPr="00645775">
        <w:rPr>
          <w:rFonts w:ascii="仿宋_GB2312" w:eastAsia="仿宋_GB2312" w:hAnsi="Times New Roman" w:cs="Times New Roman" w:hint="eastAsia"/>
          <w:b/>
          <w:bCs/>
          <w:sz w:val="28"/>
          <w:szCs w:val="28"/>
        </w:rPr>
        <w:t>100000元）</w:t>
      </w:r>
      <w:r w:rsidRPr="00645775">
        <w:rPr>
          <w:rFonts w:ascii="仿宋_GB2312" w:eastAsia="仿宋_GB2312" w:hAnsi="Times New Roman" w:cs="Times New Roman" w:hint="eastAsia"/>
          <w:color w:val="666666"/>
          <w:sz w:val="28"/>
          <w:szCs w:val="28"/>
          <w:shd w:val="clear" w:color="auto" w:fill="FFFFFF"/>
        </w:rPr>
        <w:t>。</w:t>
      </w:r>
      <w:r w:rsidRPr="00645775">
        <w:rPr>
          <w:rFonts w:ascii="仿宋_GB2312" w:eastAsia="仿宋_GB2312" w:hAnsi="Times New Roman" w:cs="Times New Roman" w:hint="eastAsia"/>
          <w:sz w:val="28"/>
          <w:szCs w:val="28"/>
        </w:rPr>
        <w:t>项目总费用为含税价，且已包含甲方应付所有费用，甲方无需另行支付其他费用。</w:t>
      </w:r>
    </w:p>
    <w:p w:rsidR="00645775" w:rsidRPr="00645775" w:rsidRDefault="00645775" w:rsidP="00645775">
      <w:pPr>
        <w:numPr>
          <w:ilvl w:val="0"/>
          <w:numId w:val="1"/>
        </w:numPr>
        <w:spacing w:line="480" w:lineRule="exact"/>
        <w:rPr>
          <w:rFonts w:ascii="仿宋_GB2312" w:eastAsia="仿宋_GB2312" w:hAnsi="Times New Roman" w:cs="Times New Roman" w:hint="eastAsia"/>
          <w:sz w:val="28"/>
          <w:szCs w:val="28"/>
        </w:rPr>
      </w:pPr>
      <w:r w:rsidRPr="00645775">
        <w:rPr>
          <w:rFonts w:ascii="仿宋_GB2312" w:eastAsia="仿宋_GB2312" w:hAnsi="Times New Roman" w:cs="Times New Roman" w:hint="eastAsia"/>
          <w:color w:val="000000"/>
          <w:sz w:val="28"/>
          <w:szCs w:val="28"/>
        </w:rPr>
        <w:t>付款时间、方式</w:t>
      </w:r>
      <w:r w:rsidRPr="00645775">
        <w:rPr>
          <w:rFonts w:ascii="仿宋_GB2312" w:eastAsia="仿宋_GB2312" w:hAnsi="Times New Roman" w:cs="Times New Roman" w:hint="eastAsia"/>
          <w:sz w:val="28"/>
          <w:szCs w:val="28"/>
        </w:rPr>
        <w:t>。</w:t>
      </w:r>
    </w:p>
    <w:p w:rsidR="00645775" w:rsidRPr="00645775" w:rsidRDefault="00645775" w:rsidP="00645775">
      <w:p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1.本项目经甲方验收合格后，甲方收到乙方开具的等额有效发票之日起30个工作日内，甲方一次性向乙方支付项目总费用</w:t>
      </w:r>
      <w:r w:rsidRPr="00645775">
        <w:rPr>
          <w:rFonts w:ascii="仿宋_GB2312" w:eastAsia="仿宋_GB2312" w:hAnsi="Times New Roman" w:cs="Times New Roman" w:hint="eastAsia"/>
          <w:b/>
          <w:bCs/>
          <w:sz w:val="28"/>
          <w:szCs w:val="28"/>
        </w:rPr>
        <w:t>人民币壹拾万元整（</w:t>
      </w:r>
      <w:r w:rsidRPr="00645775">
        <w:rPr>
          <w:rFonts w:ascii="仿宋_GB2312" w:eastAsia="仿宋_GB2312" w:hAnsi="Times New Roman" w:cs="Times New Roman" w:hint="eastAsia"/>
          <w:b/>
          <w:bCs/>
          <w:sz w:val="28"/>
          <w:szCs w:val="28"/>
        </w:rPr>
        <w:t>¥</w:t>
      </w:r>
      <w:r w:rsidRPr="00645775">
        <w:rPr>
          <w:rFonts w:ascii="仿宋_GB2312" w:eastAsia="仿宋_GB2312" w:hAnsi="Times New Roman" w:cs="Times New Roman" w:hint="eastAsia"/>
          <w:b/>
          <w:bCs/>
          <w:sz w:val="28"/>
          <w:szCs w:val="28"/>
        </w:rPr>
        <w:t>100000元）</w:t>
      </w:r>
      <w:r w:rsidRPr="00645775">
        <w:rPr>
          <w:rFonts w:ascii="仿宋_GB2312" w:eastAsia="仿宋_GB2312" w:hAnsi="Times New Roman" w:cs="Times New Roman" w:hint="eastAsia"/>
          <w:sz w:val="28"/>
          <w:szCs w:val="28"/>
        </w:rPr>
        <w:t>给乙方。</w:t>
      </w:r>
    </w:p>
    <w:p w:rsidR="00645775" w:rsidRPr="00645775" w:rsidRDefault="00645775" w:rsidP="00645775">
      <w:pPr>
        <w:spacing w:line="480" w:lineRule="exact"/>
        <w:ind w:firstLine="600"/>
        <w:rPr>
          <w:rFonts w:ascii="仿宋_GB2312" w:eastAsia="仿宋_GB2312" w:hAnsi="Times New Roman" w:cs="Times New Roman" w:hint="eastAsia"/>
          <w:color w:val="000000"/>
          <w:sz w:val="28"/>
          <w:szCs w:val="28"/>
        </w:rPr>
      </w:pPr>
      <w:r w:rsidRPr="00645775">
        <w:rPr>
          <w:rFonts w:ascii="仿宋_GB2312" w:eastAsia="仿宋_GB2312" w:hAnsi="Times New Roman" w:cs="Times New Roman" w:hint="eastAsia"/>
          <w:sz w:val="28"/>
          <w:szCs w:val="28"/>
        </w:rPr>
        <w:t>2.</w:t>
      </w:r>
      <w:r w:rsidRPr="00645775">
        <w:rPr>
          <w:rFonts w:ascii="仿宋_GB2312" w:eastAsia="仿宋_GB2312" w:hAnsi="Times New Roman" w:cs="Times New Roman" w:hint="eastAsia"/>
          <w:color w:val="000000"/>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无异议。如因财政资金的下达、拨付问题导致付款延迟的，</w:t>
      </w:r>
      <w:proofErr w:type="gramStart"/>
      <w:r w:rsidRPr="00645775">
        <w:rPr>
          <w:rFonts w:ascii="仿宋_GB2312" w:eastAsia="仿宋_GB2312" w:hAnsi="Times New Roman" w:cs="Times New Roman" w:hint="eastAsia"/>
          <w:color w:val="000000"/>
          <w:sz w:val="28"/>
          <w:szCs w:val="28"/>
        </w:rPr>
        <w:t>不</w:t>
      </w:r>
      <w:proofErr w:type="gramEnd"/>
      <w:r w:rsidRPr="00645775">
        <w:rPr>
          <w:rFonts w:ascii="仿宋_GB2312" w:eastAsia="仿宋_GB2312" w:hAnsi="Times New Roman" w:cs="Times New Roman" w:hint="eastAsia"/>
          <w:color w:val="000000"/>
          <w:sz w:val="28"/>
          <w:szCs w:val="28"/>
        </w:rPr>
        <w:t>视为甲方违约，乙方不能据此追究甲方逾期付款的违约责任。</w:t>
      </w:r>
    </w:p>
    <w:p w:rsidR="00645775" w:rsidRPr="00645775" w:rsidRDefault="00645775" w:rsidP="00645775">
      <w:pPr>
        <w:widowControl/>
        <w:spacing w:line="480" w:lineRule="exact"/>
        <w:ind w:firstLineChars="200" w:firstLine="560"/>
        <w:rPr>
          <w:rFonts w:ascii="仿宋_GB2312" w:eastAsia="仿宋_GB2312" w:hAnsi="Times New Roman" w:cs="Times New Roman" w:hint="eastAsia"/>
          <w:sz w:val="30"/>
          <w:szCs w:val="30"/>
        </w:rPr>
      </w:pPr>
      <w:r w:rsidRPr="00645775">
        <w:rPr>
          <w:rFonts w:ascii="仿宋_GB2312" w:eastAsia="仿宋_GB2312" w:hAnsi="Times New Roman" w:cs="Times New Roman" w:hint="eastAsia"/>
          <w:color w:val="000000"/>
          <w:sz w:val="28"/>
          <w:szCs w:val="28"/>
        </w:rPr>
        <w:t>3.甲方支付以乙方无违约为前提，若乙方违约，甲方有权在应付款中做相应扣除。</w:t>
      </w:r>
    </w:p>
    <w:p w:rsidR="00645775" w:rsidRPr="00645775" w:rsidRDefault="00645775" w:rsidP="00645775">
      <w:pPr>
        <w:numPr>
          <w:ilvl w:val="0"/>
          <w:numId w:val="1"/>
        </w:numPr>
        <w:spacing w:line="480" w:lineRule="exact"/>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乙方账户信息如下：</w:t>
      </w:r>
    </w:p>
    <w:p w:rsidR="00645775" w:rsidRPr="00645775" w:rsidRDefault="00645775" w:rsidP="00645775">
      <w:p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开户名：</w:t>
      </w:r>
      <w:r w:rsidRPr="00645775">
        <w:rPr>
          <w:rFonts w:ascii="仿宋_GB2312" w:eastAsia="仿宋_GB2312" w:hAnsi="Times New Roman" w:cs="Times New Roman" w:hint="eastAsia"/>
          <w:sz w:val="28"/>
          <w:szCs w:val="28"/>
          <w:u w:val="single"/>
        </w:rPr>
        <w:t xml:space="preserve">                          </w:t>
      </w:r>
    </w:p>
    <w:p w:rsidR="00645775" w:rsidRPr="00645775" w:rsidRDefault="00645775" w:rsidP="00645775">
      <w:pPr>
        <w:spacing w:line="480" w:lineRule="exact"/>
        <w:ind w:firstLineChars="200" w:firstLine="560"/>
        <w:rPr>
          <w:rFonts w:ascii="仿宋_GB2312" w:eastAsia="仿宋_GB2312" w:hAnsi="Times New Roman" w:cs="Times New Roman" w:hint="eastAsia"/>
          <w:sz w:val="28"/>
          <w:szCs w:val="28"/>
          <w:u w:val="single"/>
        </w:rPr>
      </w:pPr>
      <w:r w:rsidRPr="00645775">
        <w:rPr>
          <w:rFonts w:ascii="仿宋_GB2312" w:eastAsia="仿宋_GB2312" w:hAnsi="Times New Roman" w:cs="Times New Roman" w:hint="eastAsia"/>
          <w:sz w:val="28"/>
          <w:szCs w:val="28"/>
        </w:rPr>
        <w:t>开户行：</w:t>
      </w:r>
      <w:r w:rsidRPr="00645775">
        <w:rPr>
          <w:rFonts w:ascii="仿宋_GB2312" w:eastAsia="仿宋_GB2312" w:hAnsi="Times New Roman" w:cs="Times New Roman" w:hint="eastAsia"/>
          <w:sz w:val="28"/>
          <w:szCs w:val="28"/>
          <w:u w:val="single"/>
        </w:rPr>
        <w:t xml:space="preserve">                          </w:t>
      </w:r>
    </w:p>
    <w:p w:rsidR="00645775" w:rsidRPr="00645775" w:rsidRDefault="00645775" w:rsidP="00645775">
      <w:pPr>
        <w:spacing w:line="480" w:lineRule="exact"/>
        <w:ind w:firstLineChars="200" w:firstLine="560"/>
        <w:rPr>
          <w:rFonts w:ascii="仿宋_GB2312" w:eastAsia="仿宋_GB2312" w:hAnsi="Times New Roman" w:cs="Times New Roman" w:hint="eastAsia"/>
          <w:sz w:val="28"/>
          <w:szCs w:val="28"/>
          <w:u w:val="single"/>
        </w:rPr>
      </w:pPr>
      <w:proofErr w:type="gramStart"/>
      <w:r w:rsidRPr="00645775">
        <w:rPr>
          <w:rFonts w:ascii="仿宋_GB2312" w:eastAsia="仿宋_GB2312" w:hAnsi="Times New Roman" w:cs="Times New Roman" w:hint="eastAsia"/>
          <w:sz w:val="28"/>
          <w:szCs w:val="28"/>
        </w:rPr>
        <w:t>账</w:t>
      </w:r>
      <w:proofErr w:type="gramEnd"/>
      <w:r w:rsidRPr="00645775">
        <w:rPr>
          <w:rFonts w:ascii="仿宋_GB2312" w:eastAsia="仿宋_GB2312" w:hAnsi="Times New Roman" w:cs="Times New Roman" w:hint="eastAsia"/>
          <w:sz w:val="28"/>
          <w:szCs w:val="28"/>
        </w:rPr>
        <w:t xml:space="preserve">  号：</w:t>
      </w:r>
      <w:r w:rsidRPr="00645775">
        <w:rPr>
          <w:rFonts w:ascii="仿宋_GB2312" w:eastAsia="仿宋_GB2312" w:hAnsi="Times New Roman" w:cs="Times New Roman" w:hint="eastAsia"/>
          <w:sz w:val="28"/>
          <w:szCs w:val="28"/>
          <w:u w:val="single"/>
        </w:rPr>
        <w:t xml:space="preserve">                          </w:t>
      </w:r>
    </w:p>
    <w:p w:rsidR="00645775" w:rsidRPr="00645775" w:rsidRDefault="00645775" w:rsidP="00645775">
      <w:pPr>
        <w:numPr>
          <w:ilvl w:val="0"/>
          <w:numId w:val="1"/>
        </w:num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甲方开票信息如下：</w:t>
      </w:r>
    </w:p>
    <w:p w:rsidR="00645775" w:rsidRPr="00645775" w:rsidRDefault="00645775" w:rsidP="00645775">
      <w:p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单位名称：江门市市场监督管理局</w:t>
      </w:r>
    </w:p>
    <w:p w:rsidR="00645775" w:rsidRPr="00645775" w:rsidRDefault="00645775" w:rsidP="00645775">
      <w:p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统一信用代码：11440700MB2C90725T</w:t>
      </w:r>
    </w:p>
    <w:p w:rsidR="00645775" w:rsidRPr="00645775" w:rsidRDefault="00645775" w:rsidP="00645775">
      <w:pPr>
        <w:spacing w:line="480" w:lineRule="exact"/>
        <w:rPr>
          <w:rFonts w:ascii="仿宋_GB2312" w:eastAsia="仿宋_GB2312" w:hAnsi="Times New Roman" w:cs="Times New Roman" w:hint="eastAsia"/>
          <w:color w:val="666666"/>
          <w:sz w:val="28"/>
          <w:szCs w:val="28"/>
          <w:shd w:val="clear" w:color="auto" w:fill="FFFFFF"/>
        </w:rPr>
      </w:pPr>
      <w:r w:rsidRPr="00645775">
        <w:rPr>
          <w:rFonts w:ascii="仿宋_GB2312" w:eastAsia="仿宋_GB2312" w:hAnsi="Times New Roman" w:cs="Times New Roman" w:hint="eastAsia"/>
          <w:b/>
          <w:bCs/>
          <w:sz w:val="28"/>
          <w:szCs w:val="28"/>
        </w:rPr>
        <w:t>第三条  验收方式</w:t>
      </w:r>
      <w:r w:rsidRPr="00645775">
        <w:rPr>
          <w:rFonts w:ascii="仿宋_GB2312" w:eastAsia="仿宋_GB2312" w:hAnsi="Times New Roman" w:cs="Times New Roman" w:hint="eastAsia"/>
          <w:color w:val="666666"/>
          <w:sz w:val="28"/>
          <w:szCs w:val="28"/>
          <w:shd w:val="clear" w:color="auto" w:fill="FFFFFF"/>
        </w:rPr>
        <w:t xml:space="preserve"> </w:t>
      </w:r>
    </w:p>
    <w:p w:rsidR="00645775" w:rsidRPr="00645775" w:rsidRDefault="00645775" w:rsidP="00645775">
      <w:pPr>
        <w:numPr>
          <w:ilvl w:val="0"/>
          <w:numId w:val="2"/>
        </w:num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验收时间：乙方应按采购公告、《江门市特种设备安全知识宣传教育项目实施方案》及本协议的约定，在2022年12月10日前向甲方提供项目实施总结等成果性资料（验收材料包括各分项目活动方案、现场照片、媒体宣传效果、项目文件）给甲方进行验收，甲方在收到乙方提交的上述成果性资料之日起10个工作日内完成验收工作；但因乙方自身原因导致甲方无法在上述期限内完成验收的，由</w:t>
      </w:r>
      <w:r w:rsidRPr="00645775">
        <w:rPr>
          <w:rFonts w:ascii="仿宋_GB2312" w:eastAsia="仿宋_GB2312" w:hAnsi="Times New Roman" w:cs="Times New Roman" w:hint="eastAsia"/>
          <w:sz w:val="28"/>
          <w:szCs w:val="28"/>
        </w:rPr>
        <w:lastRenderedPageBreak/>
        <w:t>此产生的费用、损失由乙方自行承担；</w:t>
      </w:r>
      <w:proofErr w:type="gramStart"/>
      <w:r w:rsidRPr="00645775">
        <w:rPr>
          <w:rFonts w:ascii="仿宋_GB2312" w:eastAsia="仿宋_GB2312" w:hAnsi="Times New Roman" w:cs="Times New Roman" w:hint="eastAsia"/>
          <w:sz w:val="28"/>
          <w:szCs w:val="28"/>
        </w:rPr>
        <w:t>若损失</w:t>
      </w:r>
      <w:proofErr w:type="gramEnd"/>
      <w:r w:rsidRPr="00645775">
        <w:rPr>
          <w:rFonts w:ascii="仿宋_GB2312" w:eastAsia="仿宋_GB2312" w:hAnsi="Times New Roman" w:cs="Times New Roman" w:hint="eastAsia"/>
          <w:sz w:val="28"/>
          <w:szCs w:val="28"/>
        </w:rPr>
        <w:t>难以计算的，则以本协议项下的费用作为损失计算依据。</w:t>
      </w:r>
    </w:p>
    <w:p w:rsidR="00645775" w:rsidRPr="00645775" w:rsidRDefault="00645775" w:rsidP="00645775">
      <w:pPr>
        <w:numPr>
          <w:ilvl w:val="0"/>
          <w:numId w:val="2"/>
        </w:num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验收标准：由甲方依据国家、省、市制定的法律法规政策、行业规范或标准以及采购公告、本协议约定的技术、服务标准进行验收。</w:t>
      </w:r>
    </w:p>
    <w:p w:rsidR="00645775" w:rsidRPr="00645775" w:rsidRDefault="00645775" w:rsidP="00645775">
      <w:pPr>
        <w:numPr>
          <w:ilvl w:val="0"/>
          <w:numId w:val="2"/>
        </w:num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经甲方验收不合格，乙方应在甲方指定期限内采取弥补措施并再次提交给甲方验收，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验收合格后由甲方和乙方共同签字确认并作为结算的依据。</w:t>
      </w:r>
    </w:p>
    <w:p w:rsidR="00645775" w:rsidRPr="00645775" w:rsidRDefault="00645775" w:rsidP="00645775">
      <w:pPr>
        <w:spacing w:line="480" w:lineRule="exact"/>
        <w:rPr>
          <w:rFonts w:ascii="仿宋_GB2312" w:eastAsia="仿宋_GB2312" w:hAnsi="Times New Roman" w:cs="Times New Roman" w:hint="eastAsia"/>
          <w:b/>
          <w:bCs/>
          <w:sz w:val="28"/>
          <w:szCs w:val="28"/>
        </w:rPr>
      </w:pPr>
      <w:r w:rsidRPr="00645775">
        <w:rPr>
          <w:rFonts w:ascii="仿宋_GB2312" w:eastAsia="仿宋_GB2312" w:hAnsi="Times New Roman" w:cs="Times New Roman" w:hint="eastAsia"/>
          <w:b/>
          <w:bCs/>
          <w:sz w:val="28"/>
          <w:szCs w:val="28"/>
        </w:rPr>
        <w:t>第四条  甲方的权利和义务</w:t>
      </w:r>
    </w:p>
    <w:p w:rsidR="00645775" w:rsidRPr="00645775" w:rsidRDefault="00645775" w:rsidP="00645775">
      <w:pPr>
        <w:numPr>
          <w:ilvl w:val="0"/>
          <w:numId w:val="3"/>
        </w:num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甲方为乙方提供项目实施中所需的相关协助；</w:t>
      </w:r>
    </w:p>
    <w:p w:rsidR="00645775" w:rsidRPr="00645775" w:rsidRDefault="00645775" w:rsidP="00645775">
      <w:pPr>
        <w:numPr>
          <w:ilvl w:val="0"/>
          <w:numId w:val="3"/>
        </w:num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项目实施期间，甲方有权向乙方提出建议或具体要求；</w:t>
      </w:r>
    </w:p>
    <w:p w:rsidR="00645775" w:rsidRPr="00645775" w:rsidRDefault="00645775" w:rsidP="00645775">
      <w:pPr>
        <w:numPr>
          <w:ilvl w:val="0"/>
          <w:numId w:val="3"/>
        </w:numPr>
        <w:spacing w:line="480" w:lineRule="exact"/>
        <w:ind w:firstLineChars="200" w:firstLine="560"/>
        <w:rPr>
          <w:rFonts w:ascii="仿宋_GB2312" w:eastAsia="仿宋_GB2312" w:hAnsi="Times New Roman" w:cs="Times New Roman" w:hint="eastAsia"/>
          <w:color w:val="000000"/>
          <w:sz w:val="28"/>
          <w:szCs w:val="28"/>
        </w:rPr>
      </w:pPr>
      <w:r w:rsidRPr="00645775">
        <w:rPr>
          <w:rFonts w:ascii="仿宋_GB2312" w:eastAsia="仿宋_GB2312" w:hAnsi="Times New Roman" w:cs="Times New Roman" w:hint="eastAsia"/>
          <w:sz w:val="28"/>
          <w:szCs w:val="28"/>
        </w:rPr>
        <w:t>根据甲、乙双方确定的项目计划，甲方有权督促乙方的实施情况，了解</w:t>
      </w:r>
      <w:r w:rsidRPr="00645775">
        <w:rPr>
          <w:rFonts w:ascii="仿宋_GB2312" w:eastAsia="仿宋_GB2312" w:hAnsi="Times New Roman" w:cs="Times New Roman" w:hint="eastAsia"/>
          <w:color w:val="000000"/>
          <w:sz w:val="28"/>
          <w:szCs w:val="28"/>
        </w:rPr>
        <w:t>工作进度及开展情况。</w:t>
      </w:r>
    </w:p>
    <w:p w:rsidR="00645775" w:rsidRPr="00645775" w:rsidRDefault="00645775" w:rsidP="00645775">
      <w:pPr>
        <w:numPr>
          <w:ilvl w:val="0"/>
          <w:numId w:val="3"/>
        </w:num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若甲方发现有问题，乙方应当在接到甲方的质疑之日2日内提供相关说明；若甲方认为需要整改的，乙方应当根据甲方要求整改至甲方认为合格为止；若乙方拒绝整改，则视为乙方违约。</w:t>
      </w:r>
    </w:p>
    <w:p w:rsidR="00645775" w:rsidRPr="00645775" w:rsidRDefault="00645775" w:rsidP="00645775">
      <w:pPr>
        <w:numPr>
          <w:ilvl w:val="0"/>
          <w:numId w:val="3"/>
        </w:num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甲方按本协议约定向乙方支付项目费用。</w:t>
      </w:r>
    </w:p>
    <w:p w:rsidR="00645775" w:rsidRPr="00645775" w:rsidRDefault="00645775" w:rsidP="00645775">
      <w:pPr>
        <w:numPr>
          <w:ilvl w:val="0"/>
          <w:numId w:val="3"/>
        </w:num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甲方应及时进行验收以及按约定配合乙方的其他工作。</w:t>
      </w:r>
    </w:p>
    <w:p w:rsidR="00645775" w:rsidRPr="00645775" w:rsidRDefault="00645775" w:rsidP="00645775">
      <w:pPr>
        <w:spacing w:line="480" w:lineRule="exact"/>
        <w:rPr>
          <w:rFonts w:ascii="仿宋_GB2312" w:eastAsia="仿宋_GB2312" w:hAnsi="Times New Roman" w:cs="Times New Roman" w:hint="eastAsia"/>
          <w:b/>
          <w:bCs/>
          <w:sz w:val="28"/>
          <w:szCs w:val="28"/>
        </w:rPr>
      </w:pPr>
      <w:r w:rsidRPr="00645775">
        <w:rPr>
          <w:rFonts w:ascii="仿宋_GB2312" w:eastAsia="仿宋_GB2312" w:hAnsi="Times New Roman" w:cs="Times New Roman" w:hint="eastAsia"/>
          <w:b/>
          <w:bCs/>
          <w:sz w:val="28"/>
          <w:szCs w:val="28"/>
        </w:rPr>
        <w:t>第五条  乙方的权利和义务</w:t>
      </w:r>
    </w:p>
    <w:p w:rsidR="00645775" w:rsidRPr="00645775" w:rsidRDefault="00645775" w:rsidP="00645775">
      <w:pPr>
        <w:numPr>
          <w:ilvl w:val="0"/>
          <w:numId w:val="4"/>
        </w:num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根据甲方要求做出工作实施方案，并完成工作任务以及确保完成任务期间的人身安全、公私财产安全、交通安全等各项安全事宜。</w:t>
      </w:r>
    </w:p>
    <w:p w:rsidR="00645775" w:rsidRPr="00645775" w:rsidRDefault="00645775" w:rsidP="00645775">
      <w:pPr>
        <w:numPr>
          <w:ilvl w:val="0"/>
          <w:numId w:val="4"/>
        </w:num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项目在本协议履行过程中，非因乙方原因有可能致使协议履行失败或者部分失败的，乙方应在知晓该等事项之日起1个工作日内通知甲方，同时采取措施减少损失。甲方获得通知，同意变更协议</w:t>
      </w:r>
      <w:r w:rsidRPr="00645775">
        <w:rPr>
          <w:rFonts w:ascii="仿宋_GB2312" w:eastAsia="仿宋_GB2312" w:hAnsi="Times New Roman" w:cs="Times New Roman" w:hint="eastAsia"/>
          <w:sz w:val="28"/>
          <w:szCs w:val="28"/>
        </w:rPr>
        <w:lastRenderedPageBreak/>
        <w:t>内容或解除本协议的，双方另行签署书面补充协议。</w:t>
      </w:r>
    </w:p>
    <w:p w:rsidR="00645775" w:rsidRPr="00645775" w:rsidRDefault="00645775" w:rsidP="00645775">
      <w:pPr>
        <w:numPr>
          <w:ilvl w:val="0"/>
          <w:numId w:val="4"/>
        </w:num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乙方没有及时通知并采取适当措施，致使协议履行失败或者部分失败的，乙方承担协议不能履行的全部风险，甲方不予支付协议款。</w:t>
      </w:r>
    </w:p>
    <w:p w:rsidR="00645775" w:rsidRPr="00645775" w:rsidRDefault="00645775" w:rsidP="00645775">
      <w:pPr>
        <w:numPr>
          <w:ilvl w:val="0"/>
          <w:numId w:val="4"/>
        </w:num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在本协议服务期间，乙方应为乙方的雇佣人员进行投保，并对雇佣人员的劳资纠纷、伤亡所导致的损失和索赔自行承担责任，甲方不承担乙方所雇佣人员的任何用工责任。由此引起甲方被追索责任的，一切赔偿及费用支出（包括但不限于律师费、调查费、差旅费、诉讼费、赔偿款等）等均由乙方承担。</w:t>
      </w:r>
    </w:p>
    <w:p w:rsidR="00645775" w:rsidRPr="00645775" w:rsidRDefault="00645775" w:rsidP="00645775">
      <w:pPr>
        <w:spacing w:line="480" w:lineRule="exact"/>
        <w:rPr>
          <w:rFonts w:ascii="仿宋_GB2312" w:eastAsia="仿宋_GB2312" w:hAnsi="Times New Roman" w:cs="Times New Roman" w:hint="eastAsia"/>
          <w:b/>
          <w:bCs/>
          <w:sz w:val="28"/>
          <w:szCs w:val="28"/>
        </w:rPr>
      </w:pPr>
      <w:r w:rsidRPr="00645775">
        <w:rPr>
          <w:rFonts w:ascii="仿宋_GB2312" w:eastAsia="仿宋_GB2312" w:hAnsi="Times New Roman" w:cs="Times New Roman" w:hint="eastAsia"/>
          <w:b/>
          <w:bCs/>
          <w:sz w:val="28"/>
          <w:szCs w:val="28"/>
        </w:rPr>
        <w:t>第六条  保密条款</w:t>
      </w:r>
    </w:p>
    <w:p w:rsidR="00645775" w:rsidRPr="00645775" w:rsidRDefault="00645775" w:rsidP="00645775">
      <w:pPr>
        <w:spacing w:line="480" w:lineRule="exact"/>
        <w:ind w:firstLineChars="200" w:firstLine="560"/>
        <w:outlineLvl w:val="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协议之外的其它用途，即使向与履行本协议有关的人员提供，乙方也应注意保密并限于履行协议所必需的范围。否则，乙方应当依法承担相应的法律责任包括但不限于律师费、诉讼费、赔偿款、交通费、调查费等。前述信息资料均属于永久保密期限范围，均对乙方有约束力，不因协议的变更、解除、终止而终止。</w:t>
      </w:r>
    </w:p>
    <w:p w:rsidR="00645775" w:rsidRPr="00645775" w:rsidRDefault="00645775" w:rsidP="00645775">
      <w:pPr>
        <w:spacing w:line="480" w:lineRule="exact"/>
        <w:rPr>
          <w:rFonts w:ascii="仿宋_GB2312" w:eastAsia="仿宋_GB2312" w:hAnsi="Times New Roman" w:cs="Times New Roman" w:hint="eastAsia"/>
          <w:b/>
          <w:bCs/>
          <w:sz w:val="28"/>
          <w:szCs w:val="28"/>
        </w:rPr>
      </w:pPr>
      <w:r w:rsidRPr="00645775">
        <w:rPr>
          <w:rFonts w:ascii="仿宋_GB2312" w:eastAsia="仿宋_GB2312" w:hAnsi="Times New Roman" w:cs="Times New Roman" w:hint="eastAsia"/>
          <w:b/>
          <w:bCs/>
          <w:sz w:val="28"/>
          <w:szCs w:val="28"/>
        </w:rPr>
        <w:t>第七条  知识产权</w:t>
      </w:r>
    </w:p>
    <w:p w:rsidR="00645775" w:rsidRPr="00645775" w:rsidRDefault="00645775" w:rsidP="00645775">
      <w:pPr>
        <w:numPr>
          <w:ilvl w:val="0"/>
          <w:numId w:val="5"/>
        </w:numPr>
        <w:shd w:val="clear" w:color="auto" w:fill="FFFFFF"/>
        <w:autoSpaceDE w:val="0"/>
        <w:spacing w:after="100" w:afterAutospacing="1" w:line="480" w:lineRule="exact"/>
        <w:ind w:firstLineChars="200" w:firstLine="560"/>
        <w:rPr>
          <w:rFonts w:ascii="仿宋_GB2312" w:eastAsia="仿宋_GB2312" w:hAnsi="MingLiU" w:cs="宋体" w:hint="eastAsia"/>
          <w:sz w:val="28"/>
          <w:szCs w:val="28"/>
        </w:rPr>
      </w:pPr>
      <w:r w:rsidRPr="00645775">
        <w:rPr>
          <w:rFonts w:ascii="仿宋_GB2312" w:eastAsia="仿宋_GB2312" w:hAnsi="MingLiU" w:cs="宋体" w:hint="eastAsia"/>
          <w:sz w:val="28"/>
          <w:szCs w:val="28"/>
        </w:rPr>
        <w:t>乙方在项目实施过程中不得侵犯第三人知识产权以及其他权益。需要使用第三人知识产权的，乙方应取得权利人许可或者授权并由乙方承担费用。</w:t>
      </w:r>
    </w:p>
    <w:p w:rsidR="00645775" w:rsidRPr="00645775" w:rsidRDefault="00645775" w:rsidP="00645775">
      <w:pPr>
        <w:numPr>
          <w:ilvl w:val="0"/>
          <w:numId w:val="5"/>
        </w:numPr>
        <w:shd w:val="clear" w:color="auto" w:fill="FFFFFF"/>
        <w:autoSpaceDE w:val="0"/>
        <w:spacing w:after="100" w:afterAutospacing="1" w:line="480" w:lineRule="exact"/>
        <w:ind w:firstLineChars="200" w:firstLine="560"/>
        <w:rPr>
          <w:rFonts w:ascii="仿宋_GB2312" w:eastAsia="仿宋_GB2312" w:hAnsi="MingLiU" w:cs="宋体" w:hint="eastAsia"/>
          <w:sz w:val="28"/>
          <w:szCs w:val="28"/>
        </w:rPr>
      </w:pPr>
      <w:r w:rsidRPr="00645775">
        <w:rPr>
          <w:rFonts w:ascii="仿宋_GB2312" w:eastAsia="仿宋_GB2312" w:hAnsi="MingLiU" w:cs="宋体" w:hint="eastAsia"/>
          <w:sz w:val="28"/>
          <w:szCs w:val="28"/>
        </w:rPr>
        <w:t>除第三人依法享有知识产权的除外，乙方实施本项目所形成成果的知识产权归甲方所有，未经甲方事先书面许可乙方不得为本协议之外的任何目的、以任何形式自行使用或擅自许可任何第三方使用。</w:t>
      </w:r>
    </w:p>
    <w:p w:rsidR="00645775" w:rsidRPr="00645775" w:rsidRDefault="00645775" w:rsidP="00645775">
      <w:pPr>
        <w:spacing w:line="480" w:lineRule="exact"/>
        <w:rPr>
          <w:rFonts w:ascii="仿宋_GB2312" w:eastAsia="仿宋_GB2312" w:hAnsi="Times New Roman" w:cs="Times New Roman" w:hint="eastAsia"/>
          <w:b/>
          <w:bCs/>
          <w:sz w:val="28"/>
          <w:szCs w:val="28"/>
        </w:rPr>
      </w:pPr>
      <w:r w:rsidRPr="00645775">
        <w:rPr>
          <w:rFonts w:ascii="仿宋_GB2312" w:eastAsia="仿宋_GB2312" w:hAnsi="Times New Roman" w:cs="Times New Roman" w:hint="eastAsia"/>
          <w:b/>
          <w:bCs/>
          <w:sz w:val="28"/>
          <w:szCs w:val="28"/>
        </w:rPr>
        <w:t>第八条  不可抗力</w:t>
      </w:r>
    </w:p>
    <w:p w:rsidR="00645775" w:rsidRPr="00645775" w:rsidRDefault="00645775" w:rsidP="00645775">
      <w:pPr>
        <w:numPr>
          <w:ilvl w:val="0"/>
          <w:numId w:val="6"/>
        </w:numPr>
        <w:spacing w:line="480" w:lineRule="exact"/>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甲、乙双方任何一方由于不可抗力原因（指任何不可预见、不可避免并且不能克服的客观情况，包括但不限于自然灾害、爆炸、</w:t>
      </w:r>
      <w:r w:rsidRPr="00645775">
        <w:rPr>
          <w:rFonts w:ascii="仿宋_GB2312" w:eastAsia="仿宋_GB2312" w:hAnsi="Times New Roman" w:cs="Times New Roman" w:hint="eastAsia"/>
          <w:sz w:val="28"/>
          <w:szCs w:val="28"/>
        </w:rPr>
        <w:lastRenderedPageBreak/>
        <w:t>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rsidR="00645775" w:rsidRPr="00645775" w:rsidRDefault="00645775" w:rsidP="00645775">
      <w:pPr>
        <w:numPr>
          <w:ilvl w:val="0"/>
          <w:numId w:val="6"/>
        </w:numPr>
        <w:spacing w:line="480" w:lineRule="exact"/>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645775" w:rsidRPr="00645775" w:rsidRDefault="00645775" w:rsidP="00645775">
      <w:pPr>
        <w:numPr>
          <w:ilvl w:val="0"/>
          <w:numId w:val="6"/>
        </w:numPr>
        <w:spacing w:line="480" w:lineRule="exact"/>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rsidR="00645775" w:rsidRPr="00645775" w:rsidRDefault="00645775" w:rsidP="00645775">
      <w:pPr>
        <w:spacing w:line="480" w:lineRule="exact"/>
        <w:rPr>
          <w:rFonts w:ascii="仿宋_GB2312" w:eastAsia="仿宋_GB2312" w:hAnsi="Times New Roman" w:cs="Times New Roman" w:hint="eastAsia"/>
          <w:b/>
          <w:bCs/>
          <w:sz w:val="28"/>
          <w:szCs w:val="28"/>
        </w:rPr>
      </w:pPr>
      <w:r w:rsidRPr="00645775">
        <w:rPr>
          <w:rFonts w:ascii="仿宋_GB2312" w:eastAsia="仿宋_GB2312" w:hAnsi="Times New Roman" w:cs="Times New Roman" w:hint="eastAsia"/>
          <w:b/>
          <w:bCs/>
          <w:sz w:val="28"/>
          <w:szCs w:val="28"/>
        </w:rPr>
        <w:t>第九条  违约责任</w:t>
      </w:r>
    </w:p>
    <w:p w:rsidR="00645775" w:rsidRPr="00645775" w:rsidRDefault="00645775" w:rsidP="00645775">
      <w:pPr>
        <w:numPr>
          <w:ilvl w:val="0"/>
          <w:numId w:val="7"/>
        </w:numPr>
        <w:spacing w:line="480" w:lineRule="exact"/>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甲方的违约责任：</w:t>
      </w:r>
    </w:p>
    <w:p w:rsidR="00645775" w:rsidRPr="00645775" w:rsidRDefault="00645775" w:rsidP="00645775">
      <w:p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甲方未按本协议约定向乙方支付款项的，乙方有权要求甲方按照逾期支付款项的日万分之一向乙方支付违约金，但因乙方自身原因造成的除外。</w:t>
      </w:r>
    </w:p>
    <w:p w:rsidR="00645775" w:rsidRPr="00645775" w:rsidRDefault="00645775" w:rsidP="00645775">
      <w:pPr>
        <w:numPr>
          <w:ilvl w:val="0"/>
          <w:numId w:val="7"/>
        </w:numPr>
        <w:spacing w:line="480" w:lineRule="exact"/>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乙方的违约责任：</w:t>
      </w:r>
    </w:p>
    <w:p w:rsidR="00645775" w:rsidRPr="00645775" w:rsidRDefault="00645775" w:rsidP="00645775">
      <w:p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1.乙方未按照协议约定及时提交项目成果性文件或逾期完成项目工作的，从逾期之日起，甲方有权要求乙方按本项目技术服务总费用的日千分之一向甲方支付违约金直到乙方提交或者完成之日止。</w:t>
      </w:r>
    </w:p>
    <w:p w:rsidR="00645775" w:rsidRPr="00645775" w:rsidRDefault="00645775" w:rsidP="00645775">
      <w:p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2.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20％的违约金给甲方：</w:t>
      </w:r>
    </w:p>
    <w:p w:rsidR="00645775" w:rsidRPr="00645775" w:rsidRDefault="00645775" w:rsidP="00645775">
      <w:p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（1）乙方逾期提交项目成果性文件或者逾期完成项目工作超过15日以上的；</w:t>
      </w:r>
    </w:p>
    <w:p w:rsidR="00645775" w:rsidRPr="00645775" w:rsidRDefault="00645775" w:rsidP="00645775">
      <w:p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lastRenderedPageBreak/>
        <w:t>（2）乙方因自身原因不能提供服务（不包括本条第1点的情形）或提供的服务质量不符合本协议约定以及相关法律法规规定的，甲方有权拒收；</w:t>
      </w:r>
    </w:p>
    <w:p w:rsidR="00645775" w:rsidRPr="00645775" w:rsidRDefault="00645775" w:rsidP="00645775">
      <w:p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（3）未经甲方同意，乙方不得将本协议项目部分或全部技术服务工作转让第三人负责。</w:t>
      </w:r>
    </w:p>
    <w:p w:rsidR="00645775" w:rsidRPr="00645775" w:rsidRDefault="00645775" w:rsidP="00645775">
      <w:p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3.若甲方因乙方违约单方解除协议、另行委托第三方提供服务或协助乙方，因此产生的费用由乙方全部承担。解除的通知自到达乙方之日起即生效。</w:t>
      </w:r>
    </w:p>
    <w:p w:rsidR="00645775" w:rsidRPr="00645775" w:rsidRDefault="00645775" w:rsidP="00645775">
      <w:pPr>
        <w:spacing w:line="480" w:lineRule="exact"/>
        <w:rPr>
          <w:rFonts w:ascii="仿宋_GB2312" w:eastAsia="仿宋_GB2312" w:hAnsi="Times New Roman" w:cs="Times New Roman" w:hint="eastAsia"/>
          <w:sz w:val="28"/>
          <w:szCs w:val="28"/>
        </w:rPr>
      </w:pPr>
      <w:r w:rsidRPr="00645775">
        <w:rPr>
          <w:rFonts w:ascii="仿宋_GB2312" w:eastAsia="仿宋_GB2312" w:hAnsi="Times New Roman" w:cs="Times New Roman" w:hint="eastAsia"/>
          <w:b/>
          <w:bCs/>
          <w:sz w:val="28"/>
          <w:szCs w:val="28"/>
        </w:rPr>
        <w:t>第九条  双方确定，出现下列情形，致使本协议的履行成为不必要或不能的，可以解除本协议：</w:t>
      </w:r>
    </w:p>
    <w:p w:rsidR="00645775" w:rsidRPr="00645775" w:rsidRDefault="00645775" w:rsidP="00645775">
      <w:pPr>
        <w:numPr>
          <w:ilvl w:val="0"/>
          <w:numId w:val="8"/>
        </w:numPr>
        <w:spacing w:line="480" w:lineRule="exact"/>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发生不可抗力。</w:t>
      </w:r>
    </w:p>
    <w:p w:rsidR="00645775" w:rsidRPr="00645775" w:rsidRDefault="00645775" w:rsidP="00645775">
      <w:pPr>
        <w:numPr>
          <w:ilvl w:val="0"/>
          <w:numId w:val="8"/>
        </w:numPr>
        <w:spacing w:line="480" w:lineRule="exact"/>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因一方违约使协议不能继续履行或没有必要继续履行。</w:t>
      </w:r>
    </w:p>
    <w:p w:rsidR="00645775" w:rsidRPr="00645775" w:rsidRDefault="00645775" w:rsidP="00645775">
      <w:pPr>
        <w:numPr>
          <w:ilvl w:val="0"/>
          <w:numId w:val="8"/>
        </w:numPr>
        <w:spacing w:line="480" w:lineRule="exact"/>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出现法律法规或国家政策规定等特定情形导致协议不能继续履行。</w:t>
      </w:r>
    </w:p>
    <w:p w:rsidR="00645775" w:rsidRPr="00645775" w:rsidRDefault="00645775" w:rsidP="00645775">
      <w:pPr>
        <w:spacing w:line="480" w:lineRule="exact"/>
        <w:rPr>
          <w:rFonts w:ascii="仿宋_GB2312" w:eastAsia="仿宋_GB2312" w:hAnsi="Times New Roman" w:cs="Times New Roman" w:hint="eastAsia"/>
          <w:b/>
          <w:bCs/>
          <w:sz w:val="28"/>
          <w:szCs w:val="28"/>
        </w:rPr>
      </w:pPr>
      <w:r w:rsidRPr="00645775">
        <w:rPr>
          <w:rFonts w:ascii="仿宋_GB2312" w:eastAsia="仿宋_GB2312" w:hAnsi="Times New Roman" w:cs="Times New Roman" w:hint="eastAsia"/>
          <w:b/>
          <w:bCs/>
          <w:sz w:val="28"/>
          <w:szCs w:val="28"/>
        </w:rPr>
        <w:t>第十条  争议的解决办法</w:t>
      </w:r>
    </w:p>
    <w:p w:rsidR="00645775" w:rsidRPr="00645775" w:rsidRDefault="00645775" w:rsidP="00645775">
      <w:pPr>
        <w:spacing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本协议在履行过程中发生的争议，由当事人双方协商解决。协商不成的，协议双方任意一方均可向甲方所在地有管辖权的人民法院提起诉讼处理。</w:t>
      </w:r>
    </w:p>
    <w:p w:rsidR="00645775" w:rsidRPr="00645775" w:rsidRDefault="00645775" w:rsidP="00645775">
      <w:pPr>
        <w:spacing w:line="480" w:lineRule="exact"/>
        <w:jc w:val="left"/>
        <w:rPr>
          <w:rFonts w:ascii="仿宋_GB2312" w:eastAsia="仿宋_GB2312" w:hAnsi="Times New Roman" w:cs="Times New Roman" w:hint="eastAsia"/>
          <w:b/>
          <w:bCs/>
          <w:sz w:val="28"/>
          <w:szCs w:val="28"/>
        </w:rPr>
      </w:pPr>
      <w:r w:rsidRPr="00645775">
        <w:rPr>
          <w:rFonts w:ascii="仿宋_GB2312" w:eastAsia="仿宋_GB2312" w:hAnsi="Times New Roman" w:cs="Times New Roman" w:hint="eastAsia"/>
          <w:b/>
          <w:bCs/>
          <w:sz w:val="28"/>
          <w:szCs w:val="28"/>
        </w:rPr>
        <w:t>第十一条 其他</w:t>
      </w:r>
    </w:p>
    <w:p w:rsidR="00645775" w:rsidRPr="00645775" w:rsidRDefault="00645775" w:rsidP="00645775">
      <w:pPr>
        <w:numPr>
          <w:ilvl w:val="0"/>
          <w:numId w:val="9"/>
        </w:numPr>
        <w:spacing w:line="480" w:lineRule="exact"/>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协议如有未尽事宜，可以经甲、乙双方另行协商形成书面补充协议，书面补充协议经双方签字、盖章后生效。</w:t>
      </w:r>
    </w:p>
    <w:p w:rsidR="00645775" w:rsidRPr="00645775" w:rsidRDefault="00645775" w:rsidP="00645775">
      <w:pPr>
        <w:numPr>
          <w:ilvl w:val="0"/>
          <w:numId w:val="9"/>
        </w:numPr>
        <w:spacing w:line="480" w:lineRule="exact"/>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甲、乙双方在本协议项下的地址和联系方式为文件有效的送达地址，文件一经到达即视为送达；一方如有变更，应在变更前3日内通知对方，否则，视为未变更。</w:t>
      </w:r>
    </w:p>
    <w:p w:rsidR="00645775" w:rsidRPr="00645775" w:rsidRDefault="00645775" w:rsidP="00645775">
      <w:pPr>
        <w:numPr>
          <w:ilvl w:val="0"/>
          <w:numId w:val="9"/>
        </w:numPr>
        <w:spacing w:line="480" w:lineRule="exact"/>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本协议一式肆份，自甲、乙双方签字盖章之日起生效，甲方执叁份、乙方执壹份，具有同等法律效力。</w:t>
      </w:r>
    </w:p>
    <w:p w:rsidR="00645775" w:rsidRPr="00645775" w:rsidRDefault="00645775" w:rsidP="00645775">
      <w:pPr>
        <w:numPr>
          <w:ilvl w:val="0"/>
          <w:numId w:val="9"/>
        </w:numPr>
        <w:autoSpaceDE w:val="0"/>
        <w:autoSpaceDN w:val="0"/>
        <w:adjustRightInd w:val="0"/>
        <w:spacing w:before="100" w:beforeAutospacing="1" w:line="480" w:lineRule="exact"/>
        <w:textAlignment w:val="baseline"/>
        <w:rPr>
          <w:rFonts w:ascii="仿宋_GB2312" w:eastAsia="仿宋_GB2312" w:hAnsi="MS Sans Serif" w:cs="Times New Roman" w:hint="eastAsia"/>
          <w:spacing w:val="12"/>
          <w:kern w:val="0"/>
          <w:sz w:val="28"/>
          <w:szCs w:val="28"/>
        </w:rPr>
      </w:pPr>
      <w:r w:rsidRPr="00645775">
        <w:rPr>
          <w:rFonts w:ascii="仿宋_GB2312" w:eastAsia="仿宋_GB2312" w:hAnsi="MS Sans Serif" w:cs="Times New Roman" w:hint="eastAsia"/>
          <w:spacing w:val="12"/>
          <w:kern w:val="0"/>
          <w:sz w:val="28"/>
          <w:szCs w:val="28"/>
        </w:rPr>
        <w:t>以下为本协议附件，与本协议具有同等效力：</w:t>
      </w:r>
    </w:p>
    <w:p w:rsidR="00645775" w:rsidRPr="00645775" w:rsidRDefault="00645775" w:rsidP="00645775">
      <w:pPr>
        <w:numPr>
          <w:ilvl w:val="0"/>
          <w:numId w:val="10"/>
        </w:numPr>
        <w:autoSpaceDE w:val="0"/>
        <w:autoSpaceDN w:val="0"/>
        <w:adjustRightInd w:val="0"/>
        <w:spacing w:before="100" w:beforeAutospacing="1" w:line="480" w:lineRule="exact"/>
        <w:ind w:firstLineChars="200" w:firstLine="608"/>
        <w:textAlignment w:val="baseline"/>
        <w:rPr>
          <w:rFonts w:ascii="仿宋_GB2312" w:eastAsia="仿宋_GB2312" w:hAnsi="MS Sans Serif" w:cs="Times New Roman" w:hint="eastAsia"/>
          <w:spacing w:val="12"/>
          <w:kern w:val="0"/>
          <w:sz w:val="28"/>
          <w:szCs w:val="28"/>
        </w:rPr>
      </w:pPr>
      <w:r w:rsidRPr="00645775">
        <w:rPr>
          <w:rFonts w:ascii="仿宋_GB2312" w:eastAsia="仿宋_GB2312" w:hAnsi="MS Sans Serif" w:cs="Times New Roman" w:hint="eastAsia"/>
          <w:spacing w:val="12"/>
          <w:kern w:val="0"/>
          <w:sz w:val="28"/>
          <w:szCs w:val="28"/>
        </w:rPr>
        <w:t>江门市市场监督管理局特种设备安全知识宣传教育项</w:t>
      </w:r>
      <w:r w:rsidRPr="00645775">
        <w:rPr>
          <w:rFonts w:ascii="仿宋_GB2312" w:eastAsia="仿宋_GB2312" w:hAnsi="MS Sans Serif" w:cs="Times New Roman" w:hint="eastAsia"/>
          <w:spacing w:val="12"/>
          <w:kern w:val="0"/>
          <w:sz w:val="28"/>
          <w:szCs w:val="28"/>
        </w:rPr>
        <w:lastRenderedPageBreak/>
        <w:t>目采购公告。</w:t>
      </w:r>
    </w:p>
    <w:p w:rsidR="00645775" w:rsidRPr="00645775" w:rsidRDefault="00645775" w:rsidP="00645775">
      <w:pPr>
        <w:numPr>
          <w:ilvl w:val="0"/>
          <w:numId w:val="10"/>
        </w:numPr>
        <w:autoSpaceDE w:val="0"/>
        <w:autoSpaceDN w:val="0"/>
        <w:adjustRightInd w:val="0"/>
        <w:spacing w:before="100" w:beforeAutospacing="1" w:line="480" w:lineRule="exact"/>
        <w:ind w:firstLineChars="200" w:firstLine="608"/>
        <w:textAlignment w:val="baseline"/>
        <w:rPr>
          <w:rFonts w:ascii="仿宋_GB2312" w:eastAsia="仿宋_GB2312" w:hAnsi="MS Sans Serif" w:cs="Times New Roman" w:hint="eastAsia"/>
          <w:spacing w:val="12"/>
          <w:kern w:val="0"/>
          <w:sz w:val="28"/>
          <w:szCs w:val="28"/>
        </w:rPr>
      </w:pPr>
      <w:r w:rsidRPr="00645775">
        <w:rPr>
          <w:rFonts w:ascii="仿宋_GB2312" w:eastAsia="仿宋_GB2312" w:hAnsi="MS Sans Serif" w:cs="Times New Roman" w:hint="eastAsia"/>
          <w:spacing w:val="12"/>
          <w:kern w:val="0"/>
          <w:sz w:val="28"/>
          <w:szCs w:val="28"/>
        </w:rPr>
        <w:t>江门市市场监督管理局相关项目招标结果公告。</w:t>
      </w:r>
    </w:p>
    <w:p w:rsidR="00645775" w:rsidRPr="00645775" w:rsidRDefault="00645775" w:rsidP="00645775">
      <w:pPr>
        <w:numPr>
          <w:ilvl w:val="0"/>
          <w:numId w:val="10"/>
        </w:numPr>
        <w:autoSpaceDE w:val="0"/>
        <w:autoSpaceDN w:val="0"/>
        <w:adjustRightInd w:val="0"/>
        <w:spacing w:before="100" w:beforeAutospacing="1" w:line="480" w:lineRule="exact"/>
        <w:ind w:firstLineChars="200" w:firstLine="608"/>
        <w:textAlignment w:val="baseline"/>
        <w:rPr>
          <w:rFonts w:ascii="仿宋_GB2312" w:eastAsia="仿宋_GB2312" w:hAnsi="MS Sans Serif" w:cs="Times New Roman" w:hint="eastAsia"/>
          <w:spacing w:val="12"/>
          <w:kern w:val="0"/>
          <w:sz w:val="28"/>
          <w:szCs w:val="28"/>
        </w:rPr>
      </w:pPr>
      <w:r w:rsidRPr="00645775">
        <w:rPr>
          <w:rFonts w:ascii="仿宋_GB2312" w:eastAsia="仿宋_GB2312" w:hAnsi="MS Sans Serif" w:cs="Times New Roman" w:hint="eastAsia"/>
          <w:spacing w:val="12"/>
          <w:kern w:val="0"/>
          <w:sz w:val="28"/>
          <w:szCs w:val="28"/>
        </w:rPr>
        <w:t>江门市特种设备安全知识宣传教育项目实施方案。</w:t>
      </w:r>
    </w:p>
    <w:p w:rsidR="00645775" w:rsidRPr="00645775" w:rsidRDefault="00645775" w:rsidP="00645775">
      <w:pPr>
        <w:spacing w:beforeLines="50" w:before="156" w:line="48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（以下无正文）</w:t>
      </w:r>
    </w:p>
    <w:p w:rsidR="00645775" w:rsidRPr="00645775" w:rsidRDefault="00645775" w:rsidP="00645775">
      <w:pPr>
        <w:spacing w:line="460" w:lineRule="exact"/>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 xml:space="preserve"> </w:t>
      </w:r>
    </w:p>
    <w:p w:rsidR="00645775" w:rsidRPr="00645775" w:rsidRDefault="00645775" w:rsidP="00645775">
      <w:pPr>
        <w:autoSpaceDE w:val="0"/>
        <w:autoSpaceDN w:val="0"/>
        <w:adjustRightInd w:val="0"/>
        <w:spacing w:before="100" w:beforeAutospacing="1" w:line="460" w:lineRule="exact"/>
        <w:ind w:left="850" w:firstLineChars="200" w:firstLine="608"/>
        <w:textAlignment w:val="baseline"/>
        <w:rPr>
          <w:rFonts w:ascii="仿宋_GB2312" w:eastAsia="仿宋_GB2312" w:hAnsi="MS Sans Serif" w:cs="Times New Roman" w:hint="eastAsia"/>
          <w:spacing w:val="12"/>
          <w:kern w:val="0"/>
          <w:sz w:val="28"/>
          <w:szCs w:val="28"/>
        </w:rPr>
      </w:pPr>
      <w:r w:rsidRPr="00645775">
        <w:rPr>
          <w:rFonts w:ascii="仿宋_GB2312" w:eastAsia="仿宋_GB2312" w:hAnsi="MS Sans Serif" w:cs="Times New Roman" w:hint="eastAsia"/>
          <w:spacing w:val="12"/>
          <w:kern w:val="0"/>
          <w:sz w:val="28"/>
          <w:szCs w:val="28"/>
        </w:rPr>
        <w:t xml:space="preserve"> </w:t>
      </w:r>
    </w:p>
    <w:p w:rsidR="00645775" w:rsidRPr="00645775" w:rsidRDefault="00645775" w:rsidP="00645775">
      <w:pPr>
        <w:spacing w:line="460" w:lineRule="exact"/>
        <w:ind w:firstLineChars="200" w:firstLine="562"/>
        <w:rPr>
          <w:rFonts w:ascii="仿宋_GB2312" w:eastAsia="仿宋_GB2312" w:hAnsi="Times New Roman" w:cs="Times New Roman" w:hint="eastAsia"/>
          <w:sz w:val="28"/>
          <w:szCs w:val="28"/>
        </w:rPr>
      </w:pPr>
      <w:r w:rsidRPr="00645775">
        <w:rPr>
          <w:rFonts w:ascii="仿宋_GB2312" w:eastAsia="仿宋_GB2312" w:hAnsi="Times New Roman" w:cs="Times New Roman" w:hint="eastAsia"/>
          <w:b/>
          <w:bCs/>
          <w:sz w:val="28"/>
          <w:szCs w:val="28"/>
        </w:rPr>
        <w:t>甲方</w:t>
      </w:r>
      <w:r w:rsidRPr="00645775">
        <w:rPr>
          <w:rFonts w:ascii="仿宋_GB2312" w:eastAsia="仿宋_GB2312" w:hAnsi="Times New Roman" w:cs="Times New Roman" w:hint="eastAsia"/>
          <w:sz w:val="28"/>
          <w:szCs w:val="28"/>
        </w:rPr>
        <w:t xml:space="preserve">：江门市市场监督管理局  </w:t>
      </w:r>
    </w:p>
    <w:p w:rsidR="00645775" w:rsidRPr="00645775" w:rsidRDefault="00645775" w:rsidP="00645775">
      <w:pPr>
        <w:spacing w:line="460" w:lineRule="exact"/>
        <w:ind w:firstLineChars="800" w:firstLine="224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（盖章）</w:t>
      </w:r>
    </w:p>
    <w:p w:rsidR="00645775" w:rsidRPr="00645775" w:rsidRDefault="00645775" w:rsidP="00645775">
      <w:pPr>
        <w:spacing w:line="46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 xml:space="preserve">法定代表人或授权委托人：（签字）    </w:t>
      </w:r>
    </w:p>
    <w:p w:rsidR="00645775" w:rsidRPr="00645775" w:rsidRDefault="00645775" w:rsidP="00645775">
      <w:pPr>
        <w:spacing w:line="460" w:lineRule="exact"/>
        <w:ind w:firstLineChars="850" w:firstLine="238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年  月  日</w:t>
      </w:r>
    </w:p>
    <w:p w:rsidR="00645775" w:rsidRDefault="00645775" w:rsidP="00645775">
      <w:pPr>
        <w:spacing w:line="460" w:lineRule="exact"/>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 xml:space="preserve"> </w:t>
      </w:r>
    </w:p>
    <w:p w:rsidR="00645775" w:rsidRPr="00645775" w:rsidRDefault="00645775" w:rsidP="00645775">
      <w:pPr>
        <w:spacing w:line="460" w:lineRule="exact"/>
        <w:rPr>
          <w:rFonts w:ascii="仿宋_GB2312" w:eastAsia="仿宋_GB2312" w:hAnsi="Times New Roman" w:cs="Times New Roman" w:hint="eastAsia"/>
          <w:sz w:val="28"/>
          <w:szCs w:val="28"/>
        </w:rPr>
      </w:pPr>
      <w:bookmarkStart w:id="0" w:name="_GoBack"/>
      <w:bookmarkEnd w:id="0"/>
    </w:p>
    <w:p w:rsidR="00645775" w:rsidRPr="00645775" w:rsidRDefault="00645775" w:rsidP="00645775">
      <w:pPr>
        <w:widowControl/>
        <w:spacing w:line="46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 xml:space="preserve"> </w:t>
      </w:r>
    </w:p>
    <w:p w:rsidR="00645775" w:rsidRPr="00645775" w:rsidRDefault="00645775" w:rsidP="00645775">
      <w:pPr>
        <w:spacing w:line="460" w:lineRule="exact"/>
        <w:ind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b/>
          <w:bCs/>
          <w:sz w:val="28"/>
          <w:szCs w:val="28"/>
        </w:rPr>
        <w:t>乙方</w:t>
      </w:r>
      <w:r w:rsidRPr="00645775">
        <w:rPr>
          <w:rFonts w:ascii="仿宋_GB2312" w:eastAsia="仿宋_GB2312" w:hAnsi="Times New Roman" w:cs="Times New Roman" w:hint="eastAsia"/>
          <w:sz w:val="28"/>
          <w:szCs w:val="28"/>
        </w:rPr>
        <w:t xml:space="preserve">： </w:t>
      </w:r>
    </w:p>
    <w:p w:rsidR="00645775" w:rsidRPr="00645775" w:rsidRDefault="00645775" w:rsidP="00645775">
      <w:pPr>
        <w:spacing w:line="460" w:lineRule="exact"/>
        <w:ind w:firstLineChars="864" w:firstLine="2419"/>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（盖章）</w:t>
      </w:r>
    </w:p>
    <w:p w:rsidR="00645775" w:rsidRPr="00645775" w:rsidRDefault="00645775" w:rsidP="00645775">
      <w:pPr>
        <w:spacing w:line="460" w:lineRule="exact"/>
        <w:ind w:firstLineChars="200" w:firstLine="56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法定代表人或授权委托人：（签字）</w:t>
      </w:r>
    </w:p>
    <w:p w:rsidR="00645775" w:rsidRPr="00645775" w:rsidRDefault="00645775" w:rsidP="00645775">
      <w:pPr>
        <w:spacing w:line="460" w:lineRule="exact"/>
        <w:ind w:firstLineChars="850" w:firstLine="2380"/>
        <w:rPr>
          <w:rFonts w:ascii="仿宋_GB2312" w:eastAsia="仿宋_GB2312" w:hAnsi="Times New Roman" w:cs="Times New Roman" w:hint="eastAsia"/>
          <w:sz w:val="28"/>
          <w:szCs w:val="28"/>
        </w:rPr>
      </w:pPr>
      <w:r w:rsidRPr="00645775">
        <w:rPr>
          <w:rFonts w:ascii="仿宋_GB2312" w:eastAsia="仿宋_GB2312" w:hAnsi="Times New Roman" w:cs="Times New Roman" w:hint="eastAsia"/>
          <w:sz w:val="28"/>
          <w:szCs w:val="28"/>
        </w:rPr>
        <w:t>年  月  日</w:t>
      </w:r>
    </w:p>
    <w:p w:rsidR="00953B85" w:rsidRDefault="00645775"/>
    <w:sectPr w:rsidR="00953B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MS Sans Serif">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45988"/>
    <w:multiLevelType w:val="multilevel"/>
    <w:tmpl w:val="13AAC564"/>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1BA331D"/>
    <w:multiLevelType w:val="multilevel"/>
    <w:tmpl w:val="393E752A"/>
    <w:lvl w:ilvl="0">
      <w:start w:val="1"/>
      <w:numFmt w:val="chineseCounting"/>
      <w:suff w:val="nothing"/>
      <w:lvlText w:val="（%1）"/>
      <w:lvlJc w:val="left"/>
      <w:pPr>
        <w:ind w:left="0" w:firstLine="42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7070D2E"/>
    <w:multiLevelType w:val="multilevel"/>
    <w:tmpl w:val="A244760C"/>
    <w:lvl w:ilvl="0">
      <w:start w:val="1"/>
      <w:numFmt w:val="chineseCounting"/>
      <w:suff w:val="nothing"/>
      <w:lvlText w:val="（%1）"/>
      <w:lvlJc w:val="left"/>
      <w:pPr>
        <w:ind w:left="0" w:firstLine="42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D8A7052"/>
    <w:multiLevelType w:val="multilevel"/>
    <w:tmpl w:val="6DB2B784"/>
    <w:lvl w:ilvl="0">
      <w:start w:val="1"/>
      <w:numFmt w:val="chineseCounting"/>
      <w:suff w:val="nothing"/>
      <w:lvlText w:val="（%1）"/>
      <w:lvlJc w:val="left"/>
      <w:pPr>
        <w:ind w:left="0" w:firstLine="42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B355439"/>
    <w:multiLevelType w:val="multilevel"/>
    <w:tmpl w:val="D2A81C82"/>
    <w:lvl w:ilvl="0">
      <w:start w:val="1"/>
      <w:numFmt w:val="decimal"/>
      <w:suff w:val="nothing"/>
      <w:lvlText w:val="%1．"/>
      <w:lvlJc w:val="left"/>
      <w:pPr>
        <w:ind w:left="0" w:firstLine="40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46F4DF1"/>
    <w:multiLevelType w:val="multilevel"/>
    <w:tmpl w:val="C8B4503C"/>
    <w:lvl w:ilvl="0">
      <w:start w:val="1"/>
      <w:numFmt w:val="chineseCounting"/>
      <w:suff w:val="nothing"/>
      <w:lvlText w:val="（%1）"/>
      <w:lvlJc w:val="left"/>
      <w:pPr>
        <w:ind w:left="0" w:firstLine="42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2FF634B"/>
    <w:multiLevelType w:val="multilevel"/>
    <w:tmpl w:val="101A2E44"/>
    <w:lvl w:ilvl="0">
      <w:start w:val="1"/>
      <w:numFmt w:val="chineseCounting"/>
      <w:suff w:val="nothing"/>
      <w:lvlText w:val="（%1）"/>
      <w:lvlJc w:val="left"/>
      <w:pPr>
        <w:ind w:left="0" w:firstLine="42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8E6734A"/>
    <w:multiLevelType w:val="multilevel"/>
    <w:tmpl w:val="4B1CBF3A"/>
    <w:lvl w:ilvl="0">
      <w:start w:val="1"/>
      <w:numFmt w:val="chineseCounting"/>
      <w:suff w:val="nothing"/>
      <w:lvlText w:val="（%1）"/>
      <w:lvlJc w:val="left"/>
      <w:pPr>
        <w:ind w:left="0" w:firstLine="42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7CF4E81"/>
    <w:multiLevelType w:val="multilevel"/>
    <w:tmpl w:val="C04A6AAC"/>
    <w:lvl w:ilvl="0">
      <w:start w:val="1"/>
      <w:numFmt w:val="chineseCounting"/>
      <w:suff w:val="nothing"/>
      <w:lvlText w:val="（%1）"/>
      <w:lvlJc w:val="left"/>
      <w:pPr>
        <w:ind w:left="0" w:firstLine="42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1FD3FD7"/>
    <w:multiLevelType w:val="multilevel"/>
    <w:tmpl w:val="C8DC4680"/>
    <w:lvl w:ilvl="0">
      <w:start w:val="1"/>
      <w:numFmt w:val="chineseCounting"/>
      <w:suff w:val="nothing"/>
      <w:lvlText w:val="（%1）"/>
      <w:lvlJc w:val="left"/>
      <w:pPr>
        <w:ind w:left="0" w:firstLine="42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775"/>
    <w:rsid w:val="00645775"/>
    <w:rsid w:val="00FB5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1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608</Words>
  <Characters>3467</Characters>
  <Application>Microsoft Office Word</Application>
  <DocSecurity>0</DocSecurity>
  <Lines>28</Lines>
  <Paragraphs>8</Paragraphs>
  <ScaleCrop>false</ScaleCrop>
  <Company>Chinese ORG</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冯景榆</dc:creator>
  <cp:lastModifiedBy>冯景榆</cp:lastModifiedBy>
  <cp:revision>1</cp:revision>
  <dcterms:created xsi:type="dcterms:W3CDTF">2022-11-15T08:56:00Z</dcterms:created>
  <dcterms:modified xsi:type="dcterms:W3CDTF">2022-11-15T08:58:00Z</dcterms:modified>
</cp:coreProperties>
</file>