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19" w:rsidRDefault="000E4019">
      <w:pPr>
        <w:pStyle w:val="1"/>
        <w:widowControl/>
        <w:spacing w:before="100" w:beforeAutospacing="1" w:after="100" w:afterAutospacing="1"/>
        <w:jc w:val="center"/>
        <w:rPr>
          <w:rFonts w:ascii="方正小标宋简体" w:eastAsia="方正小标宋简体" w:hAnsi="方正小标宋简体" w:cs="方正小标宋简体"/>
          <w:bCs/>
          <w:sz w:val="44"/>
          <w:szCs w:val="44"/>
        </w:rPr>
      </w:pPr>
    </w:p>
    <w:p w:rsidR="000E4019" w:rsidRDefault="007B3D96">
      <w:pPr>
        <w:pStyle w:val="1"/>
        <w:widowControl/>
        <w:spacing w:before="100" w:beforeAutospacing="1" w:after="100" w:afterAutospacing="1"/>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江门市市场监督管理局</w:t>
      </w:r>
      <w:r>
        <w:rPr>
          <w:rFonts w:ascii="方正小标宋简体" w:eastAsia="方正小标宋简体" w:hAnsi="方正小标宋简体" w:cs="方正小标宋简体" w:hint="eastAsia"/>
          <w:bCs/>
          <w:sz w:val="44"/>
          <w:szCs w:val="44"/>
        </w:rPr>
        <w:t>医疗器械</w:t>
      </w:r>
    </w:p>
    <w:p w:rsidR="000E4019" w:rsidRDefault="007B3D96">
      <w:pPr>
        <w:pStyle w:val="1"/>
        <w:widowControl/>
        <w:spacing w:before="100" w:beforeAutospacing="1" w:after="100" w:afterAutospacing="1"/>
        <w:jc w:val="center"/>
        <w:rPr>
          <w:rFonts w:ascii="宋体" w:hAnsi="宋体" w:cs="宋体"/>
          <w:b/>
          <w:sz w:val="44"/>
          <w:szCs w:val="44"/>
        </w:rPr>
      </w:pPr>
      <w:r>
        <w:rPr>
          <w:rFonts w:ascii="方正小标宋简体" w:eastAsia="方正小标宋简体" w:hAnsi="方正小标宋简体" w:cs="方正小标宋简体" w:hint="eastAsia"/>
          <w:bCs/>
          <w:sz w:val="44"/>
          <w:szCs w:val="44"/>
        </w:rPr>
        <w:t>智慧监管</w:t>
      </w:r>
      <w:r>
        <w:rPr>
          <w:rFonts w:ascii="方正小标宋简体" w:eastAsia="方正小标宋简体" w:hAnsi="方正小标宋简体" w:cs="方正小标宋简体" w:hint="eastAsia"/>
          <w:bCs/>
          <w:sz w:val="44"/>
          <w:szCs w:val="44"/>
        </w:rPr>
        <w:t>项目</w:t>
      </w:r>
      <w:r>
        <w:rPr>
          <w:rFonts w:ascii="方正小标宋简体" w:eastAsia="方正小标宋简体" w:hAnsi="方正小标宋简体" w:cs="方正小标宋简体" w:hint="eastAsia"/>
          <w:bCs/>
          <w:sz w:val="44"/>
          <w:szCs w:val="44"/>
        </w:rPr>
        <w:t>合同</w:t>
      </w:r>
    </w:p>
    <w:p w:rsidR="000E4019" w:rsidRDefault="000E4019">
      <w:pPr>
        <w:spacing w:line="480" w:lineRule="exact"/>
        <w:ind w:firstLineChars="200" w:firstLine="536"/>
        <w:rPr>
          <w:rFonts w:ascii="仿宋" w:eastAsia="仿宋" w:hAnsi="仿宋" w:cs="仿宋"/>
          <w:spacing w:val="-6"/>
          <w:sz w:val="28"/>
          <w:szCs w:val="28"/>
        </w:rPr>
      </w:pPr>
    </w:p>
    <w:p w:rsidR="000E4019" w:rsidRDefault="007B3D96">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甲方</w:t>
      </w:r>
      <w:r>
        <w:rPr>
          <w:rFonts w:ascii="仿宋" w:eastAsia="仿宋" w:hAnsi="仿宋" w:cs="仿宋" w:hint="eastAsia"/>
          <w:spacing w:val="-6"/>
          <w:sz w:val="28"/>
          <w:szCs w:val="28"/>
        </w:rPr>
        <w:t>：江门市市场监督管理局</w:t>
      </w:r>
      <w:bookmarkStart w:id="0" w:name="_GoBack"/>
      <w:bookmarkEnd w:id="0"/>
    </w:p>
    <w:p w:rsidR="000E4019" w:rsidRDefault="007B3D96">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0E4019" w:rsidRDefault="007B3D96">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0E4019" w:rsidRDefault="007B3D96">
      <w:pPr>
        <w:spacing w:line="480" w:lineRule="exact"/>
        <w:rPr>
          <w:rFonts w:ascii="仿宋" w:eastAsia="仿宋" w:hAnsi="仿宋" w:cs="仿宋"/>
          <w:b/>
          <w:bCs/>
          <w:spacing w:val="-6"/>
          <w:sz w:val="28"/>
          <w:szCs w:val="28"/>
          <w:highlight w:val="yellow"/>
        </w:rPr>
      </w:pPr>
      <w:r>
        <w:rPr>
          <w:rFonts w:ascii="仿宋" w:eastAsia="仿宋" w:hAnsi="仿宋" w:cs="仿宋" w:hint="eastAsia"/>
          <w:spacing w:val="-6"/>
          <w:sz w:val="28"/>
          <w:szCs w:val="28"/>
        </w:rPr>
        <w:t>联系方式：</w:t>
      </w:r>
    </w:p>
    <w:p w:rsidR="000E4019" w:rsidRDefault="007B3D96">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乙方</w:t>
      </w:r>
      <w:r>
        <w:rPr>
          <w:rFonts w:ascii="仿宋" w:eastAsia="仿宋" w:hAnsi="仿宋" w:cs="仿宋" w:hint="eastAsia"/>
          <w:spacing w:val="-6"/>
          <w:sz w:val="28"/>
          <w:szCs w:val="28"/>
        </w:rPr>
        <w:t>：</w:t>
      </w:r>
    </w:p>
    <w:p w:rsidR="000E4019" w:rsidRDefault="007B3D96">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p>
    <w:p w:rsidR="000E4019" w:rsidRDefault="007B3D96">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0E4019" w:rsidRDefault="007B3D96">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0E4019" w:rsidRDefault="000E4019">
      <w:pPr>
        <w:spacing w:line="480" w:lineRule="exact"/>
        <w:ind w:leftChars="200" w:left="420"/>
        <w:rPr>
          <w:rFonts w:ascii="仿宋" w:eastAsia="仿宋" w:hAnsi="仿宋" w:cs="仿宋"/>
          <w:spacing w:val="-6"/>
          <w:sz w:val="28"/>
          <w:szCs w:val="28"/>
        </w:rPr>
      </w:pPr>
    </w:p>
    <w:p w:rsidR="000E4019" w:rsidRDefault="007B3D96">
      <w:pPr>
        <w:pStyle w:val="1"/>
        <w:widowControl/>
        <w:spacing w:before="100" w:beforeAutospacing="1" w:after="100" w:afterAutospacing="1"/>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医疗器械智慧监管</w:t>
      </w:r>
      <w:r>
        <w:rPr>
          <w:rFonts w:ascii="仿宋" w:eastAsia="仿宋" w:hAnsi="仿宋" w:cs="仿宋" w:hint="eastAsia"/>
          <w:sz w:val="28"/>
          <w:szCs w:val="28"/>
        </w:rPr>
        <w:t>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w:t>
      </w:r>
      <w:r>
        <w:rPr>
          <w:rFonts w:ascii="仿宋" w:eastAsia="仿宋" w:hAnsi="仿宋" w:cs="仿宋" w:hint="eastAsia"/>
          <w:sz w:val="28"/>
          <w:szCs w:val="28"/>
        </w:rPr>
        <w:t>以下简称项目）的</w:t>
      </w:r>
      <w:r>
        <w:rPr>
          <w:rFonts w:ascii="仿宋" w:eastAsia="仿宋" w:hAnsi="仿宋" w:cs="仿宋" w:hint="eastAsia"/>
          <w:sz w:val="28"/>
          <w:szCs w:val="28"/>
        </w:rPr>
        <w:t>采购公告、项目采购结果</w:t>
      </w:r>
      <w:r>
        <w:rPr>
          <w:rFonts w:ascii="仿宋" w:eastAsia="仿宋" w:hAnsi="仿宋" w:cs="仿宋" w:hint="eastAsia"/>
          <w:sz w:val="28"/>
          <w:szCs w:val="28"/>
        </w:rPr>
        <w:t>的要求，按照《中华人民共和国民法典》、《中华人民共和国政府采购法》</w:t>
      </w:r>
      <w:r>
        <w:rPr>
          <w:rFonts w:ascii="仿宋" w:eastAsia="仿宋" w:hAnsi="仿宋" w:cs="仿宋" w:hint="eastAsia"/>
          <w:sz w:val="28"/>
          <w:szCs w:val="28"/>
        </w:rPr>
        <w:t>及其实施条例等相关法律法规的规定，经双方协商，本着平等互利和诚实信用的原则，一致同意签订本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spacing w:val="-6"/>
          <w:sz w:val="28"/>
          <w:szCs w:val="28"/>
        </w:rPr>
        <w:t>：</w:t>
      </w:r>
    </w:p>
    <w:p w:rsidR="000E4019" w:rsidRDefault="007B3D96">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0E4019" w:rsidRDefault="007B3D96">
      <w:pPr>
        <w:spacing w:line="56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甲方委托乙方就“</w:t>
      </w:r>
      <w:r>
        <w:rPr>
          <w:rFonts w:ascii="仿宋" w:eastAsia="仿宋" w:hAnsi="仿宋" w:cs="仿宋" w:hint="eastAsia"/>
          <w:sz w:val="28"/>
          <w:szCs w:val="28"/>
        </w:rPr>
        <w:t>江门市市场监督管理局</w:t>
      </w:r>
      <w:r>
        <w:rPr>
          <w:rFonts w:ascii="仿宋" w:eastAsia="仿宋" w:hAnsi="仿宋" w:cs="仿宋" w:hint="eastAsia"/>
          <w:sz w:val="28"/>
          <w:szCs w:val="28"/>
        </w:rPr>
        <w:t>医疗器械智慧监管</w:t>
      </w:r>
      <w:r>
        <w:rPr>
          <w:rFonts w:ascii="仿宋" w:eastAsia="仿宋" w:hAnsi="仿宋" w:cs="仿宋" w:hint="eastAsia"/>
          <w:sz w:val="28"/>
          <w:szCs w:val="28"/>
        </w:rPr>
        <w:t>项目</w:t>
      </w:r>
      <w:r>
        <w:rPr>
          <w:rFonts w:ascii="仿宋" w:eastAsia="仿宋" w:hAnsi="仿宋" w:cs="仿宋" w:hint="eastAsia"/>
          <w:sz w:val="28"/>
          <w:szCs w:val="28"/>
        </w:rPr>
        <w:t>”提供项目服务，乙方应按采购公告、甲方要求及标准制定《</w:t>
      </w:r>
      <w:r>
        <w:rPr>
          <w:rFonts w:ascii="仿宋" w:eastAsia="仿宋" w:hAnsi="仿宋" w:cs="仿宋" w:hint="eastAsia"/>
          <w:sz w:val="28"/>
          <w:szCs w:val="28"/>
        </w:rPr>
        <w:t>医疗器械</w:t>
      </w:r>
      <w:r>
        <w:rPr>
          <w:rFonts w:ascii="仿宋" w:eastAsia="仿宋" w:hAnsi="仿宋" w:cs="仿宋" w:hint="eastAsia"/>
          <w:sz w:val="28"/>
          <w:szCs w:val="28"/>
        </w:rPr>
        <w:lastRenderedPageBreak/>
        <w:t>智慧监管</w:t>
      </w:r>
      <w:r>
        <w:rPr>
          <w:rFonts w:ascii="仿宋" w:eastAsia="仿宋" w:hAnsi="仿宋" w:cs="仿宋" w:hint="eastAsia"/>
          <w:sz w:val="28"/>
          <w:szCs w:val="28"/>
        </w:rPr>
        <w:t>项目</w:t>
      </w:r>
      <w:r>
        <w:rPr>
          <w:rFonts w:ascii="仿宋" w:eastAsia="仿宋" w:hAnsi="仿宋" w:cs="仿宋" w:hint="eastAsia"/>
          <w:sz w:val="28"/>
          <w:szCs w:val="28"/>
        </w:rPr>
        <w:t>建设</w:t>
      </w:r>
      <w:r>
        <w:rPr>
          <w:rFonts w:ascii="仿宋" w:eastAsia="仿宋" w:hAnsi="仿宋" w:cs="仿宋" w:hint="eastAsia"/>
          <w:sz w:val="28"/>
          <w:szCs w:val="28"/>
        </w:rPr>
        <w:t>方案》并报甲方审定，经甲方审定后乙方应按甲方审定的《</w:t>
      </w:r>
      <w:r>
        <w:rPr>
          <w:rFonts w:ascii="仿宋" w:eastAsia="仿宋" w:hAnsi="仿宋" w:cs="仿宋" w:hint="eastAsia"/>
          <w:sz w:val="28"/>
          <w:szCs w:val="28"/>
        </w:rPr>
        <w:t>医疗器械智慧监管</w:t>
      </w:r>
      <w:r>
        <w:rPr>
          <w:rFonts w:ascii="仿宋" w:eastAsia="仿宋" w:hAnsi="仿宋" w:cs="仿宋" w:hint="eastAsia"/>
          <w:sz w:val="28"/>
          <w:szCs w:val="28"/>
        </w:rPr>
        <w:t>项目</w:t>
      </w:r>
      <w:r>
        <w:rPr>
          <w:rFonts w:ascii="仿宋" w:eastAsia="仿宋" w:hAnsi="仿宋" w:cs="仿宋" w:hint="eastAsia"/>
          <w:sz w:val="28"/>
          <w:szCs w:val="28"/>
        </w:rPr>
        <w:t>建设</w:t>
      </w:r>
      <w:r>
        <w:rPr>
          <w:rFonts w:ascii="仿宋" w:eastAsia="仿宋" w:hAnsi="仿宋" w:cs="仿宋" w:hint="eastAsia"/>
          <w:sz w:val="28"/>
          <w:szCs w:val="28"/>
        </w:rPr>
        <w:t>方案》在约定期限内，</w:t>
      </w:r>
      <w:r>
        <w:rPr>
          <w:rFonts w:ascii="仿宋" w:eastAsia="仿宋" w:hAnsi="仿宋" w:cs="仿宋" w:hint="eastAsia"/>
          <w:sz w:val="28"/>
          <w:szCs w:val="28"/>
        </w:rPr>
        <w:t>完成</w:t>
      </w:r>
      <w:r>
        <w:rPr>
          <w:rFonts w:ascii="仿宋" w:eastAsia="仿宋" w:hAnsi="仿宋" w:cs="仿宋" w:hint="eastAsia"/>
          <w:sz w:val="28"/>
          <w:szCs w:val="28"/>
        </w:rPr>
        <w:t>监管小程序</w:t>
      </w:r>
      <w:r>
        <w:rPr>
          <w:rFonts w:ascii="仿宋" w:eastAsia="仿宋" w:hAnsi="仿宋" w:cs="仿宋" w:hint="eastAsia"/>
          <w:sz w:val="28"/>
          <w:szCs w:val="28"/>
        </w:rPr>
        <w:t>的开发</w:t>
      </w:r>
      <w:r>
        <w:rPr>
          <w:rFonts w:ascii="仿宋" w:eastAsia="仿宋" w:hAnsi="仿宋" w:cs="仿宋" w:hint="eastAsia"/>
          <w:sz w:val="28"/>
          <w:szCs w:val="28"/>
        </w:rPr>
        <w:t>并</w:t>
      </w:r>
      <w:r>
        <w:rPr>
          <w:rFonts w:ascii="仿宋" w:eastAsia="仿宋" w:hAnsi="仿宋" w:cs="仿宋" w:hint="eastAsia"/>
          <w:sz w:val="28"/>
          <w:szCs w:val="28"/>
        </w:rPr>
        <w:t>向甲方</w:t>
      </w:r>
      <w:r>
        <w:rPr>
          <w:rFonts w:ascii="仿宋" w:eastAsia="仿宋" w:hAnsi="仿宋" w:cs="仿宋" w:hint="eastAsia"/>
          <w:sz w:val="28"/>
          <w:szCs w:val="28"/>
        </w:rPr>
        <w:t>交付</w:t>
      </w:r>
      <w:r>
        <w:rPr>
          <w:rFonts w:ascii="仿宋" w:eastAsia="仿宋" w:hAnsi="仿宋" w:cs="仿宋" w:hint="eastAsia"/>
          <w:sz w:val="28"/>
          <w:szCs w:val="28"/>
        </w:rPr>
        <w:t>使用</w:t>
      </w:r>
      <w:r>
        <w:rPr>
          <w:rFonts w:ascii="仿宋" w:eastAsia="仿宋" w:hAnsi="仿宋" w:cs="仿宋" w:hint="eastAsia"/>
          <w:sz w:val="28"/>
          <w:szCs w:val="28"/>
        </w:rPr>
        <w:t>。</w:t>
      </w:r>
    </w:p>
    <w:p w:rsidR="000E4019" w:rsidRDefault="007B3D96">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0E4019" w:rsidRDefault="007B3D96">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本合同签订生效后，</w:t>
      </w:r>
      <w:r>
        <w:rPr>
          <w:rFonts w:ascii="仿宋" w:eastAsia="仿宋" w:hAnsi="仿宋" w:cs="仿宋" w:hint="eastAsia"/>
          <w:color w:val="000000"/>
          <w:sz w:val="28"/>
          <w:szCs w:val="28"/>
        </w:rPr>
        <w:t>乙方应于</w:t>
      </w:r>
      <w:r>
        <w:rPr>
          <w:rFonts w:ascii="仿宋" w:eastAsia="仿宋" w:hAnsi="仿宋" w:cs="仿宋" w:hint="eastAsia"/>
          <w:color w:val="000000"/>
          <w:sz w:val="28"/>
          <w:szCs w:val="28"/>
        </w:rPr>
        <w:t>20</w:t>
      </w:r>
      <w:r>
        <w:rPr>
          <w:rFonts w:ascii="仿宋" w:eastAsia="仿宋" w:hAnsi="仿宋" w:cs="仿宋" w:hint="eastAsia"/>
          <w:color w:val="000000"/>
          <w:sz w:val="28"/>
          <w:szCs w:val="28"/>
        </w:rPr>
        <w:t>22</w:t>
      </w:r>
      <w:r>
        <w:rPr>
          <w:rFonts w:ascii="仿宋" w:eastAsia="仿宋" w:hAnsi="仿宋" w:cs="仿宋" w:hint="eastAsia"/>
          <w:color w:val="000000"/>
          <w:sz w:val="28"/>
          <w:szCs w:val="28"/>
        </w:rPr>
        <w:t>年</w:t>
      </w:r>
      <w:r>
        <w:rPr>
          <w:rFonts w:ascii="仿宋" w:eastAsia="仿宋" w:hAnsi="仿宋" w:cs="仿宋" w:hint="eastAsia"/>
          <w:color w:val="000000"/>
          <w:sz w:val="28"/>
          <w:szCs w:val="28"/>
        </w:rPr>
        <w:t>11</w:t>
      </w:r>
      <w:r>
        <w:rPr>
          <w:rFonts w:ascii="仿宋" w:eastAsia="仿宋" w:hAnsi="仿宋" w:cs="仿宋" w:hint="eastAsia"/>
          <w:color w:val="000000"/>
          <w:sz w:val="28"/>
          <w:szCs w:val="28"/>
        </w:rPr>
        <w:t>月</w:t>
      </w:r>
      <w:r>
        <w:rPr>
          <w:rFonts w:ascii="仿宋" w:eastAsia="仿宋" w:hAnsi="仿宋" w:cs="仿宋" w:hint="eastAsia"/>
          <w:color w:val="000000"/>
          <w:sz w:val="28"/>
          <w:szCs w:val="28"/>
        </w:rPr>
        <w:t>30</w:t>
      </w:r>
      <w:r>
        <w:rPr>
          <w:rFonts w:ascii="仿宋" w:eastAsia="仿宋" w:hAnsi="仿宋" w:cs="仿宋" w:hint="eastAsia"/>
          <w:color w:val="000000"/>
          <w:sz w:val="28"/>
          <w:szCs w:val="28"/>
        </w:rPr>
        <w:t>日完成程序的开发并交付甲方使用，经甲方验收合格后，乙方提供</w:t>
      </w:r>
      <w:r>
        <w:rPr>
          <w:rFonts w:ascii="仿宋" w:eastAsia="仿宋" w:hAnsi="仿宋" w:cs="仿宋" w:hint="eastAsia"/>
          <w:color w:val="000000"/>
          <w:sz w:val="28"/>
          <w:szCs w:val="28"/>
        </w:rPr>
        <w:t>自甲方验收合格之日起</w:t>
      </w:r>
      <w:r>
        <w:rPr>
          <w:rFonts w:ascii="仿宋" w:eastAsia="仿宋" w:hAnsi="仿宋" w:cs="仿宋" w:hint="eastAsia"/>
          <w:color w:val="000000"/>
          <w:sz w:val="28"/>
          <w:szCs w:val="28"/>
        </w:rPr>
        <w:t>为期</w:t>
      </w:r>
      <w:r>
        <w:rPr>
          <w:rFonts w:ascii="仿宋" w:eastAsia="仿宋" w:hAnsi="仿宋" w:cs="仿宋" w:hint="eastAsia"/>
          <w:color w:val="000000"/>
          <w:sz w:val="28"/>
          <w:szCs w:val="28"/>
        </w:rPr>
        <w:t>1</w:t>
      </w:r>
      <w:r>
        <w:rPr>
          <w:rFonts w:ascii="仿宋" w:eastAsia="仿宋" w:hAnsi="仿宋" w:cs="仿宋" w:hint="eastAsia"/>
          <w:color w:val="000000"/>
          <w:sz w:val="28"/>
          <w:szCs w:val="28"/>
        </w:rPr>
        <w:t>年</w:t>
      </w:r>
      <w:proofErr w:type="gramStart"/>
      <w:r>
        <w:rPr>
          <w:rFonts w:ascii="仿宋" w:eastAsia="仿宋" w:hAnsi="仿宋" w:cs="仿宋" w:hint="eastAsia"/>
          <w:color w:val="000000"/>
          <w:sz w:val="28"/>
          <w:szCs w:val="28"/>
        </w:rPr>
        <w:t>的维保服务</w:t>
      </w:r>
      <w:proofErr w:type="gramEnd"/>
      <w:r>
        <w:rPr>
          <w:rFonts w:ascii="仿宋" w:eastAsia="仿宋" w:hAnsi="仿宋" w:cs="仿宋" w:hint="eastAsia"/>
          <w:color w:val="000000"/>
          <w:sz w:val="28"/>
          <w:szCs w:val="28"/>
        </w:rPr>
        <w:t>。</w:t>
      </w:r>
    </w:p>
    <w:p w:rsidR="000E4019" w:rsidRDefault="007B3D96">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0E4019" w:rsidRDefault="007B3D96">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支付方式：一次性支付</w:t>
      </w:r>
    </w:p>
    <w:p w:rsidR="000E4019" w:rsidRDefault="007B3D96">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100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捌万</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80000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0E4019" w:rsidRDefault="007B3D96">
      <w:pPr>
        <w:pStyle w:val="21"/>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0E4019" w:rsidRDefault="007B3D96">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0E4019" w:rsidRDefault="007B3D9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0E4019" w:rsidRDefault="007B3D96">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0E4019" w:rsidRDefault="007B3D96">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r>
        <w:rPr>
          <w:rFonts w:ascii="仿宋" w:eastAsia="仿宋" w:hAnsi="仿宋" w:cs="仿宋"/>
          <w:sz w:val="28"/>
          <w:szCs w:val="28"/>
          <w:u w:val="single"/>
        </w:rPr>
        <w:t xml:space="preserve">     </w:t>
      </w:r>
    </w:p>
    <w:p w:rsidR="000E4019" w:rsidRDefault="007B3D96">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0E4019" w:rsidRDefault="007B3D96">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0E4019" w:rsidRDefault="007B3D96">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lastRenderedPageBreak/>
        <w:t>统一信用代码：</w:t>
      </w:r>
      <w:r>
        <w:rPr>
          <w:rFonts w:ascii="仿宋" w:eastAsia="仿宋" w:hAnsi="仿宋" w:cs="仿宋" w:hint="eastAsia"/>
          <w:sz w:val="28"/>
          <w:szCs w:val="28"/>
          <w:lang w:bidi="ar"/>
        </w:rPr>
        <w:t>11440700MB2C90725T</w:t>
      </w:r>
    </w:p>
    <w:p w:rsidR="000E4019" w:rsidRDefault="007B3D96">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0E4019" w:rsidRDefault="007B3D96">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工作日内，乙方应按采购公告、本合同约定及甲方要求提交项目相关的文件、资料等成果性资料给甲方进行验收，甲方在收到乙方提交的上述成果性资料之日起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0E4019" w:rsidRDefault="007B3D96">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0E4019" w:rsidRDefault="007B3D96">
      <w:pPr>
        <w:numPr>
          <w:ilvl w:val="0"/>
          <w:numId w:val="2"/>
        </w:numPr>
        <w:spacing w:line="560" w:lineRule="exact"/>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的，乙方应在甲方指定期限内采取弥补措施并再次提交给甲方验收；验收合格后由甲方和乙方共同签字确认。若经甲方验收未通过的，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p>
    <w:p w:rsidR="000E4019" w:rsidRDefault="007B3D96">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0E4019" w:rsidRDefault="007B3D96">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0E4019" w:rsidRDefault="007B3D96">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0E4019" w:rsidRDefault="007B3D96">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0E4019" w:rsidRDefault="007B3D96">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0E4019" w:rsidRDefault="007B3D96">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0E4019" w:rsidRDefault="007B3D96">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乙方应当根据采购公告、甲方的要求做出工作实施方案，经甲方审定后，乙方应根据甲方审定后的工作方案按时按质完成项目服务内容。</w:t>
      </w:r>
    </w:p>
    <w:p w:rsidR="000E4019" w:rsidRDefault="007B3D96">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 w:eastAsia="仿宋" w:hAnsi="仿宋" w:cs="仿宋" w:hint="eastAsia"/>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lang w:bidi="ar"/>
        </w:rPr>
        <w:t>；</w:t>
      </w:r>
    </w:p>
    <w:p w:rsidR="000E4019" w:rsidRDefault="007B3D96" w:rsidP="001F7F43">
      <w:pPr>
        <w:numPr>
          <w:ilvl w:val="0"/>
          <w:numId w:val="4"/>
        </w:numPr>
        <w:adjustRightInd w:val="0"/>
        <w:snapToGrid w:val="0"/>
        <w:spacing w:line="560" w:lineRule="exact"/>
        <w:ind w:firstLineChars="200" w:firstLine="560"/>
        <w:rPr>
          <w:rFonts w:ascii="仿宋" w:eastAsia="仿宋" w:hAnsi="仿宋" w:cs="仿宋"/>
          <w:sz w:val="28"/>
          <w:szCs w:val="28"/>
        </w:rPr>
      </w:pPr>
      <w:r w:rsidRPr="001F7F43">
        <w:rPr>
          <w:rFonts w:ascii="仿宋" w:eastAsia="仿宋" w:hAnsi="仿宋" w:cs="仿宋" w:hint="eastAsia"/>
          <w:sz w:val="28"/>
          <w:szCs w:val="28"/>
        </w:rPr>
        <w:t>保修期内，乙方</w:t>
      </w:r>
      <w:r>
        <w:rPr>
          <w:rFonts w:ascii="仿宋" w:eastAsia="仿宋" w:hAnsi="仿宋" w:cs="仿宋" w:hint="eastAsia"/>
          <w:sz w:val="28"/>
          <w:szCs w:val="28"/>
        </w:rPr>
        <w:t>向甲方</w:t>
      </w:r>
      <w:r w:rsidRPr="001F7F43">
        <w:rPr>
          <w:rFonts w:ascii="仿宋" w:eastAsia="仿宋" w:hAnsi="仿宋" w:cs="仿宋" w:hint="eastAsia"/>
          <w:sz w:val="28"/>
          <w:szCs w:val="28"/>
        </w:rPr>
        <w:t>提供</w:t>
      </w:r>
      <w:r w:rsidRPr="001F7F43">
        <w:rPr>
          <w:rFonts w:ascii="仿宋" w:eastAsia="仿宋" w:hAnsi="仿宋" w:cs="仿宋" w:hint="eastAsia"/>
          <w:sz w:val="28"/>
          <w:szCs w:val="28"/>
        </w:rPr>
        <w:t>免费保修服务，不得收取额</w:t>
      </w:r>
      <w:r w:rsidRPr="001F7F43">
        <w:rPr>
          <w:rFonts w:ascii="仿宋" w:eastAsia="仿宋" w:hAnsi="仿宋" w:cs="仿宋" w:hint="eastAsia"/>
          <w:sz w:val="28"/>
          <w:szCs w:val="28"/>
        </w:rPr>
        <w:t>外费用</w:t>
      </w:r>
      <w:r w:rsidRPr="001F7F43">
        <w:rPr>
          <w:rFonts w:ascii="仿宋" w:eastAsia="仿宋" w:hAnsi="仿宋" w:cs="仿宋" w:hint="eastAsia"/>
          <w:sz w:val="28"/>
          <w:szCs w:val="28"/>
        </w:rPr>
        <w:t>；甲方向乙方发出维修要求后，乙方必须在</w:t>
      </w:r>
      <w:r w:rsidRPr="001F7F43">
        <w:rPr>
          <w:rFonts w:ascii="仿宋" w:eastAsia="仿宋" w:hAnsi="仿宋" w:cs="仿宋"/>
          <w:sz w:val="28"/>
          <w:szCs w:val="28"/>
        </w:rPr>
        <w:t>2</w:t>
      </w:r>
      <w:r w:rsidRPr="001F7F43">
        <w:rPr>
          <w:rFonts w:ascii="仿宋" w:eastAsia="仿宋" w:hAnsi="仿宋" w:cs="仿宋" w:hint="eastAsia"/>
          <w:sz w:val="28"/>
          <w:szCs w:val="28"/>
        </w:rPr>
        <w:t>小时内</w:t>
      </w:r>
      <w:r w:rsidRPr="001F7F43">
        <w:rPr>
          <w:rFonts w:ascii="仿宋" w:eastAsia="仿宋" w:hAnsi="仿宋" w:cs="仿宋" w:hint="eastAsia"/>
          <w:sz w:val="28"/>
          <w:szCs w:val="28"/>
        </w:rPr>
        <w:t>响应并维修</w:t>
      </w:r>
      <w:r w:rsidRPr="001F7F43">
        <w:rPr>
          <w:rFonts w:ascii="仿宋" w:eastAsia="仿宋" w:hAnsi="仿宋" w:cs="仿宋" w:hint="eastAsia"/>
          <w:sz w:val="28"/>
          <w:szCs w:val="28"/>
        </w:rPr>
        <w:t>。</w:t>
      </w:r>
      <w:r w:rsidRPr="001F7F43">
        <w:rPr>
          <w:rFonts w:ascii="仿宋" w:eastAsia="仿宋" w:hAnsi="仿宋" w:cs="仿宋" w:hint="eastAsia"/>
          <w:sz w:val="28"/>
          <w:szCs w:val="28"/>
          <w:lang w:eastAsia="zh-Hans"/>
        </w:rPr>
        <w:t>若乙方未及时</w:t>
      </w:r>
      <w:r w:rsidRPr="001F7F43">
        <w:rPr>
          <w:rFonts w:ascii="仿宋" w:eastAsia="仿宋" w:hAnsi="仿宋" w:cs="仿宋" w:hint="eastAsia"/>
          <w:sz w:val="28"/>
          <w:szCs w:val="28"/>
        </w:rPr>
        <w:t>响应</w:t>
      </w:r>
      <w:r w:rsidRPr="001F7F43">
        <w:rPr>
          <w:rFonts w:ascii="仿宋" w:eastAsia="仿宋" w:hAnsi="仿宋" w:cs="仿宋" w:hint="eastAsia"/>
          <w:sz w:val="28"/>
          <w:szCs w:val="28"/>
          <w:lang w:eastAsia="zh-Hans"/>
        </w:rPr>
        <w:t>，</w:t>
      </w:r>
      <w:r w:rsidRPr="001F7F43">
        <w:rPr>
          <w:rFonts w:ascii="仿宋" w:eastAsia="仿宋" w:hAnsi="仿宋" w:cs="仿宋" w:hint="eastAsia"/>
          <w:sz w:val="28"/>
          <w:szCs w:val="28"/>
        </w:rPr>
        <w:t>甲方有权要求</w:t>
      </w:r>
      <w:r w:rsidRPr="001F7F43">
        <w:rPr>
          <w:rFonts w:ascii="仿宋" w:eastAsia="仿宋" w:hAnsi="仿宋" w:cs="仿宋" w:hint="eastAsia"/>
          <w:sz w:val="28"/>
          <w:szCs w:val="28"/>
          <w:lang w:eastAsia="zh-Hans"/>
        </w:rPr>
        <w:t>乙方</w:t>
      </w:r>
      <w:r w:rsidRPr="001F7F43">
        <w:rPr>
          <w:rFonts w:ascii="仿宋" w:eastAsia="仿宋" w:hAnsi="仿宋" w:cs="仿宋" w:hint="eastAsia"/>
          <w:sz w:val="28"/>
          <w:szCs w:val="28"/>
        </w:rPr>
        <w:t>按照本合同第</w:t>
      </w:r>
      <w:r w:rsidRPr="001F7F43">
        <w:rPr>
          <w:rFonts w:ascii="仿宋" w:eastAsia="仿宋" w:hAnsi="仿宋" w:cs="仿宋" w:hint="eastAsia"/>
          <w:sz w:val="28"/>
          <w:szCs w:val="28"/>
        </w:rPr>
        <w:t>八条</w:t>
      </w:r>
      <w:r w:rsidRPr="001F7F43">
        <w:rPr>
          <w:rFonts w:ascii="仿宋" w:eastAsia="仿宋" w:hAnsi="仿宋" w:cs="仿宋" w:hint="eastAsia"/>
          <w:sz w:val="28"/>
          <w:szCs w:val="28"/>
          <w:lang w:eastAsia="zh-Hans"/>
        </w:rPr>
        <w:t>的约定承担违约责任</w:t>
      </w:r>
      <w:r w:rsidRPr="001F7F43">
        <w:rPr>
          <w:rFonts w:ascii="仿宋" w:eastAsia="仿宋" w:hAnsi="仿宋" w:cs="仿宋" w:hint="eastAsia"/>
          <w:sz w:val="28"/>
          <w:szCs w:val="28"/>
        </w:rPr>
        <w:t>。</w:t>
      </w:r>
    </w:p>
    <w:p w:rsidR="000E4019" w:rsidRDefault="007B3D96">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0E4019" w:rsidRDefault="007B3D96">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0E4019" w:rsidRDefault="007B3D96">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 w:hint="eastAsia"/>
          <w:sz w:val="28"/>
          <w:szCs w:val="28"/>
        </w:rPr>
        <w:t>乙方根据本</w:t>
      </w:r>
      <w:r>
        <w:rPr>
          <w:rFonts w:ascii="仿宋" w:eastAsia="仿宋" w:hAnsi="仿宋" w:cs="仿宋" w:hint="eastAsia"/>
          <w:sz w:val="28"/>
          <w:szCs w:val="28"/>
        </w:rPr>
        <w:t>合同</w:t>
      </w:r>
      <w:r>
        <w:rPr>
          <w:rFonts w:ascii="仿宋" w:eastAsia="仿宋" w:hAnsi="仿宋" w:cs="仿宋" w:hint="eastAsia"/>
          <w:sz w:val="28"/>
          <w:szCs w:val="28"/>
        </w:rPr>
        <w:t>向甲方提供的资料及其所包含的图形、图片、文字等素材以及因本</w:t>
      </w:r>
      <w:r>
        <w:rPr>
          <w:rFonts w:ascii="仿宋" w:eastAsia="仿宋" w:hAnsi="仿宋" w:cs="仿宋" w:hint="eastAsia"/>
          <w:sz w:val="28"/>
          <w:szCs w:val="28"/>
        </w:rPr>
        <w:t>合同</w:t>
      </w:r>
      <w:r>
        <w:rPr>
          <w:rFonts w:ascii="仿宋" w:eastAsia="仿宋" w:hAnsi="仿宋" w:cs="仿宋" w:hint="eastAsia"/>
          <w:sz w:val="28"/>
          <w:szCs w:val="28"/>
        </w:rPr>
        <w:t>产生的作品（包括但不限于任何图案、图像、文字等），其知识产权和其他权益均归甲方所有，未经</w:t>
      </w:r>
      <w:r>
        <w:rPr>
          <w:rFonts w:ascii="仿宋" w:eastAsia="仿宋" w:hAnsi="仿宋" w:cs="仿宋" w:hint="eastAsia"/>
          <w:sz w:val="28"/>
          <w:szCs w:val="28"/>
        </w:rPr>
        <w:t>甲方</w:t>
      </w:r>
      <w:r>
        <w:rPr>
          <w:rFonts w:ascii="仿宋" w:eastAsia="仿宋" w:hAnsi="仿宋" w:cs="仿宋" w:hint="eastAsia"/>
          <w:sz w:val="28"/>
          <w:szCs w:val="28"/>
        </w:rPr>
        <w:t>事先书面许可乙方不得为本</w:t>
      </w:r>
      <w:r>
        <w:rPr>
          <w:rFonts w:ascii="仿宋" w:eastAsia="仿宋" w:hAnsi="仿宋" w:cs="仿宋" w:hint="eastAsia"/>
          <w:sz w:val="28"/>
          <w:szCs w:val="28"/>
        </w:rPr>
        <w:t>合同</w:t>
      </w:r>
      <w:r>
        <w:rPr>
          <w:rFonts w:ascii="仿宋" w:eastAsia="仿宋" w:hAnsi="仿宋" w:cs="仿宋" w:hint="eastAsia"/>
          <w:sz w:val="28"/>
          <w:szCs w:val="28"/>
        </w:rPr>
        <w:t>之外的任何目的、以任何形式自行使用或擅自许可任何第三方使用</w:t>
      </w:r>
      <w:r>
        <w:rPr>
          <w:rFonts w:ascii="仿宋" w:eastAsia="仿宋" w:hAnsi="仿宋" w:cs="仿宋_GB2312" w:hint="eastAsia"/>
          <w:sz w:val="28"/>
          <w:szCs w:val="28"/>
        </w:rPr>
        <w:t>。</w:t>
      </w:r>
    </w:p>
    <w:p w:rsidR="000E4019" w:rsidRDefault="007B3D96">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w:t>
      </w:r>
      <w:r>
        <w:rPr>
          <w:rFonts w:ascii="仿宋" w:eastAsia="仿宋" w:hAnsi="仿宋" w:cs="仿宋" w:hint="eastAsia"/>
          <w:sz w:val="28"/>
          <w:szCs w:val="28"/>
        </w:rPr>
        <w:lastRenderedPageBreak/>
        <w:t>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ascii="仿宋" w:eastAsia="仿宋" w:hAnsi="仿宋" w:cs="仿宋_GB2312" w:hint="eastAsia"/>
          <w:sz w:val="28"/>
          <w:szCs w:val="28"/>
        </w:rPr>
        <w:t>。</w:t>
      </w:r>
    </w:p>
    <w:p w:rsidR="000E4019" w:rsidRDefault="007B3D96">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0E4019" w:rsidRDefault="007B3D96">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w:t>
      </w:r>
      <w:r>
        <w:rPr>
          <w:rFonts w:ascii="仿宋" w:eastAsia="仿宋" w:hAnsi="仿宋" w:cs="仿宋" w:hint="eastAsia"/>
          <w:sz w:val="28"/>
          <w:szCs w:val="28"/>
        </w:rPr>
        <w:t>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0E4019" w:rsidRDefault="007B3D96">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0E4019" w:rsidRDefault="007B3D96">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w:t>
      </w:r>
      <w:r>
        <w:rPr>
          <w:rFonts w:ascii="仿宋" w:eastAsia="仿宋" w:hAnsi="仿宋" w:cs="仿宋" w:hint="eastAsia"/>
          <w:sz w:val="28"/>
          <w:szCs w:val="28"/>
        </w:rPr>
        <w:t>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0E4019" w:rsidRDefault="007B3D96">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0E4019" w:rsidRDefault="007B3D96">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0E4019" w:rsidRDefault="007B3D96">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0E4019" w:rsidRDefault="007B3D96">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0E4019" w:rsidRDefault="007B3D9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w:t>
      </w:r>
      <w:r>
        <w:rPr>
          <w:rFonts w:ascii="仿宋" w:eastAsia="仿宋" w:hAnsi="仿宋" w:cs="仿宋" w:hint="eastAsia"/>
          <w:sz w:val="28"/>
          <w:szCs w:val="28"/>
        </w:rPr>
        <w:lastRenderedPageBreak/>
        <w:t>目工作的，从逾期之日起，甲方有权要求乙方按本项目技术服务总费用的日千分之一向甲方支付违约金直到乙方</w:t>
      </w:r>
      <w:r>
        <w:rPr>
          <w:rFonts w:ascii="仿宋" w:eastAsia="仿宋" w:hAnsi="仿宋" w:cs="仿宋" w:hint="eastAsia"/>
          <w:sz w:val="28"/>
          <w:szCs w:val="28"/>
        </w:rPr>
        <w:t>提交或者完成之日止。</w:t>
      </w:r>
    </w:p>
    <w:p w:rsidR="000E4019" w:rsidRDefault="007B3D9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0E4019" w:rsidRDefault="007B3D9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0E4019" w:rsidRDefault="007B3D9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点的情形）或提供的服务质量不符合本合同约定以及相关法律法规规定的，甲方有权拒收；</w:t>
      </w:r>
    </w:p>
    <w:p w:rsidR="000E4019" w:rsidRDefault="007B3D9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）未经甲方同意，乙方不得将本合同项目部分或全部技术服务工作转让第三人负责。</w:t>
      </w:r>
    </w:p>
    <w:p w:rsidR="000E4019" w:rsidRDefault="007B3D9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、若甲方因乙方违约单方解除合同、另行委托第三方提供服务或协助乙方，因此产生的费用由乙方全部承担。解除的通知自到达乙方之日起即生效。</w:t>
      </w:r>
    </w:p>
    <w:p w:rsidR="000E4019" w:rsidRDefault="007B3D96">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0E4019" w:rsidRDefault="007B3D96">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0E4019" w:rsidRDefault="007B3D96">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0E4019" w:rsidRDefault="007B3D96">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w:t>
      </w:r>
      <w:r>
        <w:rPr>
          <w:rFonts w:ascii="仿宋" w:eastAsia="仿宋" w:hAnsi="仿宋" w:cs="仿宋" w:hint="eastAsia"/>
          <w:sz w:val="28"/>
          <w:szCs w:val="28"/>
        </w:rPr>
        <w:t>国家政策规定等特定情形导致合同不能继续履行。</w:t>
      </w:r>
    </w:p>
    <w:p w:rsidR="000E4019" w:rsidRDefault="007B3D96">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0E4019" w:rsidRDefault="007B3D96">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w:t>
      </w:r>
      <w:r>
        <w:rPr>
          <w:rFonts w:ascii="仿宋" w:eastAsia="仿宋" w:hAnsi="仿宋" w:cs="仿宋" w:hint="eastAsia"/>
          <w:sz w:val="28"/>
          <w:szCs w:val="28"/>
        </w:rPr>
        <w:lastRenderedPageBreak/>
        <w:t>起诉讼处理。</w:t>
      </w:r>
    </w:p>
    <w:p w:rsidR="000E4019" w:rsidRDefault="007B3D96">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0E4019" w:rsidRDefault="007B3D96">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0E4019" w:rsidRDefault="007B3D96">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0E4019" w:rsidRDefault="007B3D96">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w:t>
      </w:r>
      <w:r>
        <w:rPr>
          <w:rFonts w:ascii="仿宋" w:eastAsia="仿宋" w:hAnsi="仿宋" w:cs="仿宋" w:hint="eastAsia"/>
          <w:sz w:val="28"/>
          <w:szCs w:val="28"/>
        </w:rPr>
        <w:t>等法律效力；自甲、乙双方签章之日起生效。</w:t>
      </w:r>
    </w:p>
    <w:p w:rsidR="000E4019" w:rsidRDefault="007B3D96">
      <w:pPr>
        <w:pStyle w:val="21"/>
        <w:numPr>
          <w:ilvl w:val="0"/>
          <w:numId w:val="10"/>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0E4019" w:rsidRDefault="007B3D96">
      <w:pPr>
        <w:pStyle w:val="21"/>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医疗器械智慧监管</w:t>
      </w:r>
      <w:r>
        <w:rPr>
          <w:rFonts w:ascii="仿宋" w:eastAsia="仿宋" w:hAnsi="仿宋" w:cs="仿宋" w:hint="eastAsia"/>
          <w:szCs w:val="28"/>
        </w:rPr>
        <w:t>项目</w:t>
      </w:r>
      <w:r>
        <w:rPr>
          <w:rFonts w:ascii="仿宋" w:eastAsia="仿宋" w:hAnsi="仿宋" w:cs="仿宋" w:hint="eastAsia"/>
          <w:szCs w:val="28"/>
          <w:lang w:bidi="ar"/>
        </w:rPr>
        <w:t>采购公告</w:t>
      </w:r>
      <w:r>
        <w:rPr>
          <w:rFonts w:ascii="仿宋" w:eastAsia="仿宋" w:hAnsi="仿宋" w:cs="仿宋" w:hint="eastAsia"/>
          <w:szCs w:val="28"/>
        </w:rPr>
        <w:t>；</w:t>
      </w:r>
    </w:p>
    <w:p w:rsidR="000E4019" w:rsidRDefault="007B3D96">
      <w:pPr>
        <w:pStyle w:val="21"/>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0E4019" w:rsidRDefault="007B3D96">
      <w:pPr>
        <w:pStyle w:val="21"/>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w:t>
      </w:r>
      <w:r>
        <w:rPr>
          <w:rFonts w:ascii="仿宋" w:eastAsia="仿宋" w:hAnsi="仿宋" w:cs="仿宋" w:hint="eastAsia"/>
          <w:szCs w:val="28"/>
        </w:rPr>
        <w:t>医疗器械智慧监管</w:t>
      </w:r>
      <w:r>
        <w:rPr>
          <w:rFonts w:ascii="仿宋" w:eastAsia="仿宋" w:hAnsi="仿宋" w:cs="仿宋" w:hint="eastAsia"/>
          <w:szCs w:val="28"/>
        </w:rPr>
        <w:t>项目</w:t>
      </w:r>
      <w:r>
        <w:rPr>
          <w:rFonts w:ascii="仿宋" w:eastAsia="仿宋" w:hAnsi="仿宋" w:cs="仿宋" w:hint="eastAsia"/>
          <w:szCs w:val="28"/>
        </w:rPr>
        <w:t>实施方案》；</w:t>
      </w:r>
    </w:p>
    <w:p w:rsidR="000E4019" w:rsidRDefault="007B3D96">
      <w:pPr>
        <w:pStyle w:val="21"/>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0E4019" w:rsidRDefault="007B3D96">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0E4019" w:rsidRDefault="000E4019">
      <w:pPr>
        <w:pStyle w:val="21"/>
        <w:spacing w:line="560" w:lineRule="exact"/>
        <w:ind w:left="0" w:firstLineChars="0" w:firstLine="0"/>
        <w:rPr>
          <w:rFonts w:ascii="仿宋" w:eastAsia="仿宋" w:hAnsi="仿宋" w:cs="仿宋"/>
          <w:szCs w:val="28"/>
        </w:rPr>
      </w:pPr>
    </w:p>
    <w:p w:rsidR="000E4019" w:rsidRDefault="000E4019">
      <w:pPr>
        <w:pStyle w:val="21"/>
        <w:spacing w:line="560" w:lineRule="exact"/>
        <w:ind w:firstLine="608"/>
        <w:rPr>
          <w:rFonts w:ascii="仿宋" w:eastAsia="仿宋" w:hAnsi="仿宋" w:cs="仿宋"/>
          <w:szCs w:val="28"/>
        </w:rPr>
      </w:pPr>
    </w:p>
    <w:p w:rsidR="000E4019" w:rsidRDefault="007B3D96">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0E4019" w:rsidRDefault="007B3D96">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0E4019" w:rsidRDefault="007B3D9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0E4019" w:rsidRDefault="007B3D96">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E4019" w:rsidRDefault="007B3D96">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0E4019" w:rsidRDefault="007B3D96">
      <w:pPr>
        <w:spacing w:line="560" w:lineRule="exact"/>
        <w:ind w:firstLine="560"/>
        <w:rPr>
          <w:rFonts w:ascii="仿宋" w:eastAsia="仿宋" w:hAnsi="仿宋" w:cs="仿宋"/>
          <w:sz w:val="28"/>
          <w:szCs w:val="28"/>
        </w:rPr>
      </w:pPr>
      <w:r>
        <w:rPr>
          <w:rFonts w:ascii="仿宋" w:eastAsia="仿宋" w:hAnsi="仿宋" w:cs="仿宋" w:hint="eastAsia"/>
          <w:b/>
          <w:bCs/>
          <w:sz w:val="28"/>
          <w:szCs w:val="28"/>
        </w:rPr>
        <w:lastRenderedPageBreak/>
        <w:t>乙方</w:t>
      </w:r>
      <w:r>
        <w:rPr>
          <w:rFonts w:ascii="仿宋" w:eastAsia="仿宋" w:hAnsi="仿宋" w:cs="仿宋" w:hint="eastAsia"/>
          <w:sz w:val="28"/>
          <w:szCs w:val="28"/>
        </w:rPr>
        <w:t>：</w:t>
      </w:r>
    </w:p>
    <w:p w:rsidR="000E4019" w:rsidRDefault="007B3D96">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0E4019" w:rsidRDefault="007B3D96">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0E4019" w:rsidRDefault="007B3D96">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E4019" w:rsidRDefault="000E4019"/>
    <w:sectPr w:rsidR="000E401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96" w:rsidRDefault="007B3D96">
      <w:r>
        <w:separator/>
      </w:r>
    </w:p>
  </w:endnote>
  <w:endnote w:type="continuationSeparator" w:id="0">
    <w:p w:rsidR="007B3D96" w:rsidRDefault="007B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9" w:rsidRDefault="007B3D9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4019" w:rsidRDefault="007B3D96">
                          <w:pPr>
                            <w:pStyle w:val="a7"/>
                          </w:pPr>
                          <w:r>
                            <w:t>第</w:t>
                          </w:r>
                          <w:r>
                            <w:t xml:space="preserve"> </w:t>
                          </w:r>
                          <w:r>
                            <w:fldChar w:fldCharType="begin"/>
                          </w:r>
                          <w:r>
                            <w:instrText xml:space="preserve"> PAGE  \* MERGEFORMAT </w:instrText>
                          </w:r>
                          <w:r>
                            <w:fldChar w:fldCharType="separate"/>
                          </w:r>
                          <w:r w:rsidR="001F7F43">
                            <w:rPr>
                              <w:noProof/>
                            </w:rPr>
                            <w:t>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1F7F43">
                            <w:rPr>
                              <w:noProof/>
                            </w:rPr>
                            <w:t>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E4019" w:rsidRDefault="007B3D96">
                    <w:pPr>
                      <w:pStyle w:val="a7"/>
                    </w:pPr>
                    <w:r>
                      <w:t>第</w:t>
                    </w:r>
                    <w:r>
                      <w:t xml:space="preserve"> </w:t>
                    </w:r>
                    <w:r>
                      <w:fldChar w:fldCharType="begin"/>
                    </w:r>
                    <w:r>
                      <w:instrText xml:space="preserve"> PAGE  \* MERGEFORMAT </w:instrText>
                    </w:r>
                    <w:r>
                      <w:fldChar w:fldCharType="separate"/>
                    </w:r>
                    <w:r w:rsidR="001F7F43">
                      <w:rPr>
                        <w:noProof/>
                      </w:rPr>
                      <w:t>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1F7F43">
                      <w:rPr>
                        <w:noProof/>
                      </w:rPr>
                      <w:t>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96" w:rsidRDefault="007B3D96">
      <w:r>
        <w:separator/>
      </w:r>
    </w:p>
  </w:footnote>
  <w:footnote w:type="continuationSeparator" w:id="0">
    <w:p w:rsidR="007B3D96" w:rsidRDefault="007B3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start w:val="6"/>
      <w:numFmt w:val="chineseCounting"/>
      <w:suff w:val="space"/>
      <w:lvlText w:val="第%1条"/>
      <w:lvlJc w:val="left"/>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46C"/>
    <w:rsid w:val="F4FF5C83"/>
    <w:rsid w:val="000E4019"/>
    <w:rsid w:val="001F7F43"/>
    <w:rsid w:val="007B3D96"/>
    <w:rsid w:val="00BD1C8E"/>
    <w:rsid w:val="00C7491E"/>
    <w:rsid w:val="00CB21A8"/>
    <w:rsid w:val="00D47CF3"/>
    <w:rsid w:val="11387801"/>
    <w:rsid w:val="178079BE"/>
    <w:rsid w:val="1A9A046C"/>
    <w:rsid w:val="2DB337A4"/>
    <w:rsid w:val="307857BB"/>
    <w:rsid w:val="370D4F34"/>
    <w:rsid w:val="3C167FA6"/>
    <w:rsid w:val="459E3360"/>
    <w:rsid w:val="4716146E"/>
    <w:rsid w:val="48283D11"/>
    <w:rsid w:val="4DFFF68F"/>
    <w:rsid w:val="510768B5"/>
    <w:rsid w:val="55CD22F5"/>
    <w:rsid w:val="570E11BF"/>
    <w:rsid w:val="588C06FD"/>
    <w:rsid w:val="59972D57"/>
    <w:rsid w:val="5BEB62EC"/>
    <w:rsid w:val="5F4514BD"/>
    <w:rsid w:val="66F50CCA"/>
    <w:rsid w:val="7D7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spacing w:line="360" w:lineRule="auto"/>
      <w:ind w:leftChars="200" w:left="420" w:firstLineChars="200" w:firstLine="643"/>
    </w:pPr>
    <w:rPr>
      <w:rFonts w:ascii="Calibri" w:hAnsi="Calibri"/>
    </w:rPr>
  </w:style>
  <w:style w:type="paragraph" w:styleId="a3">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20">
    <w:name w:val="Body Text Indent 2"/>
    <w:basedOn w:val="a"/>
    <w:qFormat/>
    <w:pPr>
      <w:spacing w:line="400" w:lineRule="exact"/>
      <w:ind w:firstLineChars="175" w:firstLine="420"/>
    </w:pPr>
    <w:rPr>
      <w:sz w:val="24"/>
    </w:r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1">
    <w:name w:val="Body Text First Indent 2"/>
    <w:basedOn w:val="a5"/>
    <w:qFormat/>
    <w:pPr>
      <w:ind w:firstLineChars="200" w:firstLine="420"/>
    </w:pPr>
    <w:rPr>
      <w:rFonts w:ascii="宋体" w:hAnsi="MS Sans Serif"/>
      <w:spacing w:val="12"/>
    </w:rPr>
  </w:style>
  <w:style w:type="character" w:styleId="aa">
    <w:name w:val="annotation reference"/>
    <w:basedOn w:val="a0"/>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0"/>
    <w:link w:val="a6"/>
    <w:qFormat/>
    <w:rPr>
      <w:kern w:val="2"/>
      <w:sz w:val="18"/>
      <w:szCs w:val="18"/>
    </w:rPr>
  </w:style>
  <w:style w:type="paragraph" w:customStyle="1" w:styleId="1">
    <w:name w:val="普通(网站)1"/>
    <w:basedOn w:val="a"/>
    <w:qFormat/>
    <w:pPr>
      <w:jc w:val="left"/>
    </w:pPr>
    <w:rPr>
      <w:rFonts w:ascii="Calibri" w:hAnsi="Calibri" w:cs="黑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spacing w:line="360" w:lineRule="auto"/>
      <w:ind w:leftChars="200" w:left="420" w:firstLineChars="200" w:firstLine="643"/>
    </w:pPr>
    <w:rPr>
      <w:rFonts w:ascii="Calibri" w:hAnsi="Calibri"/>
    </w:rPr>
  </w:style>
  <w:style w:type="paragraph" w:styleId="a3">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20">
    <w:name w:val="Body Text Indent 2"/>
    <w:basedOn w:val="a"/>
    <w:qFormat/>
    <w:pPr>
      <w:spacing w:line="400" w:lineRule="exact"/>
      <w:ind w:firstLineChars="175" w:firstLine="420"/>
    </w:pPr>
    <w:rPr>
      <w:sz w:val="24"/>
    </w:r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1">
    <w:name w:val="Body Text First Indent 2"/>
    <w:basedOn w:val="a5"/>
    <w:qFormat/>
    <w:pPr>
      <w:ind w:firstLineChars="200" w:firstLine="420"/>
    </w:pPr>
    <w:rPr>
      <w:rFonts w:ascii="宋体" w:hAnsi="MS Sans Serif"/>
      <w:spacing w:val="12"/>
    </w:rPr>
  </w:style>
  <w:style w:type="character" w:styleId="aa">
    <w:name w:val="annotation reference"/>
    <w:basedOn w:val="a0"/>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0"/>
    <w:link w:val="a6"/>
    <w:qFormat/>
    <w:rPr>
      <w:kern w:val="2"/>
      <w:sz w:val="18"/>
      <w:szCs w:val="18"/>
    </w:rPr>
  </w:style>
  <w:style w:type="paragraph" w:customStyle="1" w:styleId="1">
    <w:name w:val="普通(网站)1"/>
    <w:basedOn w:val="a"/>
    <w:qFormat/>
    <w:pPr>
      <w:jc w:val="left"/>
    </w:pPr>
    <w:rPr>
      <w:rFonts w:ascii="Calibri" w:hAnsi="Calibri" w:cs="黑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549</Words>
  <Characters>3134</Characters>
  <Application>Microsoft Office Word</Application>
  <DocSecurity>0</DocSecurity>
  <Lines>26</Lines>
  <Paragraphs>7</Paragraphs>
  <ScaleCrop>false</ScaleCrop>
  <Company>Chinese ORG</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XXX协议/合同书</dc:title>
  <dc:creator>Administrator</dc:creator>
  <cp:lastModifiedBy>张海盈</cp:lastModifiedBy>
  <cp:revision>4</cp:revision>
  <cp:lastPrinted>2022-09-20T14:19:00Z</cp:lastPrinted>
  <dcterms:created xsi:type="dcterms:W3CDTF">2021-06-27T23:52:00Z</dcterms:created>
  <dcterms:modified xsi:type="dcterms:W3CDTF">2022-10-10T01:51:00Z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A301B00275564EA9A4366A4EBFF4A47A</vt:lpwstr>
  </property>
</Properties>
</file>