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85" w:rsidRDefault="009C565A">
      <w:pPr>
        <w:pStyle w:val="1"/>
        <w:widowControl/>
        <w:spacing w:before="100" w:beforeAutospacing="1" w:after="100" w:afterAutospacing="1"/>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江门市市场监督管理局</w:t>
      </w:r>
      <w:r>
        <w:rPr>
          <w:rFonts w:ascii="方正小标宋简体" w:eastAsia="方正小标宋简体" w:hAnsi="方正小标宋简体" w:cs="方正小标宋简体" w:hint="eastAsia"/>
          <w:bCs/>
          <w:sz w:val="44"/>
          <w:szCs w:val="44"/>
        </w:rPr>
        <w:t>2022</w:t>
      </w:r>
      <w:r>
        <w:rPr>
          <w:rFonts w:ascii="方正小标宋简体" w:eastAsia="方正小标宋简体" w:hAnsi="方正小标宋简体" w:cs="方正小标宋简体" w:hint="eastAsia"/>
          <w:bCs/>
          <w:sz w:val="44"/>
          <w:szCs w:val="44"/>
        </w:rPr>
        <w:t>年</w:t>
      </w:r>
      <w:r>
        <w:rPr>
          <w:rFonts w:ascii="方正小标宋简体" w:eastAsia="方正小标宋简体" w:hAnsi="方正小标宋简体" w:cs="方正小标宋简体" w:hint="eastAsia"/>
          <w:bCs/>
          <w:sz w:val="44"/>
          <w:szCs w:val="44"/>
        </w:rPr>
        <w:t>医疗器械</w:t>
      </w:r>
    </w:p>
    <w:p w:rsidR="00620E85" w:rsidRDefault="009C565A">
      <w:pPr>
        <w:pStyle w:val="1"/>
        <w:widowControl/>
        <w:spacing w:before="100" w:beforeAutospacing="1" w:after="100" w:afterAutospacing="1"/>
        <w:jc w:val="center"/>
        <w:rPr>
          <w:rFonts w:ascii="宋体" w:eastAsia="方正小标宋简体" w:hAnsi="宋体" w:cs="宋体"/>
          <w:b/>
          <w:sz w:val="44"/>
          <w:szCs w:val="44"/>
        </w:rPr>
      </w:pPr>
      <w:r>
        <w:rPr>
          <w:rFonts w:ascii="方正小标宋简体" w:eastAsia="方正小标宋简体" w:hAnsi="方正小标宋简体" w:cs="方正小标宋简体" w:hint="eastAsia"/>
          <w:bCs/>
          <w:sz w:val="44"/>
          <w:szCs w:val="44"/>
        </w:rPr>
        <w:t>安全宣传</w:t>
      </w:r>
      <w:r>
        <w:rPr>
          <w:rFonts w:ascii="方正小标宋简体" w:eastAsia="方正小标宋简体" w:hAnsi="方正小标宋简体" w:cs="方正小标宋简体" w:hint="eastAsia"/>
          <w:bCs/>
          <w:sz w:val="44"/>
          <w:szCs w:val="44"/>
        </w:rPr>
        <w:t>服务项目</w:t>
      </w:r>
      <w:r>
        <w:rPr>
          <w:rFonts w:ascii="方正小标宋简体" w:eastAsia="方正小标宋简体" w:hAnsi="方正小标宋简体" w:cs="方正小标宋简体" w:hint="eastAsia"/>
          <w:bCs/>
          <w:sz w:val="44"/>
          <w:szCs w:val="44"/>
        </w:rPr>
        <w:t>合同</w:t>
      </w:r>
    </w:p>
    <w:p w:rsidR="00620E85" w:rsidRDefault="00620E85">
      <w:pPr>
        <w:spacing w:line="480" w:lineRule="exact"/>
        <w:ind w:firstLineChars="200" w:firstLine="536"/>
        <w:rPr>
          <w:rFonts w:ascii="仿宋" w:eastAsia="仿宋" w:hAnsi="仿宋" w:cs="仿宋"/>
          <w:spacing w:val="-6"/>
          <w:sz w:val="28"/>
          <w:szCs w:val="28"/>
        </w:rPr>
      </w:pPr>
    </w:p>
    <w:p w:rsidR="00620E85" w:rsidRDefault="009C565A">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甲方</w:t>
      </w:r>
      <w:r>
        <w:rPr>
          <w:rFonts w:ascii="仿宋" w:eastAsia="仿宋" w:hAnsi="仿宋" w:cs="仿宋" w:hint="eastAsia"/>
          <w:spacing w:val="-6"/>
          <w:sz w:val="28"/>
          <w:szCs w:val="28"/>
        </w:rPr>
        <w:t>：江门市市场监督管理局</w:t>
      </w:r>
    </w:p>
    <w:p w:rsidR="00620E85" w:rsidRDefault="009C565A">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620E85" w:rsidRDefault="009C565A">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620E85" w:rsidRDefault="009C565A">
      <w:pPr>
        <w:spacing w:line="480" w:lineRule="exact"/>
        <w:rPr>
          <w:rFonts w:ascii="仿宋" w:eastAsia="仿宋" w:hAnsi="仿宋" w:cs="仿宋"/>
          <w:b/>
          <w:bCs/>
          <w:spacing w:val="-6"/>
          <w:sz w:val="28"/>
          <w:szCs w:val="28"/>
          <w:highlight w:val="yellow"/>
        </w:rPr>
      </w:pPr>
      <w:r>
        <w:rPr>
          <w:rFonts w:ascii="仿宋" w:eastAsia="仿宋" w:hAnsi="仿宋" w:cs="仿宋" w:hint="eastAsia"/>
          <w:spacing w:val="-6"/>
          <w:sz w:val="28"/>
          <w:szCs w:val="28"/>
        </w:rPr>
        <w:t>联系方式：</w:t>
      </w:r>
    </w:p>
    <w:p w:rsidR="00620E85" w:rsidRDefault="009C565A">
      <w:pPr>
        <w:spacing w:line="480" w:lineRule="exact"/>
        <w:rPr>
          <w:rFonts w:ascii="仿宋" w:eastAsia="仿宋" w:hAnsi="仿宋" w:cs="仿宋"/>
          <w:spacing w:val="-6"/>
          <w:sz w:val="28"/>
          <w:szCs w:val="28"/>
        </w:rPr>
      </w:pPr>
      <w:r>
        <w:rPr>
          <w:rFonts w:ascii="仿宋" w:eastAsia="仿宋" w:hAnsi="仿宋" w:cs="仿宋" w:hint="eastAsia"/>
          <w:b/>
          <w:bCs/>
          <w:spacing w:val="-6"/>
          <w:sz w:val="28"/>
          <w:szCs w:val="28"/>
        </w:rPr>
        <w:t>乙方</w:t>
      </w:r>
      <w:r>
        <w:rPr>
          <w:rFonts w:ascii="仿宋" w:eastAsia="仿宋" w:hAnsi="仿宋" w:cs="仿宋" w:hint="eastAsia"/>
          <w:spacing w:val="-6"/>
          <w:sz w:val="28"/>
          <w:szCs w:val="28"/>
        </w:rPr>
        <w:t>：</w:t>
      </w:r>
    </w:p>
    <w:p w:rsidR="00620E85" w:rsidRDefault="009C565A">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p>
    <w:p w:rsidR="00620E85" w:rsidRDefault="009C565A">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620E85" w:rsidRDefault="009C565A">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rsidR="00620E85" w:rsidRDefault="00620E85">
      <w:pPr>
        <w:spacing w:line="480" w:lineRule="exact"/>
        <w:ind w:leftChars="200" w:left="420"/>
        <w:rPr>
          <w:rFonts w:ascii="仿宋" w:eastAsia="仿宋" w:hAnsi="仿宋" w:cs="仿宋"/>
          <w:spacing w:val="-6"/>
          <w:sz w:val="28"/>
          <w:szCs w:val="28"/>
        </w:rPr>
      </w:pPr>
    </w:p>
    <w:p w:rsidR="00620E85" w:rsidRDefault="009C565A">
      <w:pPr>
        <w:pStyle w:val="1"/>
        <w:widowControl/>
        <w:spacing w:before="100" w:beforeAutospacing="1" w:after="100" w:afterAutospacing="1"/>
        <w:ind w:firstLineChars="200" w:firstLine="560"/>
        <w:rPr>
          <w:rFonts w:ascii="仿宋" w:eastAsia="仿宋" w:hAnsi="仿宋" w:cs="仿宋"/>
          <w:b/>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医疗器械安全宣传</w:t>
      </w:r>
      <w:r>
        <w:rPr>
          <w:rFonts w:ascii="仿宋" w:eastAsia="仿宋" w:hAnsi="仿宋" w:cs="仿宋" w:hint="eastAsia"/>
          <w:sz w:val="28"/>
          <w:szCs w:val="28"/>
        </w:rPr>
        <w:t>服务项目</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w:t>
      </w:r>
      <w:r>
        <w:rPr>
          <w:rFonts w:ascii="仿宋" w:eastAsia="仿宋" w:hAnsi="仿宋" w:cs="仿宋" w:hint="eastAsia"/>
          <w:sz w:val="28"/>
          <w:szCs w:val="28"/>
        </w:rPr>
        <w:t>以下简称项目）的采购</w:t>
      </w:r>
      <w:r>
        <w:rPr>
          <w:rFonts w:ascii="仿宋" w:eastAsia="仿宋" w:hAnsi="仿宋" w:cs="仿宋" w:hint="eastAsia"/>
          <w:sz w:val="28"/>
          <w:szCs w:val="28"/>
        </w:rPr>
        <w:t>公告、项目采购结果</w:t>
      </w:r>
      <w:r>
        <w:rPr>
          <w:rFonts w:ascii="仿宋" w:eastAsia="仿宋" w:hAnsi="仿宋" w:cs="仿宋" w:hint="eastAsia"/>
          <w:sz w:val="28"/>
          <w:szCs w:val="28"/>
        </w:rPr>
        <w:t>的要求，按照《中华人民共和国民法典》、《中华人民共和国政府采购法》</w:t>
      </w:r>
      <w:r>
        <w:rPr>
          <w:rFonts w:ascii="仿宋" w:eastAsia="仿宋" w:hAnsi="仿宋" w:cs="仿宋" w:hint="eastAsia"/>
          <w:sz w:val="28"/>
          <w:szCs w:val="28"/>
        </w:rPr>
        <w:t>及其实施条例</w:t>
      </w:r>
      <w:r>
        <w:rPr>
          <w:rFonts w:ascii="仿宋" w:eastAsia="仿宋" w:hAnsi="仿宋" w:cs="仿宋"/>
          <w:sz w:val="28"/>
          <w:szCs w:val="28"/>
        </w:rPr>
        <w:t>、《</w:t>
      </w:r>
      <w:r>
        <w:rPr>
          <w:rFonts w:ascii="仿宋" w:eastAsia="仿宋" w:hAnsi="仿宋" w:cs="仿宋" w:hint="eastAsia"/>
          <w:sz w:val="28"/>
          <w:szCs w:val="28"/>
        </w:rPr>
        <w:t>中华人民共和国</w:t>
      </w:r>
      <w:r>
        <w:rPr>
          <w:rFonts w:ascii="仿宋" w:eastAsia="仿宋" w:hAnsi="仿宋" w:cs="仿宋"/>
          <w:sz w:val="28"/>
          <w:szCs w:val="28"/>
        </w:rPr>
        <w:t>广告法》</w:t>
      </w:r>
      <w:r>
        <w:rPr>
          <w:rFonts w:ascii="仿宋" w:eastAsia="仿宋" w:hAnsi="仿宋" w:cs="仿宋" w:hint="eastAsia"/>
          <w:sz w:val="28"/>
          <w:szCs w:val="28"/>
        </w:rPr>
        <w:t>等相关法律法规的规定，经双方协商，本着平等互利和诚实信用的原则，一致同意签订本</w:t>
      </w:r>
      <w:r>
        <w:rPr>
          <w:rFonts w:ascii="仿宋" w:eastAsia="仿宋" w:hAnsi="仿宋" w:cs="仿宋" w:hint="eastAsia"/>
          <w:sz w:val="28"/>
          <w:szCs w:val="28"/>
        </w:rPr>
        <w:t>合同</w:t>
      </w:r>
      <w:r>
        <w:rPr>
          <w:rFonts w:ascii="仿宋" w:eastAsia="仿宋" w:hAnsi="仿宋" w:cs="仿宋" w:hint="eastAsia"/>
          <w:sz w:val="28"/>
          <w:szCs w:val="28"/>
        </w:rPr>
        <w:t>如下</w:t>
      </w:r>
      <w:r>
        <w:rPr>
          <w:rFonts w:ascii="仿宋" w:eastAsia="仿宋" w:hAnsi="仿宋" w:cs="仿宋" w:hint="eastAsia"/>
          <w:spacing w:val="-6"/>
          <w:sz w:val="28"/>
          <w:szCs w:val="28"/>
        </w:rPr>
        <w:t>：</w:t>
      </w:r>
    </w:p>
    <w:p w:rsidR="00620E85" w:rsidRDefault="009C565A">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620E85" w:rsidRDefault="009C565A">
      <w:pPr>
        <w:spacing w:line="56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甲方委托乙方就“</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医疗器械安全宣传</w:t>
      </w:r>
      <w:r>
        <w:rPr>
          <w:rFonts w:ascii="仿宋" w:eastAsia="仿宋" w:hAnsi="仿宋" w:cs="仿宋" w:hint="eastAsia"/>
          <w:kern w:val="0"/>
          <w:sz w:val="28"/>
          <w:szCs w:val="28"/>
        </w:rPr>
        <w:t>服务项目</w:t>
      </w:r>
      <w:r>
        <w:rPr>
          <w:rFonts w:ascii="仿宋" w:eastAsia="仿宋" w:hAnsi="仿宋" w:cs="仿宋" w:hint="eastAsia"/>
          <w:sz w:val="28"/>
          <w:szCs w:val="28"/>
        </w:rPr>
        <w:t>”提供项目服务，乙方应按采购公告、甲方要求及标准制定《</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医疗器械安全宣传</w:t>
      </w:r>
      <w:r>
        <w:rPr>
          <w:rFonts w:ascii="仿宋" w:eastAsia="仿宋" w:hAnsi="仿宋" w:cs="仿宋" w:hint="eastAsia"/>
          <w:kern w:val="0"/>
          <w:sz w:val="28"/>
          <w:szCs w:val="28"/>
        </w:rPr>
        <w:t>服务项目</w:t>
      </w:r>
      <w:r>
        <w:rPr>
          <w:rFonts w:ascii="仿宋" w:eastAsia="仿宋" w:hAnsi="仿宋" w:cs="仿宋" w:hint="eastAsia"/>
          <w:sz w:val="28"/>
          <w:szCs w:val="28"/>
        </w:rPr>
        <w:t>实施方案》并报甲方审定，</w:t>
      </w:r>
      <w:r>
        <w:rPr>
          <w:rFonts w:ascii="仿宋" w:eastAsia="仿宋" w:hAnsi="仿宋" w:cs="仿宋" w:hint="eastAsia"/>
          <w:sz w:val="28"/>
          <w:szCs w:val="28"/>
        </w:rPr>
        <w:lastRenderedPageBreak/>
        <w:t>经甲方审定后乙方应按甲方审定的《</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医</w:t>
      </w:r>
      <w:r>
        <w:rPr>
          <w:rFonts w:ascii="仿宋" w:eastAsia="仿宋" w:hAnsi="仿宋" w:cs="仿宋" w:hint="eastAsia"/>
          <w:sz w:val="28"/>
          <w:szCs w:val="28"/>
        </w:rPr>
        <w:t xml:space="preserve"> </w:t>
      </w:r>
      <w:r>
        <w:rPr>
          <w:rFonts w:ascii="仿宋" w:eastAsia="仿宋" w:hAnsi="仿宋" w:cs="仿宋" w:hint="eastAsia"/>
          <w:sz w:val="28"/>
          <w:szCs w:val="28"/>
        </w:rPr>
        <w:t>疗器械安全宣传</w:t>
      </w:r>
      <w:r>
        <w:rPr>
          <w:rFonts w:ascii="仿宋" w:eastAsia="仿宋" w:hAnsi="仿宋" w:cs="仿宋" w:hint="eastAsia"/>
          <w:kern w:val="0"/>
          <w:sz w:val="28"/>
          <w:szCs w:val="28"/>
        </w:rPr>
        <w:t>服务项目</w:t>
      </w:r>
      <w:r>
        <w:rPr>
          <w:rFonts w:ascii="仿宋" w:eastAsia="仿宋" w:hAnsi="仿宋" w:cs="仿宋" w:hint="eastAsia"/>
          <w:sz w:val="28"/>
          <w:szCs w:val="28"/>
        </w:rPr>
        <w:t>》在约定期限内，向甲方提供服务，活动结束后向甲方提交现场宣传照片和视频等工作成果。</w:t>
      </w:r>
    </w:p>
    <w:p w:rsidR="00620E85" w:rsidRDefault="009C565A">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620E85" w:rsidRDefault="009C565A">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rPr>
        <w:t>自本合同签订生效之日起</w:t>
      </w:r>
      <w:r>
        <w:rPr>
          <w:rFonts w:ascii="仿宋" w:eastAsia="仿宋" w:hAnsi="仿宋" w:cs="仿宋" w:hint="eastAsia"/>
          <w:color w:val="000000"/>
          <w:sz w:val="28"/>
          <w:szCs w:val="28"/>
        </w:rPr>
        <w:t>至</w:t>
      </w:r>
      <w:r>
        <w:rPr>
          <w:rFonts w:ascii="仿宋" w:eastAsia="仿宋" w:hAnsi="仿宋" w:cs="仿宋" w:hint="eastAsia"/>
          <w:color w:val="000000"/>
          <w:sz w:val="28"/>
          <w:szCs w:val="28"/>
        </w:rPr>
        <w:t>2022</w:t>
      </w:r>
      <w:r>
        <w:rPr>
          <w:rFonts w:ascii="仿宋" w:eastAsia="仿宋" w:hAnsi="仿宋" w:cs="仿宋" w:hint="eastAsia"/>
          <w:color w:val="000000"/>
          <w:sz w:val="28"/>
          <w:szCs w:val="28"/>
        </w:rPr>
        <w:t>年</w:t>
      </w:r>
      <w:r>
        <w:rPr>
          <w:rFonts w:ascii="仿宋" w:eastAsia="仿宋" w:hAnsi="仿宋" w:cs="仿宋" w:hint="eastAsia"/>
          <w:color w:val="000000"/>
          <w:sz w:val="28"/>
          <w:szCs w:val="28"/>
        </w:rPr>
        <w:t>10</w:t>
      </w:r>
      <w:r>
        <w:rPr>
          <w:rFonts w:ascii="仿宋" w:eastAsia="仿宋" w:hAnsi="仿宋" w:cs="仿宋" w:hint="eastAsia"/>
          <w:color w:val="000000"/>
          <w:sz w:val="28"/>
          <w:szCs w:val="28"/>
        </w:rPr>
        <w:t>月</w:t>
      </w:r>
      <w:r>
        <w:rPr>
          <w:rFonts w:ascii="仿宋" w:eastAsia="仿宋" w:hAnsi="仿宋" w:cs="仿宋" w:hint="eastAsia"/>
          <w:color w:val="000000"/>
          <w:sz w:val="28"/>
          <w:szCs w:val="28"/>
        </w:rPr>
        <w:t>31</w:t>
      </w:r>
      <w:r>
        <w:rPr>
          <w:rFonts w:ascii="仿宋" w:eastAsia="仿宋" w:hAnsi="仿宋" w:cs="仿宋" w:hint="eastAsia"/>
          <w:color w:val="000000"/>
          <w:sz w:val="28"/>
          <w:szCs w:val="28"/>
        </w:rPr>
        <w:t>日止</w:t>
      </w:r>
      <w:r>
        <w:rPr>
          <w:rFonts w:ascii="仿宋" w:eastAsia="仿宋" w:hAnsi="仿宋" w:cs="仿宋" w:hint="eastAsia"/>
          <w:color w:val="000000"/>
          <w:sz w:val="28"/>
          <w:szCs w:val="28"/>
        </w:rPr>
        <w:t>（宣传视频</w:t>
      </w:r>
      <w:r>
        <w:rPr>
          <w:rFonts w:ascii="仿宋" w:eastAsia="仿宋" w:hAnsi="仿宋" w:cs="仿宋" w:hint="eastAsia"/>
          <w:color w:val="000000"/>
          <w:sz w:val="28"/>
          <w:szCs w:val="28"/>
        </w:rPr>
        <w:t>播放</w:t>
      </w:r>
      <w:r>
        <w:rPr>
          <w:rFonts w:ascii="仿宋" w:eastAsia="仿宋" w:hAnsi="仿宋" w:cs="仿宋" w:hint="eastAsia"/>
          <w:color w:val="000000"/>
          <w:sz w:val="28"/>
          <w:szCs w:val="28"/>
        </w:rPr>
        <w:t>30</w:t>
      </w:r>
      <w:r>
        <w:rPr>
          <w:rFonts w:ascii="仿宋" w:eastAsia="仿宋" w:hAnsi="仿宋" w:cs="仿宋" w:hint="eastAsia"/>
          <w:color w:val="000000"/>
          <w:sz w:val="28"/>
          <w:szCs w:val="28"/>
        </w:rPr>
        <w:t>天</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p>
    <w:p w:rsidR="00620E85" w:rsidRDefault="009C565A">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620E85" w:rsidRDefault="009C565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支付方式：一次性支付</w:t>
      </w:r>
    </w:p>
    <w:p w:rsidR="00620E85" w:rsidRDefault="009C565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100</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sidR="00925F4C">
        <w:rPr>
          <w:rFonts w:ascii="仿宋" w:eastAsia="仿宋" w:hAnsi="仿宋" w:cs="仿宋_GB2312" w:hint="eastAsia"/>
          <w:sz w:val="28"/>
          <w:szCs w:val="28"/>
          <w:u w:val="single"/>
        </w:rPr>
        <w:t>柒</w:t>
      </w:r>
      <w:bookmarkStart w:id="0" w:name="_GoBack"/>
      <w:bookmarkEnd w:id="0"/>
      <w:r>
        <w:rPr>
          <w:rFonts w:ascii="仿宋" w:eastAsia="仿宋" w:hAnsi="仿宋" w:cs="仿宋_GB2312" w:hint="eastAsia"/>
          <w:sz w:val="28"/>
          <w:szCs w:val="28"/>
          <w:u w:val="single"/>
        </w:rPr>
        <w:t>万</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70000</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620E85" w:rsidRDefault="009C565A">
      <w:pPr>
        <w:pStyle w:val="20"/>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Cs w:val="28"/>
        </w:rPr>
        <w:t>不</w:t>
      </w:r>
      <w:proofErr w:type="gramEnd"/>
      <w:r>
        <w:rPr>
          <w:rFonts w:ascii="仿宋" w:eastAsia="仿宋" w:hAnsi="仿宋" w:cs="仿宋" w:hint="eastAsia"/>
          <w:szCs w:val="28"/>
        </w:rPr>
        <w:t>视为甲方违约，乙方不能据此追究甲方逾期付款的违约责任。</w:t>
      </w:r>
    </w:p>
    <w:p w:rsidR="00620E85" w:rsidRDefault="009C565A">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620E85" w:rsidRDefault="009C565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620E85" w:rsidRDefault="009C565A">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620E85" w:rsidRDefault="009C565A">
      <w:pPr>
        <w:spacing w:line="56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r>
        <w:rPr>
          <w:rFonts w:ascii="仿宋" w:eastAsia="仿宋" w:hAnsi="仿宋" w:cs="仿宋"/>
          <w:sz w:val="28"/>
          <w:szCs w:val="28"/>
          <w:u w:val="single"/>
        </w:rPr>
        <w:t xml:space="preserve">     </w:t>
      </w:r>
    </w:p>
    <w:p w:rsidR="00620E85" w:rsidRDefault="009C565A">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620E85" w:rsidRDefault="009C565A">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620E85" w:rsidRDefault="009C565A">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620E85" w:rsidRDefault="009C565A">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lastRenderedPageBreak/>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620E85" w:rsidRDefault="009C565A">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工作日内，乙方应按采购公告、本合同约定及甲方要求提交项目相关的文件、资料等成果性资料给甲方进行验收，甲方在收到乙方提交的上述成果性资料之日起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620E85" w:rsidRDefault="009C565A">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620E85" w:rsidRDefault="009C565A">
      <w:pPr>
        <w:numPr>
          <w:ilvl w:val="0"/>
          <w:numId w:val="2"/>
        </w:numPr>
        <w:spacing w:line="560" w:lineRule="exact"/>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的，乙方应在甲方指定期限内采取弥补措施并再次提交给甲方验收；验收合格后由甲方和乙方共同签字确认。若经甲方验收未通过的，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p>
    <w:p w:rsidR="00620E85" w:rsidRDefault="009C565A">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620E85" w:rsidRDefault="009C565A">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620E85" w:rsidRDefault="009C565A">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620E85" w:rsidRDefault="009C565A">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620E85" w:rsidRDefault="009C565A">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620E85" w:rsidRDefault="009C565A">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620E85" w:rsidRDefault="009C565A">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lastRenderedPageBreak/>
        <w:t>乙方应当根据采购公告、甲方的要求做出工作实施方案，经甲方审定后，乙方应根据甲方审定后的工作方案按时按质完成项目服务内容。</w:t>
      </w:r>
    </w:p>
    <w:p w:rsidR="00620E85" w:rsidRDefault="009C565A">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 w:eastAsia="仿宋" w:hAnsi="仿宋" w:cs="仿宋" w:hint="eastAsia"/>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lang w:bidi="ar"/>
        </w:rPr>
        <w:t>；</w:t>
      </w:r>
    </w:p>
    <w:p w:rsidR="00620E85" w:rsidRDefault="009C565A">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乙方将宣传小册交付</w:t>
      </w:r>
      <w:r>
        <w:rPr>
          <w:rFonts w:ascii="仿宋" w:eastAsia="仿宋" w:hAnsi="仿宋" w:cs="仿宋" w:hint="eastAsia"/>
          <w:sz w:val="28"/>
          <w:szCs w:val="28"/>
        </w:rPr>
        <w:t>甲方前，</w:t>
      </w:r>
      <w:r>
        <w:rPr>
          <w:rFonts w:ascii="仿宋" w:eastAsia="仿宋" w:hAnsi="仿宋" w:cs="仿宋" w:hint="eastAsia"/>
          <w:sz w:val="28"/>
          <w:szCs w:val="36"/>
        </w:rPr>
        <w:t>货物在途的运输风险、毁</w:t>
      </w:r>
      <w:r>
        <w:rPr>
          <w:rFonts w:ascii="仿宋" w:eastAsia="仿宋" w:hAnsi="仿宋" w:cs="仿宋" w:hint="eastAsia"/>
          <w:sz w:val="28"/>
          <w:szCs w:val="36"/>
        </w:rPr>
        <w:t>灭、损失等责任由乙方承担</w:t>
      </w:r>
      <w:r>
        <w:rPr>
          <w:rFonts w:ascii="仿宋" w:eastAsia="仿宋" w:hAnsi="仿宋" w:cs="仿宋" w:hint="eastAsia"/>
          <w:sz w:val="28"/>
          <w:szCs w:val="36"/>
        </w:rPr>
        <w:t>。</w:t>
      </w:r>
    </w:p>
    <w:p w:rsidR="00620E85" w:rsidRDefault="009C565A">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620E85" w:rsidRDefault="009C565A">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620E85" w:rsidRDefault="009C565A">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 w:hint="eastAsia"/>
          <w:sz w:val="28"/>
          <w:szCs w:val="28"/>
        </w:rPr>
        <w:t>乙方根据本</w:t>
      </w:r>
      <w:r>
        <w:rPr>
          <w:rFonts w:ascii="仿宋" w:eastAsia="仿宋" w:hAnsi="仿宋" w:cs="仿宋" w:hint="eastAsia"/>
          <w:sz w:val="28"/>
          <w:szCs w:val="28"/>
        </w:rPr>
        <w:t>合同</w:t>
      </w:r>
      <w:r>
        <w:rPr>
          <w:rFonts w:ascii="仿宋" w:eastAsia="仿宋" w:hAnsi="仿宋" w:cs="仿宋" w:hint="eastAsia"/>
          <w:sz w:val="28"/>
          <w:szCs w:val="28"/>
        </w:rPr>
        <w:t>向甲方提供的资料及其所包含的图形、图片、文字等素材以及因本</w:t>
      </w:r>
      <w:r>
        <w:rPr>
          <w:rFonts w:ascii="仿宋" w:eastAsia="仿宋" w:hAnsi="仿宋" w:cs="仿宋" w:hint="eastAsia"/>
          <w:sz w:val="28"/>
          <w:szCs w:val="28"/>
        </w:rPr>
        <w:t>合同</w:t>
      </w:r>
      <w:r>
        <w:rPr>
          <w:rFonts w:ascii="仿宋" w:eastAsia="仿宋" w:hAnsi="仿宋" w:cs="仿宋" w:hint="eastAsia"/>
          <w:sz w:val="28"/>
          <w:szCs w:val="28"/>
        </w:rPr>
        <w:t>产生的作品（包括但不限于任何图案、图像、文字等），其知识产权和其他权益均归甲方所有，未经</w:t>
      </w:r>
      <w:r>
        <w:rPr>
          <w:rFonts w:ascii="仿宋" w:eastAsia="仿宋" w:hAnsi="仿宋" w:cs="仿宋" w:hint="eastAsia"/>
          <w:sz w:val="28"/>
          <w:szCs w:val="28"/>
        </w:rPr>
        <w:t>甲方</w:t>
      </w:r>
      <w:r>
        <w:rPr>
          <w:rFonts w:ascii="仿宋" w:eastAsia="仿宋" w:hAnsi="仿宋" w:cs="仿宋" w:hint="eastAsia"/>
          <w:sz w:val="28"/>
          <w:szCs w:val="28"/>
        </w:rPr>
        <w:t>事先书面许可乙方不得为本</w:t>
      </w:r>
      <w:r>
        <w:rPr>
          <w:rFonts w:ascii="仿宋" w:eastAsia="仿宋" w:hAnsi="仿宋" w:cs="仿宋" w:hint="eastAsia"/>
          <w:sz w:val="28"/>
          <w:szCs w:val="28"/>
        </w:rPr>
        <w:t>合同</w:t>
      </w:r>
      <w:r>
        <w:rPr>
          <w:rFonts w:ascii="仿宋" w:eastAsia="仿宋" w:hAnsi="仿宋" w:cs="仿宋" w:hint="eastAsia"/>
          <w:sz w:val="28"/>
          <w:szCs w:val="28"/>
        </w:rPr>
        <w:t>之外的任何目的、以任何形式自行使用或擅自许可任何第三方使用</w:t>
      </w:r>
      <w:r>
        <w:rPr>
          <w:rFonts w:ascii="仿宋" w:eastAsia="仿宋" w:hAnsi="仿宋" w:cs="仿宋_GB2312" w:hint="eastAsia"/>
          <w:sz w:val="28"/>
          <w:szCs w:val="28"/>
        </w:rPr>
        <w:t>。</w:t>
      </w:r>
    </w:p>
    <w:p w:rsidR="00620E85" w:rsidRDefault="009C565A">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w:t>
      </w:r>
      <w:r>
        <w:rPr>
          <w:rFonts w:ascii="仿宋" w:eastAsia="仿宋" w:hAnsi="仿宋" w:cs="仿宋" w:hint="eastAsia"/>
          <w:sz w:val="28"/>
          <w:szCs w:val="28"/>
        </w:rPr>
        <w:lastRenderedPageBreak/>
        <w:t>赔偿款、调查费、差旅费等）</w:t>
      </w:r>
      <w:r>
        <w:rPr>
          <w:rFonts w:ascii="仿宋" w:eastAsia="仿宋" w:hAnsi="仿宋" w:cs="仿宋_GB2312" w:hint="eastAsia"/>
          <w:sz w:val="28"/>
          <w:szCs w:val="28"/>
        </w:rPr>
        <w:t>。</w:t>
      </w:r>
    </w:p>
    <w:p w:rsidR="00620E85" w:rsidRDefault="009C565A">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620E85" w:rsidRDefault="009C565A">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w:t>
      </w:r>
      <w:r>
        <w:rPr>
          <w:rFonts w:ascii="仿宋" w:eastAsia="仿宋" w:hAnsi="仿宋" w:cs="仿宋" w:hint="eastAsia"/>
          <w:sz w:val="28"/>
          <w:szCs w:val="28"/>
        </w:rPr>
        <w:t>减轻可能给各方造成的损失，在取得有关机构证明后，允许延期履行、部分履行或不履行合同，并根据情况可部分或全部免予承担违约责任。</w:t>
      </w:r>
    </w:p>
    <w:p w:rsidR="00620E85" w:rsidRDefault="009C565A">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620E85" w:rsidRDefault="009C565A">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r>
        <w:rPr>
          <w:rFonts w:ascii="仿宋" w:eastAsia="仿宋" w:hAnsi="仿宋" w:cs="仿宋" w:hint="eastAsia"/>
          <w:sz w:val="28"/>
          <w:szCs w:val="28"/>
        </w:rPr>
        <w:t>）。</w:t>
      </w:r>
    </w:p>
    <w:p w:rsidR="00620E85" w:rsidRDefault="009C565A">
      <w:pPr>
        <w:spacing w:line="56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620E85" w:rsidRDefault="009C565A">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620E85" w:rsidRDefault="009C565A">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620E85" w:rsidRDefault="009C565A">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620E85" w:rsidRDefault="009C56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乙方未按照合同约定及时提交项目成果性文件或逾期完成项目工作的，从逾期之日起，甲方有权要求乙方按本项目技术服务总费用的日千分之一向甲方支付违约金直到乙方提交或者完成之日止。</w:t>
      </w:r>
    </w:p>
    <w:p w:rsidR="00620E85" w:rsidRDefault="009C56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w:t>
      </w:r>
      <w:r>
        <w:rPr>
          <w:rFonts w:ascii="仿宋" w:eastAsia="仿宋" w:hAnsi="仿宋" w:cs="仿宋" w:hint="eastAsia"/>
          <w:sz w:val="28"/>
          <w:szCs w:val="28"/>
        </w:rPr>
        <w:lastRenderedPageBreak/>
        <w:t>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620E85" w:rsidRDefault="009C56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620E85" w:rsidRDefault="009C56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点的情形）或提供的服务质量不符合本合同约定以及相关法律法规规定的，甲方有权拒收；</w:t>
      </w:r>
    </w:p>
    <w:p w:rsidR="00620E85" w:rsidRDefault="009C56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）未经甲方同意，乙方不得将本合同项目部分或全部技术服务工作转让第三人负责。</w:t>
      </w:r>
    </w:p>
    <w:p w:rsidR="00620E85" w:rsidRDefault="009C56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、若甲方因乙方违约单方解除合同、另行委托第三方提供服务或协助乙方，因此产生的费用由乙方全部承担。解除的通知自到达乙方之日起即生效。</w:t>
      </w:r>
    </w:p>
    <w:p w:rsidR="00620E85" w:rsidRDefault="009C565A">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620E85" w:rsidRDefault="009C565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620E85" w:rsidRDefault="009C565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620E85" w:rsidRDefault="009C565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w:t>
      </w:r>
      <w:r>
        <w:rPr>
          <w:rFonts w:ascii="仿宋" w:eastAsia="仿宋" w:hAnsi="仿宋" w:cs="仿宋" w:hint="eastAsia"/>
          <w:sz w:val="28"/>
          <w:szCs w:val="28"/>
        </w:rPr>
        <w:t>国家政策规定等特定情形导致合同不能继续履行。</w:t>
      </w:r>
    </w:p>
    <w:p w:rsidR="00620E85" w:rsidRDefault="009C565A">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620E85" w:rsidRDefault="009C565A">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620E85" w:rsidRDefault="009C565A">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620E85" w:rsidRDefault="009C565A">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lastRenderedPageBreak/>
        <w:t>合同如有未尽事宜，可以经甲、乙双方另行协商形成书面补充协议，书面补充协议经双方签字、盖章后生效。</w:t>
      </w:r>
    </w:p>
    <w:p w:rsidR="00620E85" w:rsidRDefault="009C565A">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620E85" w:rsidRDefault="009C565A">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w:t>
      </w:r>
      <w:r>
        <w:rPr>
          <w:rFonts w:ascii="仿宋" w:eastAsia="仿宋" w:hAnsi="仿宋" w:cs="仿宋" w:hint="eastAsia"/>
          <w:sz w:val="28"/>
          <w:szCs w:val="28"/>
        </w:rPr>
        <w:t>等法律效力；自甲、乙双方签章之日起生效。</w:t>
      </w:r>
    </w:p>
    <w:p w:rsidR="00620E85" w:rsidRDefault="009C565A">
      <w:pPr>
        <w:pStyle w:val="20"/>
        <w:numPr>
          <w:ilvl w:val="0"/>
          <w:numId w:val="10"/>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620E85" w:rsidRDefault="009C565A">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w:t>
      </w:r>
      <w:r>
        <w:rPr>
          <w:rFonts w:ascii="仿宋" w:eastAsia="仿宋" w:hAnsi="仿宋" w:cs="仿宋" w:hint="eastAsia"/>
          <w:szCs w:val="28"/>
        </w:rPr>
        <w:t>医疗器械安全宣传</w:t>
      </w:r>
      <w:r>
        <w:rPr>
          <w:rFonts w:ascii="仿宋" w:eastAsia="仿宋" w:hAnsi="仿宋" w:cs="仿宋" w:hint="eastAsia"/>
          <w:szCs w:val="28"/>
        </w:rPr>
        <w:t>服务项目</w:t>
      </w:r>
      <w:r>
        <w:rPr>
          <w:rFonts w:ascii="仿宋" w:eastAsia="仿宋" w:hAnsi="仿宋" w:cs="仿宋" w:hint="eastAsia"/>
          <w:szCs w:val="28"/>
          <w:lang w:bidi="ar"/>
        </w:rPr>
        <w:t>采购公告</w:t>
      </w:r>
      <w:r>
        <w:rPr>
          <w:rFonts w:ascii="仿宋" w:eastAsia="仿宋" w:hAnsi="仿宋" w:cs="仿宋" w:hint="eastAsia"/>
          <w:szCs w:val="28"/>
        </w:rPr>
        <w:t>；</w:t>
      </w:r>
    </w:p>
    <w:p w:rsidR="00620E85" w:rsidRDefault="009C565A">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620E85" w:rsidRDefault="009C565A">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w:t>
      </w:r>
      <w:r>
        <w:rPr>
          <w:rFonts w:ascii="仿宋" w:eastAsia="仿宋" w:hAnsi="仿宋" w:cs="仿宋" w:hint="eastAsia"/>
          <w:szCs w:val="28"/>
        </w:rPr>
        <w:t>医疗器械安全宣传</w:t>
      </w:r>
      <w:r>
        <w:rPr>
          <w:rFonts w:ascii="仿宋" w:eastAsia="仿宋" w:hAnsi="仿宋" w:cs="仿宋" w:hint="eastAsia"/>
          <w:szCs w:val="28"/>
        </w:rPr>
        <w:t>服务项目</w:t>
      </w:r>
      <w:r>
        <w:rPr>
          <w:rFonts w:ascii="仿宋" w:eastAsia="仿宋" w:hAnsi="仿宋" w:cs="仿宋" w:hint="eastAsia"/>
          <w:szCs w:val="28"/>
        </w:rPr>
        <w:t>实施方案》；</w:t>
      </w:r>
    </w:p>
    <w:p w:rsidR="00620E85" w:rsidRDefault="009C565A">
      <w:pPr>
        <w:pStyle w:val="20"/>
        <w:numPr>
          <w:ilvl w:val="0"/>
          <w:numId w:val="11"/>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620E85" w:rsidRDefault="009C565A">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620E85" w:rsidRDefault="00620E85">
      <w:pPr>
        <w:pStyle w:val="20"/>
        <w:spacing w:line="560" w:lineRule="exact"/>
        <w:ind w:left="0" w:firstLineChars="0" w:firstLine="0"/>
        <w:rPr>
          <w:rFonts w:ascii="仿宋" w:eastAsia="仿宋" w:hAnsi="仿宋" w:cs="仿宋"/>
          <w:szCs w:val="28"/>
        </w:rPr>
      </w:pPr>
    </w:p>
    <w:p w:rsidR="00620E85" w:rsidRDefault="00620E85">
      <w:pPr>
        <w:pStyle w:val="20"/>
        <w:spacing w:line="560" w:lineRule="exact"/>
        <w:ind w:firstLine="608"/>
        <w:rPr>
          <w:rFonts w:ascii="仿宋" w:eastAsia="仿宋" w:hAnsi="仿宋" w:cs="仿宋"/>
          <w:szCs w:val="28"/>
        </w:rPr>
      </w:pPr>
    </w:p>
    <w:p w:rsidR="00620E85" w:rsidRDefault="009C565A">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620E85" w:rsidRDefault="009C565A">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620E85" w:rsidRDefault="009C565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620E85" w:rsidRDefault="009C565A">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620E85" w:rsidRDefault="009C565A">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620E85" w:rsidRDefault="009C565A">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620E85" w:rsidRDefault="009C565A">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620E85" w:rsidRDefault="009C565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法定代表人或授权委托人：（签字）</w:t>
      </w:r>
    </w:p>
    <w:p w:rsidR="00620E85" w:rsidRDefault="009C565A">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620E85" w:rsidRDefault="00620E85"/>
    <w:sectPr w:rsidR="00620E8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5A" w:rsidRDefault="009C565A">
      <w:r>
        <w:separator/>
      </w:r>
    </w:p>
  </w:endnote>
  <w:endnote w:type="continuationSeparator" w:id="0">
    <w:p w:rsidR="009C565A" w:rsidRDefault="009C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E85" w:rsidRDefault="009C565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0E85" w:rsidRDefault="009C565A">
                          <w:pPr>
                            <w:pStyle w:val="a7"/>
                          </w:pPr>
                          <w:r>
                            <w:t>第</w:t>
                          </w:r>
                          <w:r>
                            <w:t xml:space="preserve"> </w:t>
                          </w:r>
                          <w:r>
                            <w:fldChar w:fldCharType="begin"/>
                          </w:r>
                          <w:r>
                            <w:instrText xml:space="preserve"> PAGE  \* MERGEFORMAT </w:instrText>
                          </w:r>
                          <w:r>
                            <w:fldChar w:fldCharType="separate"/>
                          </w:r>
                          <w:r w:rsidR="00925F4C">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25F4C">
                            <w:rPr>
                              <w:noProof/>
                            </w:rPr>
                            <w:t>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620E85" w:rsidRDefault="009C565A">
                    <w:pPr>
                      <w:pStyle w:val="a7"/>
                    </w:pPr>
                    <w:r>
                      <w:t>第</w:t>
                    </w:r>
                    <w:r>
                      <w:t xml:space="preserve"> </w:t>
                    </w:r>
                    <w:r>
                      <w:fldChar w:fldCharType="begin"/>
                    </w:r>
                    <w:r>
                      <w:instrText xml:space="preserve"> PAGE  \* MERGEFORMAT </w:instrText>
                    </w:r>
                    <w:r>
                      <w:fldChar w:fldCharType="separate"/>
                    </w:r>
                    <w:r w:rsidR="00925F4C">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25F4C">
                      <w:rPr>
                        <w:noProof/>
                      </w:rPr>
                      <w:t>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5A" w:rsidRDefault="009C565A">
      <w:r>
        <w:separator/>
      </w:r>
    </w:p>
  </w:footnote>
  <w:footnote w:type="continuationSeparator" w:id="0">
    <w:p w:rsidR="009C565A" w:rsidRDefault="009C5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start w:val="6"/>
      <w:numFmt w:val="chineseCounting"/>
      <w:suff w:val="space"/>
      <w:lvlText w:val="第%1条"/>
      <w:lvlJc w:val="left"/>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陈必恬">
    <w15:presenceInfo w15:providerId="None" w15:userId="陈必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046C"/>
    <w:rsid w:val="F4FF5C83"/>
    <w:rsid w:val="00620E85"/>
    <w:rsid w:val="00925F4C"/>
    <w:rsid w:val="009C565A"/>
    <w:rsid w:val="00C7491E"/>
    <w:rsid w:val="00CB21A8"/>
    <w:rsid w:val="00D47CF3"/>
    <w:rsid w:val="178079BE"/>
    <w:rsid w:val="1A9A046C"/>
    <w:rsid w:val="1E53742A"/>
    <w:rsid w:val="1EB1221E"/>
    <w:rsid w:val="268B455E"/>
    <w:rsid w:val="2DB337A4"/>
    <w:rsid w:val="307857BB"/>
    <w:rsid w:val="370D4F34"/>
    <w:rsid w:val="3C167FA6"/>
    <w:rsid w:val="459E3360"/>
    <w:rsid w:val="46536056"/>
    <w:rsid w:val="48283D11"/>
    <w:rsid w:val="4DFFF68F"/>
    <w:rsid w:val="5172682D"/>
    <w:rsid w:val="55CD22F5"/>
    <w:rsid w:val="588C06FD"/>
    <w:rsid w:val="5B693841"/>
    <w:rsid w:val="5BEB62EC"/>
    <w:rsid w:val="5EB359A1"/>
    <w:rsid w:val="5F4514BD"/>
    <w:rsid w:val="66F50CCA"/>
    <w:rsid w:val="6FB229DF"/>
    <w:rsid w:val="7D7E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2">
    <w:name w:val="Body Text Indent 2"/>
    <w:basedOn w:val="a"/>
    <w:qFormat/>
    <w:pPr>
      <w:spacing w:line="400" w:lineRule="exact"/>
      <w:ind w:firstLineChars="175" w:firstLine="420"/>
    </w:pPr>
    <w:rPr>
      <w:sz w:val="24"/>
    </w:r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0">
    <w:name w:val="Body Text First Indent 2"/>
    <w:basedOn w:val="a5"/>
    <w:qFormat/>
    <w:pPr>
      <w:ind w:firstLineChars="200" w:firstLine="420"/>
    </w:pPr>
    <w:rPr>
      <w:rFonts w:ascii="宋体" w:hAnsi="MS Sans Serif"/>
      <w:spacing w:val="12"/>
    </w:rPr>
  </w:style>
  <w:style w:type="character" w:styleId="aa">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6"/>
    <w:qFormat/>
    <w:rPr>
      <w:kern w:val="2"/>
      <w:sz w:val="18"/>
      <w:szCs w:val="18"/>
    </w:rPr>
  </w:style>
  <w:style w:type="paragraph" w:customStyle="1" w:styleId="1">
    <w:name w:val="普通(网站)1"/>
    <w:basedOn w:val="a"/>
    <w:qFormat/>
    <w:pPr>
      <w:jc w:val="left"/>
    </w:pPr>
    <w:rPr>
      <w:rFonts w:ascii="Calibri" w:hAnsi="Calibri" w:cs="黑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2">
    <w:name w:val="Body Text Indent 2"/>
    <w:basedOn w:val="a"/>
    <w:qFormat/>
    <w:pPr>
      <w:spacing w:line="400" w:lineRule="exact"/>
      <w:ind w:firstLineChars="175" w:firstLine="420"/>
    </w:pPr>
    <w:rPr>
      <w:sz w:val="24"/>
    </w:r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0">
    <w:name w:val="Body Text First Indent 2"/>
    <w:basedOn w:val="a5"/>
    <w:qFormat/>
    <w:pPr>
      <w:ind w:firstLineChars="200" w:firstLine="420"/>
    </w:pPr>
    <w:rPr>
      <w:rFonts w:ascii="宋体" w:hAnsi="MS Sans Serif"/>
      <w:spacing w:val="12"/>
    </w:rPr>
  </w:style>
  <w:style w:type="character" w:styleId="aa">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6"/>
    <w:qFormat/>
    <w:rPr>
      <w:kern w:val="2"/>
      <w:sz w:val="18"/>
      <w:szCs w:val="18"/>
    </w:rPr>
  </w:style>
  <w:style w:type="paragraph" w:customStyle="1" w:styleId="1">
    <w:name w:val="普通(网站)1"/>
    <w:basedOn w:val="a"/>
    <w:qFormat/>
    <w:pPr>
      <w:jc w:val="left"/>
    </w:pPr>
    <w:rPr>
      <w:rFonts w:ascii="Calibri" w:hAnsi="Calibri" w:cs="黑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547</Words>
  <Characters>3123</Characters>
  <Application>Microsoft Office Word</Application>
  <DocSecurity>0</DocSecurity>
  <Lines>26</Lines>
  <Paragraphs>7</Paragraphs>
  <ScaleCrop>false</ScaleCrop>
  <Company>Chinese ORG</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XXX协议/合同书</dc:title>
  <dc:creator>Administrator</dc:creator>
  <cp:lastModifiedBy>张海盈</cp:lastModifiedBy>
  <cp:revision>3</cp:revision>
  <cp:lastPrinted>2022-10-08T07:16:00Z</cp:lastPrinted>
  <dcterms:created xsi:type="dcterms:W3CDTF">2021-06-27T23:52:00Z</dcterms:created>
  <dcterms:modified xsi:type="dcterms:W3CDTF">2022-10-10T01:43:00Z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A301B00275564EA9A4366A4EBFF4A47A</vt:lpwstr>
  </property>
</Properties>
</file>