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5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1124"/>
        <w:gridCol w:w="709"/>
        <w:gridCol w:w="10981"/>
        <w:gridCol w:w="992"/>
      </w:tblGrid>
      <w:tr w:rsidR="00371BFE" w:rsidRPr="00EA04A8" w:rsidTr="00F563C6">
        <w:trPr>
          <w:trHeight w:val="660"/>
          <w:jc w:val="center"/>
        </w:trPr>
        <w:tc>
          <w:tcPr>
            <w:tcW w:w="147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BFE" w:rsidRPr="00EA04A8" w:rsidRDefault="00371BFE" w:rsidP="002603B3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A04A8">
              <w:rPr>
                <w:rFonts w:ascii="Times New Roman" w:eastAsia="仿宋_GB2312" w:hAnsi="Times New Roman"/>
                <w:sz w:val="32"/>
                <w:szCs w:val="32"/>
              </w:rPr>
              <w:t>附件</w:t>
            </w:r>
            <w:r w:rsidRPr="00EA04A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 w:rsidR="005050C8" w:rsidRPr="00EA04A8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371BFE" w:rsidRPr="00485B17" w:rsidRDefault="00371BFE" w:rsidP="001E06FF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b/>
                <w:sz w:val="40"/>
                <w:szCs w:val="40"/>
              </w:rPr>
            </w:pPr>
            <w:r w:rsidRPr="00485B17">
              <w:rPr>
                <w:rFonts w:ascii="Times New Roman" w:eastAsia="仿宋_GB2312" w:hAnsi="Times New Roman"/>
                <w:b/>
                <w:sz w:val="40"/>
                <w:szCs w:val="40"/>
              </w:rPr>
              <w:t>江门市市场监管局</w:t>
            </w:r>
            <w:r w:rsidR="008C2864" w:rsidRPr="00485B17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202</w:t>
            </w:r>
            <w:r w:rsidR="00485B17" w:rsidRPr="00485B17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2</w:t>
            </w:r>
            <w:r w:rsidR="008C2864" w:rsidRPr="00485B17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年度</w:t>
            </w:r>
            <w:r w:rsidR="00485B17" w:rsidRPr="00485B17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政府</w:t>
            </w:r>
            <w:r w:rsidR="008C2864" w:rsidRPr="00485B17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质量考核工作</w:t>
            </w:r>
            <w:r w:rsidR="00DE60D6">
              <w:rPr>
                <w:rFonts w:ascii="Times New Roman" w:eastAsia="仿宋_GB2312" w:hAnsi="Times New Roman" w:hint="eastAsia"/>
                <w:b/>
                <w:sz w:val="40"/>
                <w:szCs w:val="40"/>
              </w:rPr>
              <w:t>服务</w:t>
            </w:r>
            <w:r w:rsidRPr="00485B17">
              <w:rPr>
                <w:rFonts w:ascii="Times New Roman" w:eastAsia="仿宋_GB2312" w:hAnsi="Times New Roman"/>
                <w:b/>
                <w:sz w:val="40"/>
                <w:szCs w:val="40"/>
              </w:rPr>
              <w:t>项目</w:t>
            </w:r>
            <w:r w:rsidRPr="00485B17">
              <w:rPr>
                <w:rFonts w:ascii="Times New Roman" w:eastAsia="仿宋_GB2312" w:hAnsi="Times New Roman"/>
                <w:b/>
                <w:bCs/>
                <w:kern w:val="0"/>
                <w:sz w:val="40"/>
                <w:szCs w:val="40"/>
              </w:rPr>
              <w:t>招标综合评</w:t>
            </w:r>
            <w:r w:rsidR="001E06FF">
              <w:rPr>
                <w:rFonts w:ascii="Times New Roman" w:eastAsia="仿宋_GB2312" w:hAnsi="Times New Roman" w:hint="eastAsia"/>
                <w:b/>
                <w:bCs/>
                <w:kern w:val="0"/>
                <w:sz w:val="40"/>
                <w:szCs w:val="40"/>
              </w:rPr>
              <w:t>分</w:t>
            </w:r>
            <w:bookmarkStart w:id="0" w:name="_GoBack"/>
            <w:bookmarkEnd w:id="0"/>
            <w:r w:rsidRPr="00485B17">
              <w:rPr>
                <w:rFonts w:ascii="Times New Roman" w:eastAsia="仿宋_GB2312" w:hAnsi="Times New Roman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:rsidR="00371BFE" w:rsidRPr="00EA04A8" w:rsidTr="00F563C6">
        <w:trPr>
          <w:trHeight w:val="435"/>
          <w:jc w:val="center"/>
        </w:trPr>
        <w:tc>
          <w:tcPr>
            <w:tcW w:w="137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71BFE" w:rsidRPr="00485B17" w:rsidRDefault="00371BFE" w:rsidP="002603B3">
            <w:pPr>
              <w:widowControl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71BFE" w:rsidRPr="00EA04A8" w:rsidRDefault="00371BFE" w:rsidP="002603B3">
            <w:pPr>
              <w:widowControl/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71BFE" w:rsidRPr="00EA04A8" w:rsidTr="00F563C6">
        <w:trPr>
          <w:trHeight w:val="420"/>
          <w:jc w:val="center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FE" w:rsidRPr="00FE32E2" w:rsidRDefault="00371BFE" w:rsidP="008C2B95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评审项目分值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1BFE" w:rsidRPr="00FE32E2" w:rsidRDefault="00371BFE" w:rsidP="00F563C6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分值</w:t>
            </w:r>
          </w:p>
        </w:tc>
        <w:tc>
          <w:tcPr>
            <w:tcW w:w="109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71BFE" w:rsidRPr="00FE32E2" w:rsidRDefault="00371BFE" w:rsidP="00F563C6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评审标准分值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FE32E2" w:rsidRDefault="00371BFE" w:rsidP="00F563C6">
            <w:pPr>
              <w:widowControl/>
              <w:spacing w:line="600" w:lineRule="exact"/>
              <w:jc w:val="center"/>
              <w:rPr>
                <w:rFonts w:ascii="方正小标宋简体" w:eastAsia="方正小标宋简体" w:hAnsi="Times New Roman"/>
                <w:kern w:val="0"/>
                <w:sz w:val="24"/>
              </w:rPr>
            </w:pPr>
            <w:r w:rsidRPr="00FE32E2">
              <w:rPr>
                <w:rFonts w:ascii="方正小标宋简体" w:eastAsia="方正小标宋简体" w:hAnsi="Times New Roman" w:hint="eastAsia"/>
                <w:kern w:val="0"/>
                <w:sz w:val="24"/>
              </w:rPr>
              <w:t>得分</w:t>
            </w:r>
          </w:p>
        </w:tc>
      </w:tr>
      <w:tr w:rsidR="00371BFE" w:rsidRPr="00EA04A8" w:rsidTr="00F563C6">
        <w:trPr>
          <w:trHeight w:val="726"/>
          <w:jc w:val="center"/>
        </w:trPr>
        <w:tc>
          <w:tcPr>
            <w:tcW w:w="20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BFE" w:rsidRPr="00154465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154465">
              <w:rPr>
                <w:rFonts w:ascii="Times New Roman" w:eastAsia="仿宋_GB2312" w:hAnsi="Times New Roman"/>
                <w:kern w:val="0"/>
              </w:rPr>
              <w:t>投标报价</w:t>
            </w:r>
          </w:p>
          <w:p w:rsidR="00371BFE" w:rsidRPr="00154465" w:rsidRDefault="00371BFE" w:rsidP="001D4707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154465">
              <w:rPr>
                <w:rFonts w:ascii="Times New Roman" w:eastAsia="仿宋_GB2312" w:hAnsi="Times New Roman"/>
                <w:kern w:val="0"/>
              </w:rPr>
              <w:t>（权重</w:t>
            </w:r>
            <w:r w:rsidR="001D4707" w:rsidRPr="00154465">
              <w:rPr>
                <w:rFonts w:ascii="Times New Roman" w:eastAsia="仿宋_GB2312" w:hAnsi="Times New Roman" w:hint="eastAsia"/>
                <w:kern w:val="0"/>
              </w:rPr>
              <w:t>1</w:t>
            </w:r>
            <w:r w:rsidRPr="00154465">
              <w:rPr>
                <w:rFonts w:ascii="Times New Roman" w:eastAsia="仿宋_GB2312" w:hAnsi="Times New Roman"/>
                <w:kern w:val="0"/>
              </w:rPr>
              <w:t>0%</w:t>
            </w:r>
            <w:r w:rsidRPr="00154465">
              <w:rPr>
                <w:rFonts w:ascii="Times New Roman" w:eastAsia="仿宋_GB2312" w:hAnsi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1D4707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0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FE32E2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以所有合格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评标价的最低价作为评分基准价。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的价格分按下式计算：价格分</w:t>
            </w:r>
            <w:r w:rsidRPr="00EA04A8">
              <w:rPr>
                <w:rFonts w:ascii="Times New Roman" w:eastAsia="仿宋_GB2312" w:hAnsi="Times New Roman"/>
                <w:kern w:val="0"/>
              </w:rPr>
              <w:t>=</w:t>
            </w:r>
            <w:r w:rsidRPr="00EA04A8">
              <w:rPr>
                <w:rFonts w:ascii="Times New Roman" w:eastAsia="仿宋_GB2312" w:hAnsi="Times New Roman"/>
                <w:kern w:val="0"/>
              </w:rPr>
              <w:t>（评分基准价</w:t>
            </w:r>
            <w:r w:rsidRPr="00EA04A8">
              <w:rPr>
                <w:rFonts w:ascii="Times New Roman" w:eastAsia="仿宋_GB2312" w:hAnsi="Times New Roman"/>
                <w:kern w:val="0"/>
              </w:rPr>
              <w:t>/</w:t>
            </w:r>
            <w:r w:rsidRPr="00EA04A8">
              <w:rPr>
                <w:rFonts w:ascii="Times New Roman" w:eastAsia="仿宋_GB2312" w:hAnsi="Times New Roman"/>
                <w:kern w:val="0"/>
              </w:rPr>
              <w:t>评标价）</w:t>
            </w:r>
            <w:r w:rsidRPr="00EA04A8">
              <w:rPr>
                <w:rFonts w:ascii="Times New Roman" w:eastAsia="仿宋_GB2312" w:hAnsi="Times New Roman"/>
                <w:kern w:val="0"/>
              </w:rPr>
              <w:t>×</w:t>
            </w:r>
            <w:r w:rsidR="00FE32E2">
              <w:rPr>
                <w:rFonts w:ascii="Times New Roman" w:eastAsia="仿宋_GB2312" w:hAnsi="Times New Roman" w:hint="eastAsia"/>
                <w:kern w:val="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F563C6">
        <w:trPr>
          <w:cantSplit/>
          <w:trHeight w:val="664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技术部分</w:t>
            </w:r>
          </w:p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（权重</w:t>
            </w:r>
            <w:r w:rsidRPr="00EA04A8">
              <w:rPr>
                <w:rFonts w:ascii="Times New Roman" w:eastAsia="仿宋_GB2312" w:hAnsi="Times New Roman"/>
                <w:kern w:val="0"/>
              </w:rPr>
              <w:t>40%</w:t>
            </w:r>
            <w:r w:rsidRPr="00EA04A8">
              <w:rPr>
                <w:rFonts w:ascii="Times New Roman" w:eastAsia="仿宋_GB2312" w:hAnsi="Times New Roman"/>
                <w:kern w:val="0"/>
              </w:rPr>
              <w:t>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154465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154465">
              <w:rPr>
                <w:rFonts w:ascii="Times New Roman" w:eastAsia="仿宋_GB2312" w:hAnsi="Times New Roman"/>
                <w:kern w:val="0"/>
              </w:rPr>
              <w:t>对本项目总体理解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6E4024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6E4024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对项目的认识及理解、对项目重点、难点分析把握，进行综合比较。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优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10-8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7-5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4</w:t>
            </w:r>
            <w:r w:rsidR="006E4024" w:rsidRPr="00EA04A8">
              <w:rPr>
                <w:rFonts w:ascii="Times New Roman" w:eastAsia="仿宋_GB2312" w:hAnsi="Times New Roman"/>
                <w:kern w:val="0"/>
              </w:rPr>
              <w:t>分以下。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F563C6">
        <w:trPr>
          <w:cantSplit/>
          <w:trHeight w:val="66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154465" w:rsidRDefault="008C2B95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8C2B95">
              <w:rPr>
                <w:rFonts w:ascii="Times New Roman" w:eastAsia="仿宋_GB2312" w:hAnsi="Times New Roman" w:hint="eastAsia"/>
                <w:kern w:val="0"/>
              </w:rPr>
              <w:t>供应</w:t>
            </w:r>
            <w:proofErr w:type="gramStart"/>
            <w:r w:rsidRPr="008C2B95">
              <w:rPr>
                <w:rFonts w:ascii="Times New Roman" w:eastAsia="仿宋_GB2312" w:hAnsi="Times New Roman" w:hint="eastAsia"/>
                <w:kern w:val="0"/>
              </w:rPr>
              <w:t>商</w:t>
            </w:r>
            <w:r w:rsidR="00371BFE" w:rsidRPr="00154465">
              <w:rPr>
                <w:rFonts w:ascii="Times New Roman" w:eastAsia="仿宋_GB2312" w:hAnsi="Times New Roman"/>
                <w:kern w:val="0"/>
              </w:rPr>
              <w:t>相关</w:t>
            </w:r>
            <w:proofErr w:type="gramEnd"/>
            <w:r w:rsidR="00371BFE" w:rsidRPr="00154465">
              <w:rPr>
                <w:rFonts w:ascii="Times New Roman" w:eastAsia="仿宋_GB2312" w:hAnsi="Times New Roman"/>
                <w:kern w:val="0"/>
              </w:rPr>
              <w:t>资质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1D4707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资质证书、投入本项目人员设备等综合比较。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优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10-8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分，良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7-5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分，一般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4</w:t>
            </w:r>
            <w:r w:rsidR="006E4024" w:rsidRPr="006E4024">
              <w:rPr>
                <w:rFonts w:ascii="Times New Roman" w:eastAsia="仿宋_GB2312" w:hAnsi="Times New Roman" w:hint="eastAsia"/>
                <w:kern w:val="0"/>
              </w:rPr>
              <w:t>分以下。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D4707" w:rsidRPr="00EA04A8" w:rsidTr="00F563C6">
        <w:trPr>
          <w:cantSplit/>
          <w:trHeight w:val="746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7" w:rsidRPr="00EA04A8" w:rsidRDefault="001D4707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07" w:rsidRPr="00154465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154465">
              <w:rPr>
                <w:rFonts w:ascii="Times New Roman" w:eastAsia="仿宋_GB2312" w:hAnsi="Times New Roman"/>
                <w:kern w:val="0"/>
              </w:rPr>
              <w:t>服务方案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D4707" w:rsidRPr="00EA04A8" w:rsidRDefault="001D4707" w:rsidP="001D4707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D4707" w:rsidRPr="00EA04A8" w:rsidRDefault="001D4707" w:rsidP="00E8731B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的服务方案，包括策划设计、流程节点、实施计划等是否完善周到、可行，是否符合招标文件需求等进行综合比较。优</w:t>
            </w:r>
            <w:r w:rsidRPr="00EA04A8">
              <w:rPr>
                <w:rFonts w:ascii="Times New Roman" w:eastAsia="仿宋_GB2312" w:hAnsi="Times New Roman"/>
                <w:kern w:val="0"/>
              </w:rPr>
              <w:t>2</w:t>
            </w:r>
            <w:r w:rsidR="006E4024">
              <w:rPr>
                <w:rFonts w:ascii="Times New Roman" w:eastAsia="仿宋_GB2312" w:hAnsi="Times New Roman" w:hint="eastAsia"/>
                <w:kern w:val="0"/>
              </w:rPr>
              <w:t>0</w:t>
            </w:r>
            <w:r w:rsidRPr="00EA04A8">
              <w:rPr>
                <w:rFonts w:ascii="Times New Roman" w:eastAsia="仿宋_GB2312" w:hAnsi="Times New Roman"/>
                <w:kern w:val="0"/>
              </w:rPr>
              <w:t>-</w:t>
            </w:r>
            <w:r w:rsidR="00E8731B">
              <w:rPr>
                <w:rFonts w:ascii="Times New Roman" w:eastAsia="仿宋_GB2312" w:hAnsi="Times New Roman" w:hint="eastAsia"/>
                <w:kern w:val="0"/>
              </w:rPr>
              <w:t>15</w:t>
            </w:r>
            <w:r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Pr="00EA04A8">
              <w:rPr>
                <w:rFonts w:ascii="Times New Roman" w:eastAsia="仿宋_GB2312" w:hAnsi="Times New Roman"/>
                <w:kern w:val="0"/>
              </w:rPr>
              <w:t>1</w:t>
            </w:r>
            <w:r w:rsidR="00E8731B">
              <w:rPr>
                <w:rFonts w:ascii="Times New Roman" w:eastAsia="仿宋_GB2312" w:hAnsi="Times New Roman" w:hint="eastAsia"/>
                <w:kern w:val="0"/>
              </w:rPr>
              <w:t>4</w:t>
            </w:r>
            <w:r w:rsidRPr="00EA04A8">
              <w:rPr>
                <w:rFonts w:ascii="Times New Roman" w:eastAsia="仿宋_GB2312" w:hAnsi="Times New Roman"/>
                <w:kern w:val="0"/>
              </w:rPr>
              <w:t>-</w:t>
            </w:r>
            <w:r w:rsidR="00E8731B">
              <w:rPr>
                <w:rFonts w:ascii="Times New Roman" w:eastAsia="仿宋_GB2312" w:hAnsi="Times New Roman" w:hint="eastAsia"/>
                <w:kern w:val="0"/>
              </w:rPr>
              <w:t>8</w:t>
            </w:r>
            <w:r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="00E8731B">
              <w:rPr>
                <w:rFonts w:ascii="Times New Roman" w:eastAsia="仿宋_GB2312" w:hAnsi="Times New Roman" w:hint="eastAsia"/>
                <w:kern w:val="0"/>
              </w:rPr>
              <w:t>7</w:t>
            </w:r>
            <w:r w:rsidRPr="00EA04A8">
              <w:rPr>
                <w:rFonts w:ascii="Times New Roman" w:eastAsia="仿宋_GB2312" w:hAnsi="Times New Roman"/>
                <w:kern w:val="0"/>
              </w:rPr>
              <w:t>分以下。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707" w:rsidRPr="00EA04A8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F563C6">
        <w:trPr>
          <w:cantSplit/>
          <w:trHeight w:val="664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商务部分</w:t>
            </w:r>
          </w:p>
          <w:p w:rsidR="00371BFE" w:rsidRPr="00EA04A8" w:rsidRDefault="00371BFE" w:rsidP="001D4707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（权重</w:t>
            </w:r>
            <w:r w:rsidR="001D4707">
              <w:rPr>
                <w:rFonts w:ascii="Times New Roman" w:eastAsia="仿宋_GB2312" w:hAnsi="Times New Roman" w:hint="eastAsia"/>
                <w:kern w:val="0"/>
              </w:rPr>
              <w:t>5</w:t>
            </w:r>
            <w:r w:rsidRPr="00EA04A8">
              <w:rPr>
                <w:rFonts w:ascii="Times New Roman" w:eastAsia="仿宋_GB2312" w:hAnsi="Times New Roman"/>
                <w:kern w:val="0"/>
              </w:rPr>
              <w:t>0%</w:t>
            </w:r>
            <w:r w:rsidRPr="00EA04A8">
              <w:rPr>
                <w:rFonts w:ascii="Times New Roman" w:eastAsia="仿宋_GB2312" w:hAnsi="Times New Roman"/>
                <w:kern w:val="0"/>
              </w:rPr>
              <w:t>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标书质量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EA04A8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根据投标文件的印刷装订质量，内容一致完整性，是否有目录，佐证材料是否有效充分等综合评定。优</w:t>
            </w:r>
            <w:r w:rsidRPr="00EA04A8">
              <w:rPr>
                <w:rFonts w:ascii="Times New Roman" w:eastAsia="仿宋_GB2312" w:hAnsi="Times New Roman"/>
                <w:kern w:val="0"/>
              </w:rPr>
              <w:t>3</w:t>
            </w:r>
            <w:r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Pr="00EA04A8">
              <w:rPr>
                <w:rFonts w:ascii="Times New Roman" w:eastAsia="仿宋_GB2312" w:hAnsi="Times New Roman"/>
                <w:kern w:val="0"/>
              </w:rPr>
              <w:t>2</w:t>
            </w:r>
            <w:r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Pr="00EA04A8">
              <w:rPr>
                <w:rFonts w:ascii="Times New Roman" w:eastAsia="仿宋_GB2312" w:hAnsi="Times New Roman"/>
                <w:kern w:val="0"/>
              </w:rPr>
              <w:t>1</w:t>
            </w:r>
            <w:r w:rsidRPr="00EA04A8">
              <w:rPr>
                <w:rFonts w:ascii="Times New Roman" w:eastAsia="仿宋_GB2312" w:hAnsi="Times New Roman"/>
                <w:kern w:val="0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F563C6">
        <w:trPr>
          <w:cantSplit/>
          <w:trHeight w:val="66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EA04A8" w:rsidRDefault="008C2B95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8C2B95">
              <w:rPr>
                <w:rFonts w:ascii="Times New Roman" w:eastAsia="仿宋_GB2312" w:hAnsi="Times New Roman" w:hint="eastAsia"/>
                <w:kern w:val="0"/>
              </w:rPr>
              <w:t>供应</w:t>
            </w:r>
            <w:proofErr w:type="gramStart"/>
            <w:r w:rsidRPr="008C2B95">
              <w:rPr>
                <w:rFonts w:ascii="Times New Roman" w:eastAsia="仿宋_GB2312" w:hAnsi="Times New Roman" w:hint="eastAsia"/>
                <w:kern w:val="0"/>
              </w:rPr>
              <w:t>商</w:t>
            </w:r>
            <w:r w:rsidR="00371BFE" w:rsidRPr="00EA04A8">
              <w:rPr>
                <w:rFonts w:ascii="Times New Roman" w:eastAsia="仿宋_GB2312" w:hAnsi="Times New Roman"/>
                <w:kern w:val="0"/>
              </w:rPr>
              <w:t>综合</w:t>
            </w:r>
            <w:proofErr w:type="gramEnd"/>
            <w:r w:rsidR="00371BFE" w:rsidRPr="00EA04A8">
              <w:rPr>
                <w:rFonts w:ascii="Times New Roman" w:eastAsia="仿宋_GB2312" w:hAnsi="Times New Roman"/>
                <w:kern w:val="0"/>
              </w:rPr>
              <w:t>实力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EA04A8"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C07724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的</w:t>
            </w:r>
            <w:r w:rsidR="00C07724">
              <w:rPr>
                <w:rFonts w:ascii="Times New Roman" w:eastAsia="仿宋_GB2312" w:hAnsi="Times New Roman" w:hint="eastAsia"/>
                <w:kern w:val="0"/>
              </w:rPr>
              <w:t>单位</w:t>
            </w:r>
            <w:r w:rsidRPr="00EA04A8">
              <w:rPr>
                <w:rFonts w:ascii="Times New Roman" w:eastAsia="仿宋_GB2312" w:hAnsi="Times New Roman"/>
                <w:kern w:val="0"/>
              </w:rPr>
              <w:t>简介，完成本项目优势，财务报表和荣誉证书等综合比较，优</w:t>
            </w:r>
            <w:r w:rsidRPr="00EA04A8">
              <w:rPr>
                <w:rFonts w:ascii="Times New Roman" w:eastAsia="仿宋_GB2312" w:hAnsi="Times New Roman"/>
                <w:kern w:val="0"/>
              </w:rPr>
              <w:t>7</w:t>
            </w:r>
            <w:r w:rsidR="00154465">
              <w:rPr>
                <w:rFonts w:ascii="Times New Roman" w:eastAsia="仿宋_GB2312" w:hAnsi="Times New Roman" w:hint="eastAsia"/>
                <w:kern w:val="0"/>
              </w:rPr>
              <w:t>-5</w:t>
            </w:r>
            <w:r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="006E4024">
              <w:rPr>
                <w:rFonts w:ascii="Times New Roman" w:eastAsia="仿宋_GB2312" w:hAnsi="Times New Roman" w:hint="eastAsia"/>
                <w:kern w:val="0"/>
              </w:rPr>
              <w:t>4</w:t>
            </w:r>
            <w:r w:rsidR="00154465">
              <w:rPr>
                <w:rFonts w:ascii="Times New Roman" w:eastAsia="仿宋_GB2312" w:hAnsi="Times New Roman" w:hint="eastAsia"/>
                <w:kern w:val="0"/>
              </w:rPr>
              <w:t>-3</w:t>
            </w:r>
            <w:r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="006E4024">
              <w:rPr>
                <w:rFonts w:ascii="Times New Roman" w:eastAsia="仿宋_GB2312" w:hAnsi="Times New Roman" w:hint="eastAsia"/>
                <w:kern w:val="0"/>
              </w:rPr>
              <w:t>2</w:t>
            </w:r>
            <w:r w:rsidRPr="00EA04A8">
              <w:rPr>
                <w:rFonts w:ascii="Times New Roman" w:eastAsia="仿宋_GB2312" w:hAnsi="Times New Roman"/>
                <w:kern w:val="0"/>
              </w:rPr>
              <w:t>分</w:t>
            </w:r>
            <w:r w:rsidR="00154465" w:rsidRPr="00EA04A8">
              <w:rPr>
                <w:rFonts w:ascii="Times New Roman" w:eastAsia="仿宋_GB2312" w:hAnsi="Times New Roman"/>
                <w:kern w:val="0"/>
              </w:rPr>
              <w:t>以下</w:t>
            </w:r>
            <w:r w:rsidRPr="00EA04A8">
              <w:rPr>
                <w:rFonts w:ascii="Times New Roman" w:eastAsia="仿宋_GB2312" w:hAnsi="Times New Roman"/>
                <w:kern w:val="0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1D4707" w:rsidRPr="00EA04A8" w:rsidTr="00F563C6">
        <w:trPr>
          <w:cantSplit/>
          <w:trHeight w:val="66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7" w:rsidRPr="00EA04A8" w:rsidRDefault="001D4707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07" w:rsidRPr="00EA04A8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hint="eastAsia"/>
                <w:kern w:val="0"/>
              </w:rPr>
              <w:t>项目团队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4707" w:rsidRPr="00EA04A8" w:rsidRDefault="006E4024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707" w:rsidRPr="00EA04A8" w:rsidRDefault="001D4707" w:rsidP="00970A39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1D4707">
              <w:rPr>
                <w:rFonts w:ascii="Times New Roman" w:eastAsia="仿宋_GB2312" w:hAnsi="Times New Roman" w:hint="eastAsia"/>
                <w:kern w:val="0"/>
              </w:rPr>
              <w:t>具有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3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名或以上质量或标准化高级工程师资格的人员，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5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名或以上中级工程师得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20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分；具有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2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名或以上质量或标准化高级工程师资格的人员，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4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名或以上中级工程师得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15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分；具有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1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名或以上质量或标准化高级工程师资格的人员，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3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名或以上中级工程师得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10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分；具有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2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名或以上中级工程师得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5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分；只有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1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名或没有中级工程师得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0</w:t>
            </w:r>
            <w:r w:rsidRPr="001D4707">
              <w:rPr>
                <w:rFonts w:ascii="Times New Roman" w:eastAsia="仿宋_GB2312" w:hAnsi="Times New Roman" w:hint="eastAsia"/>
                <w:kern w:val="0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7" w:rsidRPr="00EA04A8" w:rsidRDefault="001D4707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371BFE" w:rsidRPr="00EA04A8" w:rsidTr="00F563C6">
        <w:trPr>
          <w:cantSplit/>
          <w:trHeight w:val="66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同类业绩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BFE" w:rsidRPr="00EA04A8" w:rsidRDefault="00371BFE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EA04A8">
              <w:rPr>
                <w:rFonts w:ascii="Times New Roman" w:eastAsia="仿宋_GB2312" w:hAnsi="Times New Roman"/>
                <w:kern w:val="0"/>
                <w:sz w:val="24"/>
              </w:rPr>
              <w:t>15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BFE" w:rsidRPr="00EA04A8" w:rsidRDefault="00371BFE" w:rsidP="00970A39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近三年内同类项目的业绩经验、合作成效进行综合比较打分。优</w:t>
            </w:r>
            <w:r w:rsidRPr="00EA04A8">
              <w:rPr>
                <w:rFonts w:ascii="Times New Roman" w:eastAsia="仿宋_GB2312" w:hAnsi="Times New Roman"/>
                <w:kern w:val="0"/>
              </w:rPr>
              <w:t>15-11</w:t>
            </w:r>
            <w:r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Pr="00EA04A8">
              <w:rPr>
                <w:rFonts w:ascii="Times New Roman" w:eastAsia="仿宋_GB2312" w:hAnsi="Times New Roman"/>
                <w:kern w:val="0"/>
              </w:rPr>
              <w:t>10-6</w:t>
            </w:r>
            <w:r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Pr="00EA04A8">
              <w:rPr>
                <w:rFonts w:ascii="Times New Roman" w:eastAsia="仿宋_GB2312" w:hAnsi="Times New Roman"/>
                <w:kern w:val="0"/>
              </w:rPr>
              <w:t>5</w:t>
            </w:r>
            <w:r w:rsidRPr="00EA04A8">
              <w:rPr>
                <w:rFonts w:ascii="Times New Roman" w:eastAsia="仿宋_GB2312" w:hAnsi="Times New Roman"/>
                <w:kern w:val="0"/>
              </w:rPr>
              <w:t>分以下。须提供业绩列表及合同或中标通知书或成交通知书等复印件，不提供不得分。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FE" w:rsidRPr="00EA04A8" w:rsidRDefault="00371BFE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900015" w:rsidRPr="00EA04A8" w:rsidTr="00F563C6">
        <w:trPr>
          <w:cantSplit/>
          <w:trHeight w:val="66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15" w:rsidRPr="00EA04A8" w:rsidRDefault="00900015" w:rsidP="007D1059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0015" w:rsidRPr="00EA04A8" w:rsidRDefault="00900015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服务承诺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0015" w:rsidRPr="00EA04A8" w:rsidRDefault="00900015" w:rsidP="00871CED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0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0015" w:rsidRPr="00EA04A8" w:rsidRDefault="00900015" w:rsidP="00871CED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</w:rPr>
            </w:pPr>
            <w:r w:rsidRPr="00EA04A8">
              <w:rPr>
                <w:rFonts w:ascii="Times New Roman" w:eastAsia="仿宋_GB2312" w:hAnsi="Times New Roman"/>
                <w:kern w:val="0"/>
              </w:rPr>
              <w:t>根据</w:t>
            </w:r>
            <w:r w:rsidR="008C2B95">
              <w:rPr>
                <w:rFonts w:ascii="Times New Roman" w:eastAsia="仿宋_GB2312" w:hAnsi="Times New Roman"/>
                <w:kern w:val="0"/>
              </w:rPr>
              <w:t>供应商</w:t>
            </w:r>
            <w:r w:rsidRPr="00EA04A8">
              <w:rPr>
                <w:rFonts w:ascii="Times New Roman" w:eastAsia="仿宋_GB2312" w:hAnsi="Times New Roman"/>
                <w:kern w:val="0"/>
              </w:rPr>
              <w:t>对本项目的服务承诺，保证措施等进行综合比较。优</w:t>
            </w:r>
            <w:r w:rsidRPr="00EA04A8">
              <w:rPr>
                <w:rFonts w:ascii="Times New Roman" w:eastAsia="仿宋_GB2312" w:hAnsi="Times New Roman"/>
                <w:kern w:val="0"/>
              </w:rPr>
              <w:t>5</w:t>
            </w:r>
            <w:r w:rsidRPr="00EA04A8">
              <w:rPr>
                <w:rFonts w:ascii="Times New Roman" w:eastAsia="仿宋_GB2312" w:hAnsi="Times New Roman"/>
                <w:kern w:val="0"/>
              </w:rPr>
              <w:t>分，良</w:t>
            </w:r>
            <w:r w:rsidRPr="00EA04A8">
              <w:rPr>
                <w:rFonts w:ascii="Times New Roman" w:eastAsia="仿宋_GB2312" w:hAnsi="Times New Roman"/>
                <w:kern w:val="0"/>
              </w:rPr>
              <w:t>3</w:t>
            </w:r>
            <w:r w:rsidRPr="00EA04A8">
              <w:rPr>
                <w:rFonts w:ascii="Times New Roman" w:eastAsia="仿宋_GB2312" w:hAnsi="Times New Roman"/>
                <w:kern w:val="0"/>
              </w:rPr>
              <w:t>分，一般</w:t>
            </w:r>
            <w:r w:rsidRPr="00EA04A8">
              <w:rPr>
                <w:rFonts w:ascii="Times New Roman" w:eastAsia="仿宋_GB2312" w:hAnsi="Times New Roman"/>
                <w:kern w:val="0"/>
              </w:rPr>
              <w:t>1</w:t>
            </w:r>
            <w:r w:rsidRPr="00EA04A8">
              <w:rPr>
                <w:rFonts w:ascii="Times New Roman" w:eastAsia="仿宋_GB2312" w:hAnsi="Times New Roman"/>
                <w:kern w:val="0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15" w:rsidRPr="00EA04A8" w:rsidRDefault="00900015" w:rsidP="007D105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</w:rPr>
            </w:pPr>
          </w:p>
        </w:tc>
      </w:tr>
      <w:tr w:rsidR="006E4024" w:rsidTr="00F563C6">
        <w:trPr>
          <w:trHeight w:val="274"/>
          <w:jc w:val="center"/>
        </w:trPr>
        <w:tc>
          <w:tcPr>
            <w:tcW w:w="1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24" w:rsidRPr="00EA04A8" w:rsidRDefault="006E4024" w:rsidP="002603B3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EA04A8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合</w:t>
            </w:r>
            <w:r w:rsidRPr="00EA04A8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 w:rsidRPr="00EA04A8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24" w:rsidRDefault="006E4024" w:rsidP="002603B3">
            <w:pPr>
              <w:spacing w:line="600" w:lineRule="exact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 w:hint="eastAsia"/>
                <w:kern w:val="0"/>
              </w:rPr>
              <w:t xml:space="preserve">         </w:t>
            </w:r>
          </w:p>
        </w:tc>
      </w:tr>
    </w:tbl>
    <w:p w:rsidR="00344953" w:rsidRDefault="001E06FF"/>
    <w:p w:rsidR="00CF1F2B" w:rsidRPr="00CF1F2B" w:rsidRDefault="00CF1F2B">
      <w:pPr>
        <w:rPr>
          <w:b/>
        </w:rPr>
      </w:pPr>
      <w:r w:rsidRPr="00CF1F2B">
        <w:rPr>
          <w:rFonts w:hint="eastAsia"/>
          <w:b/>
        </w:rPr>
        <w:t>评审人员签名：</w:t>
      </w:r>
    </w:p>
    <w:sectPr w:rsidR="00CF1F2B" w:rsidRPr="00CF1F2B" w:rsidSect="00970A39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E"/>
    <w:rsid w:val="00154465"/>
    <w:rsid w:val="001C7827"/>
    <w:rsid w:val="001D4707"/>
    <w:rsid w:val="001E06FF"/>
    <w:rsid w:val="00297D41"/>
    <w:rsid w:val="00371BFE"/>
    <w:rsid w:val="00485B17"/>
    <w:rsid w:val="004C2195"/>
    <w:rsid w:val="005050C8"/>
    <w:rsid w:val="0062161F"/>
    <w:rsid w:val="006C68AB"/>
    <w:rsid w:val="006E4024"/>
    <w:rsid w:val="007D1059"/>
    <w:rsid w:val="008C2864"/>
    <w:rsid w:val="008C2B95"/>
    <w:rsid w:val="00900015"/>
    <w:rsid w:val="00970A39"/>
    <w:rsid w:val="00B64206"/>
    <w:rsid w:val="00C07724"/>
    <w:rsid w:val="00CF1F2B"/>
    <w:rsid w:val="00DD248B"/>
    <w:rsid w:val="00DE60D6"/>
    <w:rsid w:val="00E81599"/>
    <w:rsid w:val="00E8731B"/>
    <w:rsid w:val="00EA04A8"/>
    <w:rsid w:val="00F563C6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B969-F191-408E-A31E-000083E3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66</cp:revision>
  <dcterms:created xsi:type="dcterms:W3CDTF">2021-08-02T02:47:00Z</dcterms:created>
  <dcterms:modified xsi:type="dcterms:W3CDTF">2022-04-01T09:06:00Z</dcterms:modified>
</cp:coreProperties>
</file>