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1276"/>
        <w:gridCol w:w="8789"/>
        <w:gridCol w:w="2268"/>
      </w:tblGrid>
      <w:tr w:rsidR="00A35BF2" w:rsidTr="00E019B5">
        <w:trPr>
          <w:trHeight w:val="435"/>
        </w:trPr>
        <w:tc>
          <w:tcPr>
            <w:tcW w:w="1516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35BF2" w:rsidRPr="00DC44D3" w:rsidRDefault="00A35BF2" w:rsidP="00C92245">
            <w:pPr>
              <w:widowControl/>
              <w:jc w:val="left"/>
              <w:rPr>
                <w:rFonts w:asciiTheme="majorEastAsia" w:eastAsiaTheme="majorEastAsia" w:hAnsiTheme="majorEastAsia" w:cstheme="minorHAnsi"/>
                <w:b/>
                <w:sz w:val="24"/>
                <w:szCs w:val="24"/>
              </w:rPr>
            </w:pPr>
            <w:r w:rsidRPr="00DC44D3">
              <w:rPr>
                <w:rFonts w:hint="eastAsia"/>
                <w:sz w:val="24"/>
                <w:szCs w:val="24"/>
              </w:rPr>
              <w:t>附件</w:t>
            </w:r>
            <w:r w:rsidRPr="00DC44D3">
              <w:rPr>
                <w:rFonts w:hint="eastAsia"/>
                <w:sz w:val="24"/>
                <w:szCs w:val="24"/>
              </w:rPr>
              <w:t>2</w:t>
            </w:r>
          </w:p>
          <w:p w:rsidR="001332C5" w:rsidRDefault="00A35BF2" w:rsidP="00E019B5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kern w:val="36"/>
                <w:sz w:val="44"/>
                <w:szCs w:val="44"/>
              </w:rPr>
            </w:pPr>
            <w:r w:rsidRPr="00C52219">
              <w:rPr>
                <w:rFonts w:asciiTheme="minorEastAsia" w:hAnsiTheme="minorEastAsia" w:cstheme="minorHAnsi"/>
                <w:b/>
                <w:sz w:val="44"/>
                <w:szCs w:val="44"/>
              </w:rPr>
              <w:t>江门市市场监督管理局</w:t>
            </w:r>
            <w:r w:rsidRPr="00C52219">
              <w:rPr>
                <w:rFonts w:asciiTheme="minorEastAsia" w:hAnsiTheme="minorEastAsia" w:cs="宋体"/>
                <w:b/>
                <w:bCs/>
                <w:kern w:val="36"/>
                <w:sz w:val="44"/>
                <w:szCs w:val="44"/>
              </w:rPr>
              <w:t>特种设备作业人员考试服务项目</w:t>
            </w:r>
          </w:p>
          <w:p w:rsidR="00A35BF2" w:rsidRPr="001332C5" w:rsidRDefault="00A35BF2" w:rsidP="001332C5">
            <w:pPr>
              <w:widowControl/>
              <w:snapToGrid w:val="0"/>
              <w:jc w:val="center"/>
              <w:rPr>
                <w:rFonts w:asciiTheme="minorEastAsia" w:hAnsiTheme="minorEastAsia" w:cs="方正小标宋简体"/>
                <w:b/>
                <w:bCs/>
                <w:kern w:val="0"/>
                <w:sz w:val="44"/>
                <w:szCs w:val="44"/>
              </w:rPr>
            </w:pPr>
            <w:r w:rsidRPr="00C52219">
              <w:rPr>
                <w:rFonts w:asciiTheme="minorEastAsia" w:hAnsiTheme="minorEastAsia" w:cs="方正小标宋简体" w:hint="eastAsia"/>
                <w:b/>
                <w:bCs/>
                <w:kern w:val="0"/>
                <w:sz w:val="44"/>
                <w:szCs w:val="44"/>
              </w:rPr>
              <w:t>招标综合评审表</w:t>
            </w:r>
            <w:r w:rsidR="001332C5" w:rsidRPr="001332C5">
              <w:rPr>
                <w:rFonts w:asciiTheme="minorEastAsia" w:hAnsiTheme="minorEastAsia" w:cs="方正小标宋简体" w:hint="eastAsia"/>
                <w:b/>
                <w:bCs/>
                <w:kern w:val="0"/>
                <w:sz w:val="44"/>
                <w:szCs w:val="44"/>
              </w:rPr>
              <w:t>（重招）</w:t>
            </w:r>
          </w:p>
          <w:p w:rsidR="00A35BF2" w:rsidRDefault="00A35BF2" w:rsidP="00A35BF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019B5" w:rsidTr="00E06976">
        <w:trPr>
          <w:trHeight w:val="39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19B5" w:rsidRDefault="00E019B5" w:rsidP="00C92245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评审项目分值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19B5" w:rsidRDefault="00E019B5" w:rsidP="00C92245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19B5" w:rsidRDefault="00E019B5" w:rsidP="00C92245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评审标准分值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B5" w:rsidRDefault="00E019B5" w:rsidP="00C92245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得分</w:t>
            </w:r>
          </w:p>
        </w:tc>
      </w:tr>
      <w:tr w:rsidR="00DC472F" w:rsidTr="00E06976">
        <w:trPr>
          <w:trHeight w:val="726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72F" w:rsidRDefault="00DC472F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投标报价</w:t>
            </w:r>
          </w:p>
          <w:p w:rsidR="00DC472F" w:rsidRDefault="00DC472F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（权重20%）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72F" w:rsidRDefault="00DC472F" w:rsidP="00C9224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72F" w:rsidRDefault="00DC472F" w:rsidP="00C922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以所有合格投标人评标价的最低价作为评分基准价。投标人的价格分按下式计算：价格分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（评分基准价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评标价）×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F" w:rsidRDefault="00DC472F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DC472F" w:rsidRDefault="00DC47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C472F" w:rsidRDefault="00DC472F" w:rsidP="00E019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C472F" w:rsidTr="00E06976">
        <w:trPr>
          <w:cantSplit/>
          <w:trHeight w:val="52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72F" w:rsidRDefault="00DC472F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技术部分</w:t>
            </w:r>
          </w:p>
          <w:p w:rsidR="00DC472F" w:rsidRDefault="00DC472F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472F" w:rsidRDefault="00DC472F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对本项目总体理解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F" w:rsidRDefault="00DC472F" w:rsidP="00C9224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472F" w:rsidRDefault="00DC472F" w:rsidP="00C922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F" w:rsidRDefault="00DC472F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C472F" w:rsidTr="00E06976">
        <w:trPr>
          <w:cantSplit/>
          <w:trHeight w:val="52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72F" w:rsidRDefault="00DC472F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472F" w:rsidRDefault="00DC472F" w:rsidP="00C922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专业资质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F" w:rsidRDefault="00DC472F" w:rsidP="00C9224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472F" w:rsidRDefault="00DC472F" w:rsidP="00C9224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</w:t>
            </w:r>
            <w:r w:rsidRPr="00D24C79">
              <w:rPr>
                <w:rFonts w:ascii="宋体" w:hAnsi="宋体" w:cs="宋体" w:hint="eastAsia"/>
                <w:kern w:val="0"/>
                <w:szCs w:val="21"/>
              </w:rPr>
              <w:t>质量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24C79">
              <w:rPr>
                <w:rFonts w:ascii="宋体" w:hAnsi="宋体" w:cs="宋体" w:hint="eastAsia"/>
                <w:kern w:val="0"/>
                <w:szCs w:val="21"/>
              </w:rPr>
              <w:t>机电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24C79">
              <w:rPr>
                <w:rFonts w:ascii="宋体" w:hAnsi="宋体" w:cs="宋体" w:hint="eastAsia"/>
                <w:kern w:val="0"/>
                <w:szCs w:val="21"/>
              </w:rPr>
              <w:t>机械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24C79">
              <w:rPr>
                <w:rFonts w:ascii="宋体" w:hAnsi="宋体" w:cs="宋体" w:hint="eastAsia"/>
                <w:kern w:val="0"/>
                <w:szCs w:val="21"/>
              </w:rPr>
              <w:t>化学分析</w:t>
            </w:r>
            <w:r>
              <w:rPr>
                <w:rFonts w:ascii="宋体" w:hAnsi="宋体" w:cs="宋体" w:hint="eastAsia"/>
                <w:kern w:val="0"/>
                <w:szCs w:val="21"/>
              </w:rPr>
              <w:t>等专业中级以上职称以上的技术人员得5分，否则不得分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F" w:rsidRDefault="00DC472F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C472F" w:rsidTr="00E06976">
        <w:trPr>
          <w:cantSplit/>
          <w:trHeight w:val="7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72F" w:rsidRDefault="00DC472F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472F" w:rsidRDefault="00DC472F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服务方案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F" w:rsidRDefault="00DC472F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472F" w:rsidRDefault="00DC472F" w:rsidP="00C9224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根据投标人的服务方案，包括策划设计、流程节点、实施计划等是否完善周到、可行，进行综合比较。优20-16分，良15-10分，一般9分以下。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F" w:rsidRDefault="00DC472F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C472F" w:rsidTr="00E06976">
        <w:trPr>
          <w:cantSplit/>
          <w:trHeight w:val="54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72F" w:rsidRPr="003B0CD8" w:rsidRDefault="00DC472F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472F" w:rsidRPr="00533470" w:rsidRDefault="00DC472F" w:rsidP="00C922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3470">
              <w:rPr>
                <w:rFonts w:ascii="宋体" w:hAnsi="宋体" w:cs="宋体" w:hint="eastAsia"/>
                <w:kern w:val="0"/>
                <w:sz w:val="20"/>
                <w:szCs w:val="20"/>
              </w:rPr>
              <w:t>其他技术招标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F" w:rsidRDefault="00DC472F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472F" w:rsidRDefault="00DC472F" w:rsidP="00C9224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投标人</w:t>
            </w:r>
            <w:r w:rsidRPr="004618BA">
              <w:rPr>
                <w:rFonts w:ascii="宋体" w:hAnsi="宋体" w:cs="宋体" w:hint="eastAsia"/>
                <w:kern w:val="0"/>
                <w:szCs w:val="21"/>
              </w:rPr>
              <w:t>具备本省发证机构认可的特种设备作业人员考试机构资格。能供特种设备作业人员考试服务，有承担特种设备作业人员考试项目的经验</w:t>
            </w:r>
            <w:r w:rsidRPr="00533470">
              <w:rPr>
                <w:rFonts w:ascii="宋体" w:hAnsi="宋体" w:cs="宋体" w:hint="eastAsia"/>
                <w:kern w:val="0"/>
                <w:szCs w:val="21"/>
              </w:rPr>
              <w:t>。</w:t>
            </w:r>
            <w:r>
              <w:rPr>
                <w:rFonts w:ascii="宋体" w:hAnsi="宋体" w:cs="宋体" w:hint="eastAsia"/>
                <w:kern w:val="0"/>
                <w:szCs w:val="21"/>
              </w:rPr>
              <w:t>符合得5分，否则不得分。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F" w:rsidRDefault="00DC472F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C472F" w:rsidTr="00E06976">
        <w:trPr>
          <w:cantSplit/>
          <w:trHeight w:val="66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72F" w:rsidRDefault="00DC472F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商务部分</w:t>
            </w:r>
          </w:p>
          <w:p w:rsidR="00DC472F" w:rsidRDefault="00DC472F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472F" w:rsidRPr="00CB47AB" w:rsidRDefault="00DC472F" w:rsidP="00C922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投标人综合实力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72F" w:rsidRDefault="00DC472F" w:rsidP="00C9224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72F" w:rsidRDefault="00DC472F" w:rsidP="00C922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根据投标人资产背景、财务状况、经营情况、资质荣誉等综合实力进行综合比较。优10-8分，良7-5分，一般4分以下。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F" w:rsidRDefault="00DC472F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DC472F" w:rsidRDefault="00DC47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C472F" w:rsidRDefault="00DC472F" w:rsidP="00E01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C472F" w:rsidTr="00E06976">
        <w:trPr>
          <w:cantSplit/>
          <w:trHeight w:val="4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72F" w:rsidRDefault="00DC472F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472F" w:rsidRPr="00CB47AB" w:rsidRDefault="00DC472F" w:rsidP="00C922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同类业绩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72F" w:rsidRDefault="00DC472F" w:rsidP="00C9224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72F" w:rsidRDefault="00DC472F" w:rsidP="00C922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根据投标人近三年内同类项目经验、合作成效进行综合比较打分。优30-21分，良20-11分，一般10分以下。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F" w:rsidRDefault="00DC472F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C472F" w:rsidTr="00E06976">
        <w:trPr>
          <w:trHeight w:val="710"/>
        </w:trPr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F" w:rsidRDefault="00DC472F" w:rsidP="00C922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F" w:rsidRDefault="00DC472F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DC472F" w:rsidRDefault="00DC47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C472F" w:rsidRDefault="00DC472F" w:rsidP="00E019B5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CD58F4" w:rsidRPr="00A35BF2" w:rsidRDefault="00A35B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评审人员签名：</w:t>
      </w:r>
    </w:p>
    <w:sectPr w:rsidR="00CD58F4" w:rsidRPr="00A35BF2" w:rsidSect="001332C5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B72" w:rsidRDefault="00BC0B72" w:rsidP="00A35BF2">
      <w:r>
        <w:separator/>
      </w:r>
    </w:p>
  </w:endnote>
  <w:endnote w:type="continuationSeparator" w:id="0">
    <w:p w:rsidR="00BC0B72" w:rsidRDefault="00BC0B72" w:rsidP="00A3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196878"/>
      <w:docPartObj>
        <w:docPartGallery w:val="Page Numbers (Bottom of Page)"/>
        <w:docPartUnique/>
      </w:docPartObj>
    </w:sdtPr>
    <w:sdtEndPr/>
    <w:sdtContent>
      <w:p w:rsidR="007D7CD7" w:rsidRDefault="001D335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976" w:rsidRPr="00E06976">
          <w:rPr>
            <w:noProof/>
            <w:lang w:val="zh-CN"/>
          </w:rPr>
          <w:t>1</w:t>
        </w:r>
        <w:r>
          <w:fldChar w:fldCharType="end"/>
        </w:r>
      </w:p>
    </w:sdtContent>
  </w:sdt>
  <w:p w:rsidR="007D7CD7" w:rsidRDefault="00BC0B7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B72" w:rsidRDefault="00BC0B72" w:rsidP="00A35BF2">
      <w:r>
        <w:separator/>
      </w:r>
    </w:p>
  </w:footnote>
  <w:footnote w:type="continuationSeparator" w:id="0">
    <w:p w:rsidR="00BC0B72" w:rsidRDefault="00BC0B72" w:rsidP="00A35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CA"/>
    <w:rsid w:val="001332C5"/>
    <w:rsid w:val="00173A38"/>
    <w:rsid w:val="001D335C"/>
    <w:rsid w:val="007643D3"/>
    <w:rsid w:val="00A35BF2"/>
    <w:rsid w:val="00B63CF4"/>
    <w:rsid w:val="00BC0B72"/>
    <w:rsid w:val="00CD58F4"/>
    <w:rsid w:val="00DC472F"/>
    <w:rsid w:val="00E019B5"/>
    <w:rsid w:val="00E06976"/>
    <w:rsid w:val="00F7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5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5B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5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5B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5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5B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5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5B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520</Characters>
  <Application>Microsoft Office Word</Application>
  <DocSecurity>0</DocSecurity>
  <Lines>4</Lines>
  <Paragraphs>1</Paragraphs>
  <ScaleCrop>false</ScaleCrop>
  <Company>Chinese ORG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张海盈</dc:creator>
  <cp:keywords/>
  <dc:description/>
  <cp:lastModifiedBy>张海盈</cp:lastModifiedBy>
  <cp:revision>7</cp:revision>
  <dcterms:created xsi:type="dcterms:W3CDTF">2021-06-02T03:54:00Z</dcterms:created>
  <dcterms:modified xsi:type="dcterms:W3CDTF">2021-06-23T00:22:00Z</dcterms:modified>
</cp:coreProperties>
</file>