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D07" w:rsidRPr="00444645" w:rsidRDefault="00C55D07" w:rsidP="00444645">
      <w:pPr>
        <w:widowControl/>
        <w:shd w:val="clear" w:color="auto" w:fill="FFFFFF"/>
        <w:spacing w:line="570" w:lineRule="atLeast"/>
        <w:rPr>
          <w:rFonts w:ascii="仿宋_GB2312" w:eastAsia="仿宋_GB2312" w:hAnsi="宋体" w:cs="宋体"/>
          <w:bCs/>
          <w:color w:val="040404"/>
          <w:kern w:val="0"/>
          <w:sz w:val="30"/>
          <w:szCs w:val="30"/>
        </w:rPr>
      </w:pPr>
      <w:bookmarkStart w:id="0" w:name="_GoBack"/>
      <w:bookmarkEnd w:id="0"/>
      <w:r w:rsidRPr="00444645">
        <w:rPr>
          <w:rFonts w:ascii="仿宋_GB2312" w:eastAsia="仿宋_GB2312" w:hAnsi="宋体" w:cs="宋体" w:hint="eastAsia"/>
          <w:bCs/>
          <w:color w:val="040404"/>
          <w:kern w:val="0"/>
          <w:sz w:val="30"/>
          <w:szCs w:val="30"/>
        </w:rPr>
        <w:t>附件</w:t>
      </w:r>
      <w:r w:rsidR="00F60F43">
        <w:rPr>
          <w:rFonts w:ascii="仿宋_GB2312" w:eastAsia="仿宋_GB2312" w:hAnsi="宋体" w:cs="宋体" w:hint="eastAsia"/>
          <w:bCs/>
          <w:color w:val="040404"/>
          <w:kern w:val="0"/>
          <w:sz w:val="30"/>
          <w:szCs w:val="30"/>
        </w:rPr>
        <w:t>1</w:t>
      </w:r>
      <w:r w:rsidRPr="00444645">
        <w:rPr>
          <w:rFonts w:ascii="仿宋_GB2312" w:eastAsia="仿宋_GB2312" w:hAnsi="宋体" w:cs="宋体"/>
          <w:bCs/>
          <w:color w:val="040404"/>
          <w:kern w:val="0"/>
          <w:sz w:val="30"/>
          <w:szCs w:val="30"/>
        </w:rPr>
        <w:t>：</w:t>
      </w:r>
    </w:p>
    <w:p w:rsidR="00C55D07" w:rsidRDefault="00C55D07" w:rsidP="00F30DF8">
      <w:pPr>
        <w:widowControl/>
        <w:shd w:val="clear" w:color="auto" w:fill="FFFFFF"/>
        <w:spacing w:line="570" w:lineRule="atLeast"/>
        <w:jc w:val="center"/>
        <w:rPr>
          <w:rFonts w:ascii="宋体" w:hAnsi="宋体" w:cs="宋体"/>
          <w:b/>
          <w:bCs/>
          <w:color w:val="040404"/>
          <w:kern w:val="0"/>
          <w:sz w:val="44"/>
          <w:szCs w:val="44"/>
        </w:rPr>
      </w:pPr>
    </w:p>
    <w:p w:rsidR="000D3BE5" w:rsidRDefault="000D3BE5" w:rsidP="00F30DF8">
      <w:pPr>
        <w:widowControl/>
        <w:shd w:val="clear" w:color="auto" w:fill="FFFFFF"/>
        <w:spacing w:line="570" w:lineRule="atLeast"/>
        <w:jc w:val="center"/>
        <w:rPr>
          <w:rFonts w:ascii="宋体" w:hAnsi="宋体" w:cs="宋体"/>
          <w:color w:val="040404"/>
          <w:kern w:val="0"/>
          <w:sz w:val="44"/>
          <w:szCs w:val="44"/>
        </w:rPr>
      </w:pPr>
      <w:r>
        <w:rPr>
          <w:rFonts w:ascii="宋体" w:hAnsi="宋体" w:cs="宋体" w:hint="eastAsia"/>
          <w:b/>
          <w:bCs/>
          <w:color w:val="040404"/>
          <w:kern w:val="0"/>
          <w:sz w:val="44"/>
          <w:szCs w:val="44"/>
        </w:rPr>
        <w:t>江门市财政局行政调解工作规则（试行）</w:t>
      </w:r>
    </w:p>
    <w:p w:rsidR="000D3BE5" w:rsidRPr="00F60F43" w:rsidRDefault="000D3BE5" w:rsidP="000D3BE5">
      <w:pPr>
        <w:widowControl/>
        <w:shd w:val="clear" w:color="auto" w:fill="FFFFFF"/>
        <w:spacing w:line="570" w:lineRule="atLeast"/>
        <w:jc w:val="center"/>
        <w:rPr>
          <w:rFonts w:ascii="仿宋_GB2312" w:eastAsia="仿宋_GB2312" w:hAnsi="微软雅黑" w:cs="宋体"/>
          <w:b/>
          <w:bCs/>
          <w:color w:val="040404"/>
          <w:kern w:val="0"/>
          <w:sz w:val="32"/>
          <w:szCs w:val="32"/>
        </w:rPr>
      </w:pPr>
    </w:p>
    <w:p w:rsidR="000D3BE5" w:rsidRPr="004D761D" w:rsidRDefault="000D3BE5" w:rsidP="000D3BE5">
      <w:pPr>
        <w:widowControl/>
        <w:shd w:val="clear" w:color="auto" w:fill="FFFFFF"/>
        <w:spacing w:line="570" w:lineRule="atLeast"/>
        <w:jc w:val="center"/>
        <w:rPr>
          <w:rFonts w:ascii="仿宋_GB2312" w:eastAsia="仿宋_GB2312" w:hAnsi="微软雅黑" w:cs="宋体"/>
          <w:b/>
          <w:color w:val="040404"/>
          <w:kern w:val="0"/>
          <w:sz w:val="32"/>
          <w:szCs w:val="32"/>
        </w:rPr>
      </w:pPr>
      <w:r w:rsidRPr="004D761D">
        <w:rPr>
          <w:rFonts w:ascii="仿宋_GB2312" w:eastAsia="仿宋_GB2312" w:hAnsi="微软雅黑" w:cs="宋体" w:hint="eastAsia"/>
          <w:b/>
          <w:bCs/>
          <w:color w:val="040404"/>
          <w:kern w:val="0"/>
          <w:sz w:val="32"/>
          <w:szCs w:val="32"/>
        </w:rPr>
        <w:t>第一章</w:t>
      </w:r>
      <w:r w:rsidRPr="004D761D">
        <w:rPr>
          <w:rFonts w:ascii="仿宋_GB2312" w:eastAsia="仿宋_GB2312" w:hAnsi="微软雅黑" w:cs="宋体"/>
          <w:b/>
          <w:bCs/>
          <w:color w:val="040404"/>
          <w:kern w:val="0"/>
          <w:sz w:val="32"/>
          <w:szCs w:val="32"/>
        </w:rPr>
        <w:t xml:space="preserve"> 总则</w:t>
      </w:r>
    </w:p>
    <w:p w:rsidR="000D3BE5" w:rsidRPr="004D761D"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 xml:space="preserve">　　</w:t>
      </w:r>
      <w:r w:rsidRPr="004D761D">
        <w:rPr>
          <w:rFonts w:ascii="仿宋_GB2312" w:eastAsia="仿宋_GB2312" w:hAnsi="微软雅黑" w:cs="宋体" w:hint="eastAsia"/>
          <w:b/>
          <w:color w:val="040404"/>
          <w:kern w:val="0"/>
          <w:sz w:val="32"/>
          <w:szCs w:val="32"/>
        </w:rPr>
        <w:t>第一条</w:t>
      </w:r>
      <w:r w:rsidRPr="004D761D">
        <w:rPr>
          <w:rFonts w:ascii="仿宋_GB2312" w:eastAsia="仿宋_GB2312" w:hAnsi="微软雅黑" w:cs="宋体"/>
          <w:color w:val="040404"/>
          <w:kern w:val="0"/>
          <w:sz w:val="32"/>
          <w:szCs w:val="32"/>
        </w:rPr>
        <w:t xml:space="preserve"> </w:t>
      </w:r>
      <w:r w:rsidR="00606E30" w:rsidRPr="004D761D">
        <w:rPr>
          <w:rFonts w:ascii="仿宋_GB2312" w:eastAsia="仿宋_GB2312" w:hAnsi="微软雅黑" w:cs="宋体"/>
          <w:color w:val="040404"/>
          <w:kern w:val="0"/>
          <w:sz w:val="32"/>
          <w:szCs w:val="32"/>
        </w:rPr>
        <w:t xml:space="preserve"> </w:t>
      </w:r>
      <w:r w:rsidRPr="004D761D">
        <w:rPr>
          <w:rFonts w:ascii="仿宋_GB2312" w:eastAsia="仿宋_GB2312" w:hAnsi="微软雅黑" w:cs="宋体" w:hint="eastAsia"/>
          <w:color w:val="040404"/>
          <w:kern w:val="0"/>
          <w:sz w:val="32"/>
          <w:szCs w:val="32"/>
        </w:rPr>
        <w:t>为加强和规范行政调解工作，及时化解与行政管理有关的矛盾纠纷，促进社会和谐稳定，根据《江门市人民政府办公室关于加强全市行政调解工作的意见》（江府办〔</w:t>
      </w:r>
      <w:r w:rsidRPr="004D761D">
        <w:rPr>
          <w:rFonts w:ascii="仿宋_GB2312" w:eastAsia="仿宋_GB2312" w:hAnsi="微软雅黑" w:cs="宋体"/>
          <w:color w:val="040404"/>
          <w:kern w:val="0"/>
          <w:sz w:val="32"/>
          <w:szCs w:val="32"/>
        </w:rPr>
        <w:t>2020〕24号）工作要求，结合我局工作</w:t>
      </w:r>
      <w:r w:rsidR="00B32C58" w:rsidRPr="004D761D">
        <w:rPr>
          <w:rFonts w:ascii="仿宋_GB2312" w:eastAsia="仿宋_GB2312" w:hAnsi="微软雅黑" w:cs="宋体" w:hint="eastAsia"/>
          <w:color w:val="040404"/>
          <w:kern w:val="0"/>
          <w:sz w:val="32"/>
          <w:szCs w:val="32"/>
        </w:rPr>
        <w:t>实际</w:t>
      </w:r>
      <w:r w:rsidRPr="004D761D">
        <w:rPr>
          <w:rFonts w:ascii="仿宋_GB2312" w:eastAsia="仿宋_GB2312" w:hAnsi="微软雅黑" w:cs="宋体" w:hint="eastAsia"/>
          <w:color w:val="040404"/>
          <w:kern w:val="0"/>
          <w:sz w:val="32"/>
          <w:szCs w:val="32"/>
        </w:rPr>
        <w:t>，制定本规则。</w:t>
      </w:r>
    </w:p>
    <w:p w:rsidR="000D3BE5" w:rsidRPr="004D761D" w:rsidRDefault="000D3BE5" w:rsidP="000D3BE5">
      <w:pPr>
        <w:widowControl/>
        <w:shd w:val="clear" w:color="auto" w:fill="FFFFFF"/>
        <w:spacing w:line="570" w:lineRule="atLeast"/>
        <w:ind w:firstLine="645"/>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b/>
          <w:color w:val="040404"/>
          <w:kern w:val="0"/>
          <w:sz w:val="32"/>
          <w:szCs w:val="32"/>
        </w:rPr>
        <w:t>第二条</w:t>
      </w:r>
      <w:r w:rsidRPr="004D761D">
        <w:rPr>
          <w:rFonts w:ascii="仿宋_GB2312" w:eastAsia="仿宋_GB2312" w:hAnsi="微软雅黑" w:cs="宋体"/>
          <w:color w:val="040404"/>
          <w:kern w:val="0"/>
          <w:sz w:val="32"/>
          <w:szCs w:val="32"/>
        </w:rPr>
        <w:t xml:space="preserve"> </w:t>
      </w:r>
      <w:r w:rsidR="00606E30" w:rsidRPr="004D761D">
        <w:rPr>
          <w:rFonts w:ascii="仿宋_GB2312" w:eastAsia="仿宋_GB2312" w:hAnsi="微软雅黑" w:cs="宋体"/>
          <w:color w:val="040404"/>
          <w:kern w:val="0"/>
          <w:sz w:val="32"/>
          <w:szCs w:val="32"/>
        </w:rPr>
        <w:t xml:space="preserve"> </w:t>
      </w:r>
      <w:r w:rsidRPr="004D761D">
        <w:rPr>
          <w:rFonts w:ascii="仿宋_GB2312" w:eastAsia="仿宋_GB2312" w:hAnsi="微软雅黑" w:cs="宋体" w:hint="eastAsia"/>
          <w:color w:val="040404"/>
          <w:kern w:val="0"/>
          <w:sz w:val="32"/>
          <w:szCs w:val="32"/>
        </w:rPr>
        <w:t>本规则所称行政调解，是指在</w:t>
      </w:r>
      <w:r w:rsidR="00B32C58" w:rsidRPr="004D761D">
        <w:rPr>
          <w:rFonts w:ascii="仿宋_GB2312" w:eastAsia="仿宋_GB2312" w:hAnsi="微软雅黑" w:cs="宋体" w:hint="eastAsia"/>
          <w:color w:val="040404"/>
          <w:kern w:val="0"/>
          <w:sz w:val="32"/>
          <w:szCs w:val="32"/>
        </w:rPr>
        <w:t>我局</w:t>
      </w:r>
      <w:r w:rsidRPr="004D761D">
        <w:rPr>
          <w:rFonts w:ascii="仿宋_GB2312" w:eastAsia="仿宋_GB2312" w:hAnsi="微软雅黑" w:cs="宋体" w:hint="eastAsia"/>
          <w:color w:val="040404"/>
          <w:kern w:val="0"/>
          <w:sz w:val="32"/>
          <w:szCs w:val="32"/>
        </w:rPr>
        <w:t>日常管理和行政执法过程中，以法律、法规、规章及政策</w:t>
      </w:r>
      <w:r w:rsidR="00C55D07" w:rsidRPr="004D761D">
        <w:rPr>
          <w:rFonts w:ascii="仿宋_GB2312" w:eastAsia="仿宋_GB2312" w:hAnsi="微软雅黑" w:cs="宋体" w:hint="eastAsia"/>
          <w:color w:val="040404"/>
          <w:kern w:val="0"/>
          <w:sz w:val="32"/>
          <w:szCs w:val="32"/>
        </w:rPr>
        <w:t>规定</w:t>
      </w:r>
      <w:r w:rsidRPr="004D761D">
        <w:rPr>
          <w:rFonts w:ascii="仿宋_GB2312" w:eastAsia="仿宋_GB2312" w:hAnsi="微软雅黑" w:cs="宋体" w:hint="eastAsia"/>
          <w:color w:val="040404"/>
          <w:kern w:val="0"/>
          <w:sz w:val="32"/>
          <w:szCs w:val="32"/>
        </w:rPr>
        <w:t>为依据，以当事人自愿为原则，通过说服、疏导</w:t>
      </w:r>
      <w:r w:rsidR="00B32C58" w:rsidRPr="004D761D">
        <w:rPr>
          <w:rFonts w:ascii="仿宋_GB2312" w:eastAsia="仿宋_GB2312" w:hAnsi="微软雅黑" w:cs="宋体" w:hint="eastAsia"/>
          <w:color w:val="040404"/>
          <w:kern w:val="0"/>
          <w:sz w:val="32"/>
          <w:szCs w:val="32"/>
        </w:rPr>
        <w:t>等</w:t>
      </w:r>
      <w:r w:rsidRPr="004D761D">
        <w:rPr>
          <w:rFonts w:ascii="仿宋_GB2312" w:eastAsia="仿宋_GB2312" w:hAnsi="微软雅黑" w:cs="宋体" w:hint="eastAsia"/>
          <w:color w:val="040404"/>
          <w:kern w:val="0"/>
          <w:sz w:val="32"/>
          <w:szCs w:val="32"/>
        </w:rPr>
        <w:t>方法，促使各方当事人平等协商、互让互谅，达成调解协议，妥善解决有关纠纷的活动。</w:t>
      </w:r>
    </w:p>
    <w:p w:rsidR="000D3BE5" w:rsidRPr="004D761D" w:rsidRDefault="000D3BE5" w:rsidP="000D3BE5">
      <w:pPr>
        <w:widowControl/>
        <w:shd w:val="clear" w:color="auto" w:fill="FFFFFF"/>
        <w:spacing w:line="570" w:lineRule="atLeast"/>
        <w:ind w:firstLine="645"/>
        <w:jc w:val="left"/>
        <w:rPr>
          <w:rFonts w:ascii="仿宋_GB2312" w:eastAsia="仿宋_GB2312" w:hAnsi="宋体" w:cs="宋体"/>
          <w:sz w:val="32"/>
          <w:szCs w:val="32"/>
        </w:rPr>
      </w:pPr>
      <w:r w:rsidRPr="004D761D">
        <w:rPr>
          <w:rFonts w:ascii="仿宋_GB2312" w:eastAsia="仿宋_GB2312" w:hAnsi="宋体" w:cs="宋体" w:hint="eastAsia"/>
          <w:b/>
          <w:sz w:val="32"/>
          <w:szCs w:val="32"/>
        </w:rPr>
        <w:t>第三条</w:t>
      </w:r>
      <w:r w:rsidRPr="004D761D">
        <w:rPr>
          <w:rFonts w:ascii="仿宋_GB2312" w:eastAsia="仿宋_GB2312" w:hAnsi="宋体" w:cs="宋体"/>
          <w:sz w:val="32"/>
          <w:szCs w:val="32"/>
        </w:rPr>
        <w:t xml:space="preserve"> </w:t>
      </w:r>
      <w:r w:rsidR="00606E30" w:rsidRPr="004D761D">
        <w:rPr>
          <w:rFonts w:ascii="仿宋_GB2312" w:eastAsia="仿宋_GB2312" w:hAnsi="宋体" w:cs="宋体"/>
          <w:sz w:val="32"/>
          <w:szCs w:val="32"/>
        </w:rPr>
        <w:t xml:space="preserve"> </w:t>
      </w:r>
      <w:r w:rsidRPr="004D761D">
        <w:rPr>
          <w:rFonts w:ascii="仿宋_GB2312" w:eastAsia="仿宋_GB2312" w:hAnsi="宋体" w:cs="宋体" w:hint="eastAsia"/>
          <w:sz w:val="32"/>
          <w:szCs w:val="32"/>
        </w:rPr>
        <w:t>除法律、法规、规章已对行政调解</w:t>
      </w:r>
      <w:r w:rsidR="00B32C58" w:rsidRPr="004D761D">
        <w:rPr>
          <w:rFonts w:ascii="仿宋_GB2312" w:eastAsia="仿宋_GB2312" w:hAnsi="宋体" w:cs="宋体" w:hint="eastAsia"/>
          <w:sz w:val="32"/>
          <w:szCs w:val="32"/>
        </w:rPr>
        <w:t>作出</w:t>
      </w:r>
      <w:r w:rsidRPr="004D761D">
        <w:rPr>
          <w:rFonts w:ascii="仿宋_GB2312" w:eastAsia="仿宋_GB2312" w:hAnsi="宋体" w:cs="宋体" w:hint="eastAsia"/>
          <w:sz w:val="32"/>
          <w:szCs w:val="32"/>
        </w:rPr>
        <w:t>明确规定外，</w:t>
      </w:r>
      <w:r w:rsidR="00B32C58" w:rsidRPr="004D761D">
        <w:rPr>
          <w:rFonts w:ascii="仿宋_GB2312" w:eastAsia="仿宋_GB2312" w:hAnsi="宋体" w:cs="宋体" w:hint="eastAsia"/>
          <w:sz w:val="32"/>
          <w:szCs w:val="32"/>
        </w:rPr>
        <w:t>我局</w:t>
      </w:r>
      <w:r w:rsidRPr="004D761D">
        <w:rPr>
          <w:rFonts w:ascii="仿宋_GB2312" w:eastAsia="仿宋_GB2312" w:hAnsi="宋体" w:cs="宋体" w:hint="eastAsia"/>
          <w:sz w:val="32"/>
          <w:szCs w:val="32"/>
        </w:rPr>
        <w:t>的行政调解适用本规则。</w:t>
      </w:r>
    </w:p>
    <w:p w:rsidR="000D3BE5" w:rsidRPr="004D761D"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 xml:space="preserve">　　</w:t>
      </w:r>
      <w:r w:rsidRPr="004D761D">
        <w:rPr>
          <w:rFonts w:ascii="仿宋_GB2312" w:eastAsia="仿宋_GB2312" w:hAnsi="微软雅黑" w:cs="宋体" w:hint="eastAsia"/>
          <w:b/>
          <w:color w:val="040404"/>
          <w:kern w:val="0"/>
          <w:sz w:val="32"/>
          <w:szCs w:val="32"/>
        </w:rPr>
        <w:t>第四条</w:t>
      </w:r>
      <w:r w:rsidRPr="004D761D">
        <w:rPr>
          <w:rFonts w:ascii="仿宋_GB2312" w:eastAsia="仿宋_GB2312" w:hAnsi="微软雅黑" w:cs="宋体"/>
          <w:color w:val="040404"/>
          <w:kern w:val="0"/>
          <w:sz w:val="32"/>
          <w:szCs w:val="32"/>
        </w:rPr>
        <w:t xml:space="preserve"> </w:t>
      </w:r>
      <w:r w:rsidR="00606E30" w:rsidRPr="004D761D">
        <w:rPr>
          <w:rFonts w:ascii="仿宋_GB2312" w:eastAsia="仿宋_GB2312" w:hAnsi="微软雅黑" w:cs="宋体"/>
          <w:color w:val="040404"/>
          <w:kern w:val="0"/>
          <w:sz w:val="32"/>
          <w:szCs w:val="32"/>
        </w:rPr>
        <w:t xml:space="preserve"> </w:t>
      </w:r>
      <w:r w:rsidRPr="004D761D">
        <w:rPr>
          <w:rFonts w:ascii="仿宋_GB2312" w:eastAsia="仿宋_GB2312" w:hAnsi="微软雅黑" w:cs="宋体" w:hint="eastAsia"/>
          <w:color w:val="040404"/>
          <w:kern w:val="0"/>
          <w:sz w:val="32"/>
          <w:szCs w:val="32"/>
        </w:rPr>
        <w:t>行政调解遵循以下原则：</w:t>
      </w:r>
    </w:p>
    <w:p w:rsidR="000D3BE5" w:rsidRPr="004D761D"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 xml:space="preserve">　　（一）平等自愿原则。充分尊重当事人意愿，保障纠纷各方表达意愿和诉求的权利，平等协商解决纠纷，不强迫当事人接受调解方式或调解结果。</w:t>
      </w:r>
    </w:p>
    <w:p w:rsidR="000D3BE5" w:rsidRPr="004D761D"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 xml:space="preserve">　　（二）合法合理原则。调解的方式、内容和结果不违反法律规定和国家政策，不损害国家利益、公共利益，不损害他人合法利益，不违</w:t>
      </w:r>
      <w:r w:rsidR="00B32C58" w:rsidRPr="004D761D">
        <w:rPr>
          <w:rFonts w:ascii="仿宋_GB2312" w:eastAsia="仿宋_GB2312" w:hAnsi="微软雅黑" w:cs="宋体" w:hint="eastAsia"/>
          <w:color w:val="040404"/>
          <w:kern w:val="0"/>
          <w:sz w:val="32"/>
          <w:szCs w:val="32"/>
        </w:rPr>
        <w:t>背</w:t>
      </w:r>
      <w:r w:rsidRPr="004D761D">
        <w:rPr>
          <w:rFonts w:ascii="仿宋_GB2312" w:eastAsia="仿宋_GB2312" w:hAnsi="微软雅黑" w:cs="宋体" w:hint="eastAsia"/>
          <w:color w:val="040404"/>
          <w:kern w:val="0"/>
          <w:sz w:val="32"/>
          <w:szCs w:val="32"/>
        </w:rPr>
        <w:t>公序良俗。</w:t>
      </w:r>
    </w:p>
    <w:p w:rsidR="000D3BE5" w:rsidRPr="004D761D"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lastRenderedPageBreak/>
        <w:t xml:space="preserve">　　（三）公平公正原则。调解机关在调解的过程中应当坚持中立、公正的原则，公平对待各方当事人。</w:t>
      </w:r>
    </w:p>
    <w:p w:rsidR="000D3BE5" w:rsidRPr="004D761D" w:rsidRDefault="000D3BE5" w:rsidP="000D3BE5">
      <w:pPr>
        <w:widowControl/>
        <w:shd w:val="clear" w:color="auto" w:fill="FFFFFF"/>
        <w:spacing w:line="570" w:lineRule="atLeast"/>
        <w:ind w:firstLine="645"/>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（四）优先及时原则。根据法律、法规、规章有关规定和纠纷情况，在征得当事人同意基础上，优先选用调解方式、及时解决矛盾纠纷。</w:t>
      </w:r>
    </w:p>
    <w:p w:rsidR="000D3BE5" w:rsidRPr="004D761D" w:rsidRDefault="000D3BE5" w:rsidP="000D3BE5">
      <w:pPr>
        <w:widowControl/>
        <w:shd w:val="clear" w:color="auto" w:fill="FFFFFF"/>
        <w:spacing w:line="570" w:lineRule="atLeast"/>
        <w:ind w:firstLine="645"/>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（五）保守秘密原则。涉及国家秘密、商业秘密或个人隐私的，参加调解活动的人员应当对当事人、第三人在调解活动中提供的信息予以保密，但法律、法规、规章另有规定的除外。</w:t>
      </w:r>
    </w:p>
    <w:p w:rsidR="000D3BE5" w:rsidRPr="004D761D" w:rsidRDefault="000D3BE5" w:rsidP="000D3BE5">
      <w:pPr>
        <w:widowControl/>
        <w:shd w:val="clear" w:color="auto" w:fill="FFFFFF"/>
        <w:spacing w:line="570" w:lineRule="atLeast"/>
        <w:ind w:firstLine="645"/>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b/>
          <w:color w:val="040404"/>
          <w:kern w:val="0"/>
          <w:sz w:val="32"/>
          <w:szCs w:val="32"/>
        </w:rPr>
        <w:t>第五条</w:t>
      </w:r>
      <w:r w:rsidR="005F0188" w:rsidRPr="004D761D">
        <w:rPr>
          <w:rFonts w:ascii="仿宋_GB2312" w:eastAsia="仿宋_GB2312" w:hAnsi="微软雅黑" w:cs="宋体"/>
          <w:color w:val="040404"/>
          <w:kern w:val="0"/>
          <w:sz w:val="32"/>
          <w:szCs w:val="32"/>
        </w:rPr>
        <w:t xml:space="preserve">  </w:t>
      </w:r>
      <w:r w:rsidR="00B32C58" w:rsidRPr="004D761D">
        <w:rPr>
          <w:rFonts w:ascii="仿宋_GB2312" w:eastAsia="仿宋_GB2312" w:hAnsi="微软雅黑" w:cs="宋体" w:hint="eastAsia"/>
          <w:color w:val="040404"/>
          <w:kern w:val="0"/>
          <w:sz w:val="32"/>
          <w:szCs w:val="32"/>
        </w:rPr>
        <w:t>我局</w:t>
      </w:r>
      <w:r w:rsidRPr="004D761D">
        <w:rPr>
          <w:rFonts w:ascii="仿宋_GB2312" w:eastAsia="仿宋_GB2312" w:hAnsi="微软雅黑" w:cs="宋体" w:hint="eastAsia"/>
          <w:color w:val="040404"/>
          <w:kern w:val="0"/>
          <w:sz w:val="32"/>
          <w:szCs w:val="32"/>
        </w:rPr>
        <w:t>行政调解工作室设在局办公楼</w:t>
      </w:r>
      <w:r w:rsidRPr="004D761D">
        <w:rPr>
          <w:rFonts w:ascii="仿宋_GB2312" w:eastAsia="仿宋_GB2312" w:hAnsi="微软雅黑" w:cs="宋体"/>
          <w:color w:val="040404"/>
          <w:kern w:val="0"/>
          <w:sz w:val="32"/>
          <w:szCs w:val="32"/>
        </w:rPr>
        <w:t>6</w:t>
      </w:r>
      <w:r w:rsidR="0094366B" w:rsidRPr="004D761D">
        <w:rPr>
          <w:rFonts w:ascii="仿宋_GB2312" w:eastAsia="仿宋_GB2312" w:hAnsi="微软雅黑" w:cs="宋体"/>
          <w:color w:val="040404"/>
          <w:kern w:val="0"/>
          <w:sz w:val="32"/>
          <w:szCs w:val="32"/>
        </w:rPr>
        <w:t>0</w:t>
      </w:r>
      <w:r w:rsidR="004C004B" w:rsidRPr="004D761D">
        <w:rPr>
          <w:rFonts w:ascii="仿宋_GB2312" w:eastAsia="仿宋_GB2312" w:hAnsi="微软雅黑" w:cs="宋体"/>
          <w:color w:val="040404"/>
          <w:kern w:val="0"/>
          <w:sz w:val="32"/>
          <w:szCs w:val="32"/>
        </w:rPr>
        <w:t>6</w:t>
      </w:r>
      <w:r w:rsidRPr="004D761D">
        <w:rPr>
          <w:rFonts w:ascii="仿宋_GB2312" w:eastAsia="仿宋_GB2312" w:hAnsi="微软雅黑" w:cs="宋体" w:hint="eastAsia"/>
          <w:color w:val="040404"/>
          <w:kern w:val="0"/>
          <w:sz w:val="32"/>
          <w:szCs w:val="32"/>
        </w:rPr>
        <w:t>室，相关工作制度流程、当事人权利义务等上墙公示。</w:t>
      </w:r>
    </w:p>
    <w:p w:rsidR="00DD3936" w:rsidRPr="004D761D" w:rsidRDefault="00A16BBB" w:rsidP="00DD3936">
      <w:pPr>
        <w:widowControl/>
        <w:shd w:val="clear" w:color="auto" w:fill="FFFFFF"/>
        <w:spacing w:line="570" w:lineRule="atLeast"/>
        <w:ind w:firstLine="645"/>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b/>
          <w:color w:val="040404"/>
          <w:kern w:val="0"/>
          <w:sz w:val="32"/>
          <w:szCs w:val="32"/>
        </w:rPr>
        <w:t>第</w:t>
      </w:r>
      <w:r w:rsidR="008075F8" w:rsidRPr="004D761D">
        <w:rPr>
          <w:rFonts w:ascii="仿宋_GB2312" w:eastAsia="仿宋_GB2312" w:hAnsi="微软雅黑" w:cs="宋体" w:hint="eastAsia"/>
          <w:b/>
          <w:color w:val="040404"/>
          <w:kern w:val="0"/>
          <w:sz w:val="32"/>
          <w:szCs w:val="32"/>
        </w:rPr>
        <w:t>六</w:t>
      </w:r>
      <w:r w:rsidRPr="004D761D">
        <w:rPr>
          <w:rFonts w:ascii="仿宋_GB2312" w:eastAsia="仿宋_GB2312" w:hAnsi="微软雅黑" w:cs="宋体" w:hint="eastAsia"/>
          <w:b/>
          <w:color w:val="040404"/>
          <w:kern w:val="0"/>
          <w:sz w:val="32"/>
          <w:szCs w:val="32"/>
        </w:rPr>
        <w:t>条</w:t>
      </w:r>
      <w:r w:rsidR="00DD3936" w:rsidRPr="004D761D">
        <w:rPr>
          <w:rFonts w:ascii="仿宋_GB2312" w:eastAsia="仿宋_GB2312" w:hAnsi="微软雅黑" w:cs="宋体"/>
          <w:b/>
          <w:color w:val="040404"/>
          <w:kern w:val="0"/>
          <w:sz w:val="32"/>
          <w:szCs w:val="32"/>
        </w:rPr>
        <w:t xml:space="preserve">  </w:t>
      </w:r>
      <w:r w:rsidR="00DD3936" w:rsidRPr="00444645">
        <w:rPr>
          <w:rFonts w:ascii="仿宋_GB2312" w:eastAsia="仿宋_GB2312" w:hAnsi="微软雅黑" w:cs="宋体" w:hint="eastAsia"/>
          <w:color w:val="040404"/>
          <w:kern w:val="0"/>
          <w:sz w:val="32"/>
          <w:szCs w:val="32"/>
        </w:rPr>
        <w:t>局调解委员会是行政调解工作的决策机构，局调解委员会办公室（以下简称“局调委办”）在局调解委员会领导下开展调解工作。</w:t>
      </w:r>
    </w:p>
    <w:p w:rsidR="008075F8" w:rsidRDefault="00C55D07" w:rsidP="008075F8">
      <w:pPr>
        <w:widowControl/>
        <w:shd w:val="clear" w:color="auto" w:fill="FFFFFF"/>
        <w:spacing w:line="570" w:lineRule="atLeast"/>
        <w:ind w:firstLine="645"/>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各行政调解委员会成员科室</w:t>
      </w:r>
      <w:r w:rsidR="00F06DD8">
        <w:rPr>
          <w:rFonts w:ascii="仿宋_GB2312" w:eastAsia="仿宋_GB2312" w:hAnsi="微软雅黑" w:cs="宋体" w:hint="eastAsia"/>
          <w:color w:val="040404"/>
          <w:kern w:val="0"/>
          <w:sz w:val="32"/>
          <w:szCs w:val="32"/>
        </w:rPr>
        <w:t>（以下简称“成员科室”）</w:t>
      </w:r>
      <w:r w:rsidR="00A16BBB" w:rsidRPr="004D761D">
        <w:rPr>
          <w:rFonts w:ascii="仿宋_GB2312" w:eastAsia="仿宋_GB2312" w:hAnsi="微软雅黑" w:cs="宋体" w:hint="eastAsia"/>
          <w:color w:val="040404"/>
          <w:kern w:val="0"/>
          <w:sz w:val="32"/>
          <w:szCs w:val="32"/>
        </w:rPr>
        <w:t>根据</w:t>
      </w:r>
      <w:r w:rsidR="00211032" w:rsidRPr="004D761D">
        <w:rPr>
          <w:rFonts w:ascii="仿宋_GB2312" w:eastAsia="仿宋_GB2312" w:hAnsi="微软雅黑" w:cs="宋体" w:hint="eastAsia"/>
          <w:color w:val="040404"/>
          <w:kern w:val="0"/>
          <w:sz w:val="32"/>
          <w:szCs w:val="32"/>
        </w:rPr>
        <w:t>局</w:t>
      </w:r>
      <w:r w:rsidR="00A16BBB" w:rsidRPr="004D761D">
        <w:rPr>
          <w:rFonts w:ascii="仿宋_GB2312" w:eastAsia="仿宋_GB2312" w:hAnsi="微软雅黑" w:cs="宋体" w:hint="eastAsia"/>
          <w:color w:val="040404"/>
          <w:kern w:val="0"/>
          <w:sz w:val="32"/>
          <w:szCs w:val="32"/>
        </w:rPr>
        <w:t>调解委员会安排，落实行政调解办案人员参与行政调解工作。</w:t>
      </w:r>
      <w:r w:rsidR="008075F8" w:rsidRPr="004D761D">
        <w:rPr>
          <w:rFonts w:ascii="仿宋_GB2312" w:eastAsia="仿宋_GB2312" w:hAnsi="微软雅黑" w:cs="宋体" w:hint="eastAsia"/>
          <w:color w:val="040404"/>
          <w:kern w:val="0"/>
          <w:sz w:val="32"/>
          <w:szCs w:val="32"/>
        </w:rPr>
        <w:t>行政调解实行全过程记录。</w:t>
      </w:r>
    </w:p>
    <w:p w:rsidR="000D3BE5" w:rsidRPr="004D761D" w:rsidRDefault="008075F8" w:rsidP="000D3BE5">
      <w:pPr>
        <w:widowControl/>
        <w:shd w:val="clear" w:color="auto" w:fill="FFFFFF"/>
        <w:spacing w:line="570" w:lineRule="atLeast"/>
        <w:ind w:firstLineChars="200" w:firstLine="643"/>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b/>
          <w:color w:val="040404"/>
          <w:kern w:val="0"/>
          <w:sz w:val="32"/>
          <w:szCs w:val="32"/>
        </w:rPr>
        <w:t>第七</w:t>
      </w:r>
      <w:r w:rsidR="000D3BE5" w:rsidRPr="004D761D">
        <w:rPr>
          <w:rFonts w:ascii="仿宋_GB2312" w:eastAsia="仿宋_GB2312" w:hAnsi="微软雅黑" w:cs="宋体" w:hint="eastAsia"/>
          <w:b/>
          <w:color w:val="040404"/>
          <w:kern w:val="0"/>
          <w:sz w:val="32"/>
          <w:szCs w:val="32"/>
        </w:rPr>
        <w:t>条</w:t>
      </w:r>
      <w:r w:rsidR="000D3BE5" w:rsidRPr="004D761D">
        <w:rPr>
          <w:rFonts w:ascii="仿宋_GB2312" w:eastAsia="仿宋_GB2312" w:hAnsi="微软雅黑" w:cs="宋体"/>
          <w:color w:val="040404"/>
          <w:kern w:val="0"/>
          <w:sz w:val="32"/>
          <w:szCs w:val="32"/>
        </w:rPr>
        <w:t xml:space="preserve"> </w:t>
      </w:r>
      <w:r w:rsidR="00606E30" w:rsidRPr="004D761D">
        <w:rPr>
          <w:rFonts w:ascii="仿宋_GB2312" w:eastAsia="仿宋_GB2312" w:hAnsi="微软雅黑" w:cs="宋体"/>
          <w:color w:val="040404"/>
          <w:kern w:val="0"/>
          <w:sz w:val="32"/>
          <w:szCs w:val="32"/>
        </w:rPr>
        <w:t xml:space="preserve"> </w:t>
      </w:r>
      <w:r w:rsidR="000D3BE5" w:rsidRPr="004D761D">
        <w:rPr>
          <w:rFonts w:ascii="仿宋_GB2312" w:eastAsia="仿宋_GB2312" w:hAnsi="微软雅黑" w:cs="宋体" w:hint="eastAsia"/>
          <w:b/>
          <w:color w:val="040404"/>
          <w:kern w:val="0"/>
          <w:sz w:val="32"/>
          <w:szCs w:val="32"/>
        </w:rPr>
        <w:t>局办公室</w:t>
      </w:r>
      <w:r w:rsidR="000D3BE5" w:rsidRPr="004D761D">
        <w:rPr>
          <w:rFonts w:ascii="仿宋_GB2312" w:eastAsia="仿宋_GB2312" w:hAnsi="微软雅黑" w:cs="宋体" w:hint="eastAsia"/>
          <w:color w:val="040404"/>
          <w:kern w:val="0"/>
          <w:sz w:val="32"/>
          <w:szCs w:val="32"/>
        </w:rPr>
        <w:t>负责行政调解工作室的管理</w:t>
      </w:r>
      <w:r w:rsidR="0094366B" w:rsidRPr="004D761D">
        <w:rPr>
          <w:rFonts w:ascii="仿宋_GB2312" w:eastAsia="仿宋_GB2312" w:hAnsi="微软雅黑" w:cs="宋体" w:hint="eastAsia"/>
          <w:color w:val="040404"/>
          <w:kern w:val="0"/>
          <w:sz w:val="32"/>
          <w:szCs w:val="32"/>
        </w:rPr>
        <w:t>工作</w:t>
      </w:r>
      <w:r w:rsidR="000D3BE5" w:rsidRPr="004D761D">
        <w:rPr>
          <w:rFonts w:ascii="仿宋_GB2312" w:eastAsia="仿宋_GB2312" w:hAnsi="微软雅黑" w:cs="宋体" w:hint="eastAsia"/>
          <w:color w:val="040404"/>
          <w:kern w:val="0"/>
          <w:sz w:val="32"/>
          <w:szCs w:val="32"/>
        </w:rPr>
        <w:t>；</w:t>
      </w:r>
      <w:r w:rsidR="000D3BE5" w:rsidRPr="004D761D">
        <w:rPr>
          <w:rFonts w:ascii="仿宋_GB2312" w:eastAsia="仿宋_GB2312" w:hAnsi="微软雅黑" w:cs="宋体" w:hint="eastAsia"/>
          <w:b/>
          <w:color w:val="040404"/>
          <w:kern w:val="0"/>
          <w:sz w:val="32"/>
          <w:szCs w:val="32"/>
        </w:rPr>
        <w:t>资产管理科</w:t>
      </w:r>
      <w:r w:rsidR="000D3BE5" w:rsidRPr="004D761D">
        <w:rPr>
          <w:rFonts w:ascii="仿宋_GB2312" w:eastAsia="仿宋_GB2312" w:hAnsi="微软雅黑" w:cs="宋体" w:hint="eastAsia"/>
          <w:color w:val="040404"/>
          <w:kern w:val="0"/>
          <w:sz w:val="32"/>
          <w:szCs w:val="32"/>
        </w:rPr>
        <w:t>负责行政单位之间、事业单位与其他国有单位之间国有资产产权纠纷调解工作；</w:t>
      </w:r>
      <w:r w:rsidR="000D3BE5" w:rsidRPr="004D761D">
        <w:rPr>
          <w:rFonts w:ascii="仿宋_GB2312" w:eastAsia="仿宋_GB2312" w:hAnsi="微软雅黑" w:cs="宋体" w:hint="eastAsia"/>
          <w:b/>
          <w:color w:val="040404"/>
          <w:kern w:val="0"/>
          <w:sz w:val="32"/>
          <w:szCs w:val="32"/>
        </w:rPr>
        <w:t>法规科</w:t>
      </w:r>
      <w:r w:rsidR="000D3BE5" w:rsidRPr="004D761D">
        <w:rPr>
          <w:rFonts w:ascii="仿宋_GB2312" w:eastAsia="仿宋_GB2312" w:hAnsi="微软雅黑" w:cs="宋体" w:hint="eastAsia"/>
          <w:color w:val="040404"/>
          <w:kern w:val="0"/>
          <w:sz w:val="32"/>
          <w:szCs w:val="32"/>
        </w:rPr>
        <w:t>负责行政复议相关纠纷调解工作；</w:t>
      </w:r>
      <w:r w:rsidR="000D3BE5" w:rsidRPr="004D761D">
        <w:rPr>
          <w:rFonts w:ascii="仿宋_GB2312" w:eastAsia="仿宋_GB2312" w:hAnsi="微软雅黑" w:cs="宋体" w:hint="eastAsia"/>
          <w:b/>
          <w:color w:val="040404"/>
          <w:kern w:val="0"/>
          <w:sz w:val="32"/>
          <w:szCs w:val="32"/>
        </w:rPr>
        <w:t>其他</w:t>
      </w:r>
      <w:r w:rsidR="000D3BE5" w:rsidRPr="004D761D">
        <w:rPr>
          <w:rFonts w:ascii="仿宋_GB2312" w:eastAsia="仿宋_GB2312" w:hAnsi="仿宋" w:hint="eastAsia"/>
          <w:b/>
          <w:sz w:val="32"/>
          <w:szCs w:val="32"/>
        </w:rPr>
        <w:t>科室</w:t>
      </w:r>
      <w:r w:rsidR="0094366B" w:rsidRPr="004D761D">
        <w:rPr>
          <w:rFonts w:ascii="仿宋_GB2312" w:eastAsia="仿宋_GB2312" w:hAnsi="仿宋" w:hint="eastAsia"/>
          <w:sz w:val="32"/>
          <w:szCs w:val="32"/>
        </w:rPr>
        <w:t>负责与本科室职能相关的纠纷调解工作</w:t>
      </w:r>
      <w:r w:rsidR="000D3BE5" w:rsidRPr="004D761D">
        <w:rPr>
          <w:rFonts w:ascii="仿宋_GB2312" w:eastAsia="仿宋_GB2312" w:hAnsi="微软雅黑" w:cs="宋体" w:hint="eastAsia"/>
          <w:color w:val="040404"/>
          <w:kern w:val="0"/>
          <w:sz w:val="32"/>
          <w:szCs w:val="32"/>
        </w:rPr>
        <w:t>。</w:t>
      </w:r>
    </w:p>
    <w:p w:rsidR="00A16BBB" w:rsidRPr="00DD38C8" w:rsidRDefault="00BB5D3C">
      <w:pPr>
        <w:widowControl/>
        <w:shd w:val="clear" w:color="auto" w:fill="FFFFFF"/>
        <w:spacing w:line="570" w:lineRule="atLeast"/>
        <w:ind w:firstLineChars="200" w:firstLine="640"/>
        <w:jc w:val="left"/>
        <w:rPr>
          <w:rFonts w:ascii="仿宋_GB2312" w:eastAsia="仿宋_GB2312" w:hAnsi="微软雅黑" w:cs="宋体"/>
          <w:color w:val="040404"/>
          <w:kern w:val="0"/>
          <w:sz w:val="32"/>
          <w:szCs w:val="32"/>
        </w:rPr>
      </w:pPr>
      <w:r w:rsidRPr="00444645">
        <w:rPr>
          <w:rFonts w:ascii="仿宋_GB2312" w:eastAsia="仿宋_GB2312" w:hAnsi="微软雅黑" w:cs="宋体" w:hint="eastAsia"/>
          <w:color w:val="040404"/>
          <w:kern w:val="0"/>
          <w:sz w:val="32"/>
          <w:szCs w:val="32"/>
        </w:rPr>
        <w:lastRenderedPageBreak/>
        <w:t>调解承接科室</w:t>
      </w:r>
      <w:r w:rsidRPr="00DD38C8">
        <w:rPr>
          <w:rFonts w:ascii="仿宋_GB2312" w:eastAsia="仿宋_GB2312" w:hAnsi="微软雅黑" w:cs="宋体" w:hint="eastAsia"/>
          <w:color w:val="040404"/>
          <w:kern w:val="0"/>
          <w:sz w:val="32"/>
          <w:szCs w:val="32"/>
        </w:rPr>
        <w:t>根据前一款分工安排确定。</w:t>
      </w:r>
      <w:r w:rsidR="00A16BBB" w:rsidRPr="00DD38C8">
        <w:rPr>
          <w:rFonts w:ascii="仿宋_GB2312" w:eastAsia="仿宋_GB2312" w:hAnsi="微软雅黑" w:cs="宋体" w:hint="eastAsia"/>
          <w:color w:val="040404"/>
          <w:kern w:val="0"/>
          <w:sz w:val="32"/>
          <w:szCs w:val="32"/>
        </w:rPr>
        <w:t>成员科室在工作中发现相关纠纷符合我局管辖的调解事项的，应当主动告知当事人有申请行政调解的权利</w:t>
      </w:r>
      <w:r w:rsidR="00F82AFD" w:rsidRPr="00DD38C8">
        <w:rPr>
          <w:rFonts w:ascii="仿宋_GB2312" w:eastAsia="仿宋_GB2312" w:hAnsi="微软雅黑" w:cs="宋体" w:hint="eastAsia"/>
          <w:color w:val="040404"/>
          <w:kern w:val="0"/>
          <w:sz w:val="32"/>
          <w:szCs w:val="32"/>
        </w:rPr>
        <w:t>，并提出相关建议。</w:t>
      </w:r>
    </w:p>
    <w:p w:rsidR="000D3BE5" w:rsidRPr="00DD38C8" w:rsidRDefault="000D3BE5" w:rsidP="000D3BE5">
      <w:pPr>
        <w:widowControl/>
        <w:shd w:val="clear" w:color="auto" w:fill="FFFFFF"/>
        <w:spacing w:before="100" w:beforeAutospacing="1" w:line="570" w:lineRule="atLeast"/>
        <w:jc w:val="center"/>
        <w:rPr>
          <w:rFonts w:ascii="仿宋_GB2312" w:eastAsia="仿宋_GB2312" w:hAnsi="微软雅黑" w:cs="宋体"/>
          <w:color w:val="040404"/>
          <w:kern w:val="0"/>
          <w:sz w:val="32"/>
          <w:szCs w:val="32"/>
        </w:rPr>
      </w:pPr>
      <w:r w:rsidRPr="00DD38C8">
        <w:rPr>
          <w:rFonts w:ascii="仿宋_GB2312" w:eastAsia="仿宋_GB2312" w:hAnsi="微软雅黑" w:cs="宋体" w:hint="eastAsia"/>
          <w:b/>
          <w:bCs/>
          <w:color w:val="040404"/>
          <w:kern w:val="0"/>
          <w:sz w:val="32"/>
          <w:szCs w:val="32"/>
        </w:rPr>
        <w:t>第二章</w:t>
      </w:r>
      <w:r w:rsidRPr="00DD38C8">
        <w:rPr>
          <w:rFonts w:ascii="仿宋_GB2312" w:eastAsia="仿宋_GB2312" w:hAnsi="微软雅黑" w:cs="宋体"/>
          <w:b/>
          <w:bCs/>
          <w:color w:val="040404"/>
          <w:kern w:val="0"/>
          <w:sz w:val="32"/>
          <w:szCs w:val="32"/>
        </w:rPr>
        <w:t xml:space="preserve"> 行政调解范围及管辖</w:t>
      </w:r>
    </w:p>
    <w:p w:rsidR="000D3BE5" w:rsidRPr="00DD38C8"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DD38C8">
        <w:rPr>
          <w:rFonts w:ascii="仿宋_GB2312" w:eastAsia="仿宋_GB2312" w:hAnsi="微软雅黑" w:cs="宋体" w:hint="eastAsia"/>
          <w:color w:val="040404"/>
          <w:kern w:val="0"/>
          <w:sz w:val="32"/>
          <w:szCs w:val="32"/>
        </w:rPr>
        <w:t xml:space="preserve">　　</w:t>
      </w:r>
      <w:r w:rsidR="00033085" w:rsidRPr="00DD38C8">
        <w:rPr>
          <w:rFonts w:ascii="仿宋_GB2312" w:eastAsia="仿宋_GB2312" w:hAnsi="微软雅黑" w:cs="宋体" w:hint="eastAsia"/>
          <w:b/>
          <w:color w:val="040404"/>
          <w:kern w:val="0"/>
          <w:sz w:val="32"/>
          <w:szCs w:val="32"/>
        </w:rPr>
        <w:t>第八</w:t>
      </w:r>
      <w:r w:rsidRPr="00DD38C8">
        <w:rPr>
          <w:rFonts w:ascii="仿宋_GB2312" w:eastAsia="仿宋_GB2312" w:hAnsi="微软雅黑" w:cs="宋体" w:hint="eastAsia"/>
          <w:b/>
          <w:color w:val="040404"/>
          <w:kern w:val="0"/>
          <w:sz w:val="32"/>
          <w:szCs w:val="32"/>
        </w:rPr>
        <w:t>条</w:t>
      </w:r>
      <w:r w:rsidR="00A16BBB" w:rsidRPr="00DD38C8">
        <w:rPr>
          <w:rFonts w:ascii="仿宋_GB2312" w:eastAsia="仿宋_GB2312" w:hAnsi="微软雅黑" w:cs="宋体"/>
          <w:color w:val="040404"/>
          <w:kern w:val="0"/>
          <w:sz w:val="32"/>
          <w:szCs w:val="32"/>
        </w:rPr>
        <w:t xml:space="preserve"> </w:t>
      </w:r>
      <w:r w:rsidR="00606E30" w:rsidRPr="00DD38C8">
        <w:rPr>
          <w:rFonts w:ascii="仿宋_GB2312" w:eastAsia="仿宋_GB2312" w:hAnsi="微软雅黑" w:cs="宋体"/>
          <w:color w:val="040404"/>
          <w:kern w:val="0"/>
          <w:sz w:val="32"/>
          <w:szCs w:val="32"/>
        </w:rPr>
        <w:t xml:space="preserve"> </w:t>
      </w:r>
      <w:r w:rsidRPr="00DD38C8">
        <w:rPr>
          <w:rFonts w:ascii="仿宋_GB2312" w:eastAsia="仿宋_GB2312" w:hAnsi="微软雅黑" w:cs="宋体" w:hint="eastAsia"/>
          <w:color w:val="040404"/>
          <w:kern w:val="0"/>
          <w:sz w:val="32"/>
          <w:szCs w:val="32"/>
        </w:rPr>
        <w:t>下列纠纷属于</w:t>
      </w:r>
      <w:r w:rsidR="00B32C58" w:rsidRPr="00DD38C8">
        <w:rPr>
          <w:rFonts w:ascii="仿宋_GB2312" w:eastAsia="仿宋_GB2312" w:hAnsi="微软雅黑" w:cs="宋体" w:hint="eastAsia"/>
          <w:color w:val="040404"/>
          <w:kern w:val="0"/>
          <w:sz w:val="32"/>
          <w:szCs w:val="32"/>
        </w:rPr>
        <w:t>我局</w:t>
      </w:r>
      <w:r w:rsidRPr="00DD38C8">
        <w:rPr>
          <w:rFonts w:ascii="仿宋_GB2312" w:eastAsia="仿宋_GB2312" w:hAnsi="微软雅黑" w:cs="宋体" w:hint="eastAsia"/>
          <w:color w:val="040404"/>
          <w:kern w:val="0"/>
          <w:sz w:val="32"/>
          <w:szCs w:val="32"/>
        </w:rPr>
        <w:t>行政调解事项：</w:t>
      </w:r>
    </w:p>
    <w:p w:rsidR="000D3BE5" w:rsidRPr="00DD38C8"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DD38C8">
        <w:rPr>
          <w:rFonts w:ascii="仿宋_GB2312" w:eastAsia="仿宋_GB2312" w:hAnsi="微软雅黑" w:cs="宋体" w:hint="eastAsia"/>
          <w:color w:val="040404"/>
          <w:kern w:val="0"/>
          <w:sz w:val="32"/>
          <w:szCs w:val="32"/>
        </w:rPr>
        <w:t xml:space="preserve">　　（一）行政单位之间的产权纠纷；</w:t>
      </w:r>
    </w:p>
    <w:p w:rsidR="000D3BE5" w:rsidRPr="00DD38C8" w:rsidRDefault="000D3BE5" w:rsidP="000D3BE5">
      <w:pPr>
        <w:widowControl/>
        <w:shd w:val="clear" w:color="auto" w:fill="FFFFFF"/>
        <w:spacing w:line="570" w:lineRule="atLeast"/>
        <w:ind w:firstLine="645"/>
        <w:jc w:val="left"/>
        <w:rPr>
          <w:rFonts w:ascii="仿宋_GB2312" w:eastAsia="仿宋_GB2312" w:hAnsi="微软雅黑" w:cs="宋体"/>
          <w:color w:val="040404"/>
          <w:kern w:val="0"/>
          <w:sz w:val="32"/>
          <w:szCs w:val="32"/>
        </w:rPr>
      </w:pPr>
      <w:r w:rsidRPr="00DD38C8">
        <w:rPr>
          <w:rFonts w:ascii="仿宋_GB2312" w:eastAsia="仿宋_GB2312" w:hAnsi="微软雅黑" w:cs="宋体" w:hint="eastAsia"/>
          <w:color w:val="040404"/>
          <w:kern w:val="0"/>
          <w:sz w:val="32"/>
          <w:szCs w:val="32"/>
        </w:rPr>
        <w:t>（二）事业单位与其他国有单位之间发生的国有资产产权纠纷；</w:t>
      </w:r>
    </w:p>
    <w:p w:rsidR="000D3BE5" w:rsidRPr="00DD38C8"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DD38C8">
        <w:rPr>
          <w:rFonts w:ascii="仿宋_GB2312" w:eastAsia="仿宋_GB2312" w:hAnsi="微软雅黑" w:cs="宋体" w:hint="eastAsia"/>
          <w:color w:val="040404"/>
          <w:kern w:val="0"/>
          <w:sz w:val="32"/>
          <w:szCs w:val="32"/>
        </w:rPr>
        <w:t xml:space="preserve">　　（</w:t>
      </w:r>
      <w:r w:rsidR="009B5E51">
        <w:rPr>
          <w:rFonts w:ascii="仿宋_GB2312" w:eastAsia="仿宋_GB2312" w:hAnsi="微软雅黑" w:cs="宋体" w:hint="eastAsia"/>
          <w:color w:val="040404"/>
          <w:kern w:val="0"/>
          <w:sz w:val="32"/>
          <w:szCs w:val="32"/>
        </w:rPr>
        <w:t>三</w:t>
      </w:r>
      <w:r w:rsidRPr="00DD38C8">
        <w:rPr>
          <w:rFonts w:ascii="仿宋_GB2312" w:eastAsia="仿宋_GB2312" w:hAnsi="微软雅黑" w:cs="宋体" w:hint="eastAsia"/>
          <w:color w:val="040404"/>
          <w:kern w:val="0"/>
          <w:sz w:val="32"/>
          <w:szCs w:val="32"/>
        </w:rPr>
        <w:t>）公民、法人或者其他组织对行政机关行使法律、法规规定的自由裁量权作出的具体行政行为不服申请</w:t>
      </w:r>
      <w:r w:rsidR="008075F8" w:rsidRPr="00DD38C8">
        <w:rPr>
          <w:rFonts w:ascii="仿宋_GB2312" w:eastAsia="仿宋_GB2312" w:hAnsi="微软雅黑" w:cs="宋体" w:hint="eastAsia"/>
          <w:color w:val="040404"/>
          <w:kern w:val="0"/>
          <w:sz w:val="32"/>
          <w:szCs w:val="32"/>
        </w:rPr>
        <w:t>行</w:t>
      </w:r>
      <w:r w:rsidRPr="00DD38C8">
        <w:rPr>
          <w:rFonts w:ascii="仿宋_GB2312" w:eastAsia="仿宋_GB2312" w:hAnsi="微软雅黑" w:cs="宋体" w:hint="eastAsia"/>
          <w:color w:val="040404"/>
          <w:kern w:val="0"/>
          <w:sz w:val="32"/>
          <w:szCs w:val="32"/>
        </w:rPr>
        <w:t>政复议的；</w:t>
      </w:r>
    </w:p>
    <w:p w:rsidR="000D3BE5" w:rsidRPr="00DD38C8" w:rsidRDefault="009B5E51" w:rsidP="000D3BE5">
      <w:pPr>
        <w:widowControl/>
        <w:shd w:val="clear" w:color="auto" w:fill="FFFFFF"/>
        <w:spacing w:line="570" w:lineRule="atLeast"/>
        <w:jc w:val="left"/>
        <w:rPr>
          <w:rFonts w:ascii="仿宋_GB2312" w:eastAsia="仿宋_GB2312" w:hAnsi="微软雅黑" w:cs="宋体"/>
          <w:color w:val="040404"/>
          <w:kern w:val="0"/>
          <w:sz w:val="32"/>
          <w:szCs w:val="32"/>
        </w:rPr>
      </w:pPr>
      <w:r>
        <w:rPr>
          <w:rFonts w:ascii="仿宋_GB2312" w:eastAsia="仿宋_GB2312" w:hAnsi="微软雅黑" w:cs="宋体" w:hint="eastAsia"/>
          <w:color w:val="040404"/>
          <w:kern w:val="0"/>
          <w:sz w:val="32"/>
          <w:szCs w:val="32"/>
        </w:rPr>
        <w:t xml:space="preserve">　　（四</w:t>
      </w:r>
      <w:r w:rsidR="000D3BE5" w:rsidRPr="00DD38C8">
        <w:rPr>
          <w:rFonts w:ascii="仿宋_GB2312" w:eastAsia="仿宋_GB2312" w:hAnsi="微软雅黑" w:cs="宋体" w:hint="eastAsia"/>
          <w:color w:val="040404"/>
          <w:kern w:val="0"/>
          <w:sz w:val="32"/>
          <w:szCs w:val="32"/>
        </w:rPr>
        <w:t>）因行政赔偿或者行政补偿纠纷申请行政复议的；</w:t>
      </w:r>
    </w:p>
    <w:p w:rsidR="000D3BE5" w:rsidRPr="00DD38C8"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DD38C8">
        <w:rPr>
          <w:rFonts w:ascii="仿宋_GB2312" w:eastAsia="仿宋_GB2312" w:hAnsi="微软雅黑" w:cs="宋体" w:hint="eastAsia"/>
          <w:color w:val="040404"/>
          <w:kern w:val="0"/>
          <w:sz w:val="32"/>
          <w:szCs w:val="32"/>
        </w:rPr>
        <w:t xml:space="preserve">　　（</w:t>
      </w:r>
      <w:r w:rsidR="009B5E51">
        <w:rPr>
          <w:rFonts w:ascii="仿宋_GB2312" w:eastAsia="仿宋_GB2312" w:hAnsi="微软雅黑" w:cs="宋体" w:hint="eastAsia"/>
          <w:color w:val="040404"/>
          <w:kern w:val="0"/>
          <w:sz w:val="32"/>
          <w:szCs w:val="32"/>
        </w:rPr>
        <w:t>五</w:t>
      </w:r>
      <w:r w:rsidRPr="00DD38C8">
        <w:rPr>
          <w:rFonts w:ascii="仿宋_GB2312" w:eastAsia="仿宋_GB2312" w:hAnsi="微软雅黑" w:cs="宋体" w:hint="eastAsia"/>
          <w:color w:val="040404"/>
          <w:kern w:val="0"/>
          <w:sz w:val="32"/>
          <w:szCs w:val="32"/>
        </w:rPr>
        <w:t>）法律、法规、规章</w:t>
      </w:r>
      <w:r w:rsidR="00A16BBB" w:rsidRPr="00DD38C8">
        <w:rPr>
          <w:rFonts w:ascii="仿宋_GB2312" w:eastAsia="仿宋_GB2312" w:hAnsi="微软雅黑" w:cs="宋体" w:hint="eastAsia"/>
          <w:color w:val="040404"/>
          <w:kern w:val="0"/>
          <w:sz w:val="32"/>
          <w:szCs w:val="32"/>
        </w:rPr>
        <w:t>及政策</w:t>
      </w:r>
      <w:r w:rsidRPr="00DD38C8">
        <w:rPr>
          <w:rFonts w:ascii="仿宋_GB2312" w:eastAsia="仿宋_GB2312" w:hAnsi="微软雅黑" w:cs="宋体" w:hint="eastAsia"/>
          <w:color w:val="040404"/>
          <w:kern w:val="0"/>
          <w:sz w:val="32"/>
          <w:szCs w:val="32"/>
        </w:rPr>
        <w:t>规定的</w:t>
      </w:r>
      <w:r w:rsidR="009D5D1B" w:rsidRPr="00DD38C8">
        <w:rPr>
          <w:rFonts w:ascii="仿宋_GB2312" w:eastAsia="仿宋_GB2312" w:hAnsi="微软雅黑" w:cs="宋体" w:hint="eastAsia"/>
          <w:color w:val="040404"/>
          <w:kern w:val="0"/>
          <w:sz w:val="32"/>
          <w:szCs w:val="32"/>
        </w:rPr>
        <w:t>其他</w:t>
      </w:r>
      <w:r w:rsidR="00A16BBB" w:rsidRPr="00DD38C8">
        <w:rPr>
          <w:rFonts w:ascii="仿宋_GB2312" w:eastAsia="仿宋_GB2312" w:hAnsi="微软雅黑" w:cs="宋体" w:hint="eastAsia"/>
          <w:color w:val="040404"/>
          <w:kern w:val="0"/>
          <w:sz w:val="32"/>
          <w:szCs w:val="32"/>
        </w:rPr>
        <w:t>行政调解</w:t>
      </w:r>
      <w:r w:rsidRPr="00DD38C8">
        <w:rPr>
          <w:rFonts w:ascii="仿宋_GB2312" w:eastAsia="仿宋_GB2312" w:hAnsi="微软雅黑" w:cs="宋体" w:hint="eastAsia"/>
          <w:color w:val="040404"/>
          <w:kern w:val="0"/>
          <w:sz w:val="32"/>
          <w:szCs w:val="32"/>
        </w:rPr>
        <w:t>纠纷。</w:t>
      </w:r>
    </w:p>
    <w:p w:rsidR="000D3BE5" w:rsidRPr="00DD38C8" w:rsidRDefault="00033085" w:rsidP="000D3BE5">
      <w:pPr>
        <w:widowControl/>
        <w:shd w:val="clear" w:color="auto" w:fill="FFFFFF"/>
        <w:spacing w:line="570" w:lineRule="atLeast"/>
        <w:ind w:firstLineChars="200" w:firstLine="643"/>
        <w:jc w:val="left"/>
        <w:rPr>
          <w:rFonts w:ascii="仿宋_GB2312" w:eastAsia="仿宋_GB2312" w:hAnsi="微软雅黑" w:cs="宋体"/>
          <w:color w:val="040404"/>
          <w:kern w:val="0"/>
          <w:sz w:val="32"/>
          <w:szCs w:val="32"/>
        </w:rPr>
      </w:pPr>
      <w:r w:rsidRPr="00DD38C8">
        <w:rPr>
          <w:rFonts w:ascii="仿宋_GB2312" w:eastAsia="仿宋_GB2312" w:hAnsi="微软雅黑" w:cs="宋体" w:hint="eastAsia"/>
          <w:b/>
          <w:color w:val="040404"/>
          <w:kern w:val="0"/>
          <w:sz w:val="32"/>
          <w:szCs w:val="32"/>
        </w:rPr>
        <w:t>第九</w:t>
      </w:r>
      <w:r w:rsidR="000D3BE5" w:rsidRPr="00DD38C8">
        <w:rPr>
          <w:rFonts w:ascii="仿宋_GB2312" w:eastAsia="仿宋_GB2312" w:hAnsi="微软雅黑" w:cs="宋体" w:hint="eastAsia"/>
          <w:b/>
          <w:color w:val="040404"/>
          <w:kern w:val="0"/>
          <w:sz w:val="32"/>
          <w:szCs w:val="32"/>
        </w:rPr>
        <w:t>条</w:t>
      </w:r>
      <w:r w:rsidR="000D3BE5" w:rsidRPr="00DD38C8">
        <w:rPr>
          <w:rFonts w:ascii="仿宋_GB2312" w:eastAsia="仿宋_GB2312" w:hAnsi="微软雅黑" w:cs="宋体"/>
          <w:color w:val="040404"/>
          <w:kern w:val="0"/>
          <w:sz w:val="32"/>
          <w:szCs w:val="32"/>
        </w:rPr>
        <w:t xml:space="preserve"> </w:t>
      </w:r>
      <w:r w:rsidR="00606E30" w:rsidRPr="00DD38C8">
        <w:rPr>
          <w:rFonts w:ascii="仿宋_GB2312" w:eastAsia="仿宋_GB2312" w:hAnsi="微软雅黑" w:cs="宋体"/>
          <w:color w:val="040404"/>
          <w:kern w:val="0"/>
          <w:sz w:val="32"/>
          <w:szCs w:val="32"/>
        </w:rPr>
        <w:t xml:space="preserve"> </w:t>
      </w:r>
      <w:r w:rsidR="000D3BE5" w:rsidRPr="00DD38C8">
        <w:rPr>
          <w:rFonts w:ascii="仿宋_GB2312" w:eastAsia="仿宋_GB2312" w:hAnsi="微软雅黑" w:cs="宋体" w:hint="eastAsia"/>
          <w:color w:val="040404"/>
          <w:kern w:val="0"/>
          <w:sz w:val="32"/>
          <w:szCs w:val="32"/>
        </w:rPr>
        <w:t>行政调解事项应当符合下列条件：</w:t>
      </w:r>
    </w:p>
    <w:p w:rsidR="000D3BE5" w:rsidRPr="00DD38C8"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DD38C8">
        <w:rPr>
          <w:rFonts w:ascii="仿宋_GB2312" w:eastAsia="仿宋_GB2312" w:hAnsi="微软雅黑" w:cs="宋体"/>
          <w:color w:val="040404"/>
          <w:kern w:val="0"/>
          <w:sz w:val="32"/>
          <w:szCs w:val="32"/>
        </w:rPr>
        <w:t xml:space="preserve">    （一）有明确的各方当事人；</w:t>
      </w:r>
    </w:p>
    <w:p w:rsidR="000D3BE5" w:rsidRPr="00DD38C8"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DD38C8">
        <w:rPr>
          <w:rFonts w:ascii="仿宋_GB2312" w:eastAsia="仿宋_GB2312" w:hAnsi="微软雅黑" w:cs="宋体"/>
          <w:color w:val="040404"/>
          <w:kern w:val="0"/>
          <w:sz w:val="32"/>
          <w:szCs w:val="32"/>
        </w:rPr>
        <w:t xml:space="preserve">    （二）当事人与申请调解的争议纠纷有利害关系；</w:t>
      </w:r>
    </w:p>
    <w:p w:rsidR="000D3BE5" w:rsidRPr="00DD38C8"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DD38C8">
        <w:rPr>
          <w:rFonts w:ascii="仿宋_GB2312" w:eastAsia="仿宋_GB2312" w:hAnsi="微软雅黑" w:cs="宋体"/>
          <w:color w:val="040404"/>
          <w:kern w:val="0"/>
          <w:sz w:val="32"/>
          <w:szCs w:val="32"/>
        </w:rPr>
        <w:t xml:space="preserve">    （三）有</w:t>
      </w:r>
      <w:r w:rsidR="00A16BBB" w:rsidRPr="00DD38C8">
        <w:rPr>
          <w:rFonts w:ascii="仿宋_GB2312" w:eastAsia="仿宋_GB2312" w:hAnsi="微软雅黑" w:cs="宋体" w:hint="eastAsia"/>
          <w:color w:val="040404"/>
          <w:kern w:val="0"/>
          <w:sz w:val="32"/>
          <w:szCs w:val="32"/>
        </w:rPr>
        <w:t>明确</w:t>
      </w:r>
      <w:r w:rsidRPr="00DD38C8">
        <w:rPr>
          <w:rFonts w:ascii="仿宋_GB2312" w:eastAsia="仿宋_GB2312" w:hAnsi="微软雅黑" w:cs="宋体" w:hint="eastAsia"/>
          <w:color w:val="040404"/>
          <w:kern w:val="0"/>
          <w:sz w:val="32"/>
          <w:szCs w:val="32"/>
        </w:rPr>
        <w:t>具体的调解请求、事实和理由；</w:t>
      </w:r>
    </w:p>
    <w:p w:rsidR="000D3BE5" w:rsidRPr="00DD38C8" w:rsidRDefault="000D3BE5" w:rsidP="000D3BE5">
      <w:pPr>
        <w:widowControl/>
        <w:shd w:val="clear" w:color="auto" w:fill="FFFFFF"/>
        <w:spacing w:line="570" w:lineRule="atLeast"/>
        <w:ind w:firstLine="645"/>
        <w:jc w:val="left"/>
        <w:rPr>
          <w:rFonts w:ascii="仿宋_GB2312" w:eastAsia="仿宋_GB2312" w:hAnsi="微软雅黑" w:cs="宋体"/>
          <w:color w:val="040404"/>
          <w:kern w:val="0"/>
          <w:sz w:val="32"/>
          <w:szCs w:val="32"/>
        </w:rPr>
      </w:pPr>
      <w:r w:rsidRPr="00DD38C8">
        <w:rPr>
          <w:rFonts w:ascii="仿宋_GB2312" w:eastAsia="仿宋_GB2312" w:hAnsi="微软雅黑" w:cs="宋体" w:hint="eastAsia"/>
          <w:color w:val="040404"/>
          <w:kern w:val="0"/>
          <w:sz w:val="32"/>
          <w:szCs w:val="32"/>
        </w:rPr>
        <w:t>（四）各方当事人同意调解；</w:t>
      </w:r>
    </w:p>
    <w:p w:rsidR="000D3BE5" w:rsidRPr="00DD38C8" w:rsidRDefault="000D3BE5" w:rsidP="000D3BE5">
      <w:pPr>
        <w:widowControl/>
        <w:shd w:val="clear" w:color="auto" w:fill="FFFFFF"/>
        <w:spacing w:line="570" w:lineRule="atLeast"/>
        <w:ind w:firstLine="645"/>
        <w:jc w:val="left"/>
        <w:rPr>
          <w:rFonts w:ascii="仿宋_GB2312" w:eastAsia="仿宋_GB2312" w:hAnsi="微软雅黑" w:cs="宋体"/>
          <w:color w:val="040404"/>
          <w:kern w:val="0"/>
          <w:sz w:val="32"/>
          <w:szCs w:val="32"/>
        </w:rPr>
      </w:pPr>
      <w:r w:rsidRPr="00DD38C8">
        <w:rPr>
          <w:rFonts w:ascii="仿宋_GB2312" w:eastAsia="仿宋_GB2312" w:hAnsi="微软雅黑" w:cs="宋体" w:hint="eastAsia"/>
          <w:color w:val="040404"/>
          <w:kern w:val="0"/>
          <w:sz w:val="32"/>
          <w:szCs w:val="32"/>
        </w:rPr>
        <w:t>（五）属于</w:t>
      </w:r>
      <w:r w:rsidR="00B32C58" w:rsidRPr="00DD38C8">
        <w:rPr>
          <w:rFonts w:ascii="仿宋_GB2312" w:eastAsia="仿宋_GB2312" w:hAnsi="微软雅黑" w:cs="宋体" w:hint="eastAsia"/>
          <w:color w:val="040404"/>
          <w:kern w:val="0"/>
          <w:sz w:val="32"/>
          <w:szCs w:val="32"/>
        </w:rPr>
        <w:t>我局</w:t>
      </w:r>
      <w:r w:rsidRPr="00DD38C8">
        <w:rPr>
          <w:rFonts w:ascii="仿宋_GB2312" w:eastAsia="仿宋_GB2312" w:hAnsi="微软雅黑" w:cs="宋体" w:hint="eastAsia"/>
          <w:color w:val="040404"/>
          <w:kern w:val="0"/>
          <w:sz w:val="32"/>
          <w:szCs w:val="32"/>
        </w:rPr>
        <w:t>职权范围。</w:t>
      </w:r>
    </w:p>
    <w:p w:rsidR="000D3BE5" w:rsidRPr="00DD38C8" w:rsidRDefault="00033085" w:rsidP="000D3BE5">
      <w:pPr>
        <w:widowControl/>
        <w:shd w:val="clear" w:color="auto" w:fill="FFFFFF"/>
        <w:spacing w:line="570" w:lineRule="atLeast"/>
        <w:ind w:firstLineChars="200" w:firstLine="643"/>
        <w:jc w:val="left"/>
        <w:rPr>
          <w:rFonts w:ascii="仿宋_GB2312" w:eastAsia="仿宋_GB2312" w:hAnsi="微软雅黑" w:cs="宋体"/>
          <w:color w:val="040404"/>
          <w:kern w:val="0"/>
          <w:sz w:val="32"/>
          <w:szCs w:val="32"/>
        </w:rPr>
      </w:pPr>
      <w:r w:rsidRPr="00DD38C8">
        <w:rPr>
          <w:rFonts w:ascii="仿宋_GB2312" w:eastAsia="仿宋_GB2312" w:hAnsi="微软雅黑" w:cs="宋体" w:hint="eastAsia"/>
          <w:b/>
          <w:color w:val="040404"/>
          <w:kern w:val="0"/>
          <w:sz w:val="32"/>
          <w:szCs w:val="32"/>
        </w:rPr>
        <w:t>第十</w:t>
      </w:r>
      <w:r w:rsidR="000D3BE5" w:rsidRPr="00DD38C8">
        <w:rPr>
          <w:rFonts w:ascii="仿宋_GB2312" w:eastAsia="仿宋_GB2312" w:hAnsi="微软雅黑" w:cs="宋体" w:hint="eastAsia"/>
          <w:b/>
          <w:color w:val="040404"/>
          <w:kern w:val="0"/>
          <w:sz w:val="32"/>
          <w:szCs w:val="32"/>
        </w:rPr>
        <w:t>条</w:t>
      </w:r>
      <w:r w:rsidR="00A16BBB" w:rsidRPr="00DD38C8">
        <w:rPr>
          <w:rFonts w:ascii="仿宋_GB2312" w:eastAsia="仿宋_GB2312" w:hAnsi="微软雅黑" w:cs="宋体"/>
          <w:color w:val="040404"/>
          <w:kern w:val="0"/>
          <w:sz w:val="32"/>
          <w:szCs w:val="32"/>
        </w:rPr>
        <w:t xml:space="preserve"> </w:t>
      </w:r>
      <w:r w:rsidR="00606E30" w:rsidRPr="00DD38C8">
        <w:rPr>
          <w:rFonts w:ascii="仿宋_GB2312" w:eastAsia="仿宋_GB2312" w:hAnsi="微软雅黑" w:cs="宋体"/>
          <w:color w:val="040404"/>
          <w:kern w:val="0"/>
          <w:sz w:val="32"/>
          <w:szCs w:val="32"/>
        </w:rPr>
        <w:t xml:space="preserve"> </w:t>
      </w:r>
      <w:r w:rsidR="000D3BE5" w:rsidRPr="00DD38C8">
        <w:rPr>
          <w:rFonts w:ascii="仿宋_GB2312" w:eastAsia="仿宋_GB2312" w:hAnsi="微软雅黑" w:cs="宋体" w:hint="eastAsia"/>
          <w:color w:val="040404"/>
          <w:kern w:val="0"/>
          <w:sz w:val="32"/>
          <w:szCs w:val="32"/>
        </w:rPr>
        <w:t>纠纷事项有下列情形之一的，不予受理：</w:t>
      </w:r>
    </w:p>
    <w:p w:rsidR="000D3BE5" w:rsidRPr="00DD38C8" w:rsidRDefault="000D3BE5" w:rsidP="000D3BE5">
      <w:pPr>
        <w:widowControl/>
        <w:shd w:val="clear" w:color="auto" w:fill="FFFFFF"/>
        <w:spacing w:line="570" w:lineRule="atLeast"/>
        <w:ind w:firstLine="645"/>
        <w:jc w:val="left"/>
        <w:rPr>
          <w:rFonts w:ascii="仿宋_GB2312" w:eastAsia="仿宋_GB2312" w:hAnsi="微软雅黑" w:cs="宋体"/>
          <w:color w:val="040404"/>
          <w:kern w:val="0"/>
          <w:sz w:val="32"/>
          <w:szCs w:val="32"/>
        </w:rPr>
      </w:pPr>
      <w:r w:rsidRPr="00DD38C8">
        <w:rPr>
          <w:rFonts w:ascii="仿宋_GB2312" w:eastAsia="仿宋_GB2312" w:hAnsi="微软雅黑" w:cs="宋体" w:hint="eastAsia"/>
          <w:color w:val="040404"/>
          <w:kern w:val="0"/>
          <w:sz w:val="32"/>
          <w:szCs w:val="32"/>
        </w:rPr>
        <w:t>（一）</w:t>
      </w:r>
      <w:r w:rsidRPr="00DD38C8">
        <w:rPr>
          <w:rFonts w:ascii="仿宋_GB2312" w:eastAsia="仿宋_GB2312" w:hAnsi="宋体" w:cs="宋体" w:hint="eastAsia"/>
          <w:sz w:val="32"/>
          <w:szCs w:val="32"/>
        </w:rPr>
        <w:t>一方当事人不愿意调解的；</w:t>
      </w:r>
    </w:p>
    <w:p w:rsidR="000D3BE5" w:rsidRPr="00DD38C8" w:rsidRDefault="000D3BE5" w:rsidP="000D3BE5">
      <w:pPr>
        <w:widowControl/>
        <w:shd w:val="clear" w:color="auto" w:fill="FFFFFF"/>
        <w:spacing w:line="570" w:lineRule="atLeast"/>
        <w:ind w:firstLine="645"/>
        <w:jc w:val="left"/>
        <w:rPr>
          <w:rFonts w:ascii="仿宋_GB2312" w:eastAsia="仿宋_GB2312" w:hAnsi="微软雅黑" w:cs="宋体"/>
          <w:color w:val="040404"/>
          <w:kern w:val="0"/>
          <w:sz w:val="32"/>
          <w:szCs w:val="32"/>
        </w:rPr>
      </w:pPr>
      <w:r w:rsidRPr="00DD38C8">
        <w:rPr>
          <w:rFonts w:ascii="仿宋_GB2312" w:eastAsia="仿宋_GB2312" w:hAnsi="微软雅黑" w:cs="宋体" w:hint="eastAsia"/>
          <w:color w:val="040404"/>
          <w:kern w:val="0"/>
          <w:sz w:val="32"/>
          <w:szCs w:val="32"/>
        </w:rPr>
        <w:t>（二）人民法院已经受理或者已作出生效判决、裁定的；</w:t>
      </w:r>
    </w:p>
    <w:p w:rsidR="000D3BE5" w:rsidRPr="00DD38C8"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DD38C8">
        <w:rPr>
          <w:rFonts w:ascii="仿宋_GB2312" w:eastAsia="仿宋_GB2312" w:hAnsi="微软雅黑" w:cs="宋体" w:hint="eastAsia"/>
          <w:color w:val="040404"/>
          <w:kern w:val="0"/>
          <w:sz w:val="32"/>
          <w:szCs w:val="32"/>
        </w:rPr>
        <w:t xml:space="preserve">　　（三）仲裁机构已经受理或者已作出生效裁决的；</w:t>
      </w:r>
    </w:p>
    <w:p w:rsidR="000D3BE5" w:rsidRPr="00DD38C8"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DD38C8">
        <w:rPr>
          <w:rFonts w:ascii="仿宋_GB2312" w:eastAsia="仿宋_GB2312" w:hAnsi="微软雅黑" w:cs="宋体" w:hint="eastAsia"/>
          <w:color w:val="040404"/>
          <w:kern w:val="0"/>
          <w:sz w:val="32"/>
          <w:szCs w:val="32"/>
        </w:rPr>
        <w:t xml:space="preserve">　　（四）相对人就同一纠纷以同一事实和理由再次申请行政调解的；</w:t>
      </w:r>
    </w:p>
    <w:p w:rsidR="000D3BE5" w:rsidRPr="00DD38C8"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DD38C8">
        <w:rPr>
          <w:rFonts w:ascii="仿宋_GB2312" w:eastAsia="仿宋_GB2312" w:hAnsi="微软雅黑" w:cs="宋体" w:hint="eastAsia"/>
          <w:color w:val="040404"/>
          <w:kern w:val="0"/>
          <w:sz w:val="32"/>
          <w:szCs w:val="32"/>
        </w:rPr>
        <w:t xml:space="preserve">　　（五）其他各单位、调解组织已经受理调解或者已经作出行政调解决定的；</w:t>
      </w:r>
    </w:p>
    <w:p w:rsidR="000D3BE5" w:rsidRPr="00DD38C8"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DD38C8">
        <w:rPr>
          <w:rFonts w:ascii="仿宋_GB2312" w:eastAsia="仿宋_GB2312" w:hAnsi="微软雅黑" w:cs="宋体" w:hint="eastAsia"/>
          <w:color w:val="040404"/>
          <w:kern w:val="0"/>
          <w:sz w:val="32"/>
          <w:szCs w:val="32"/>
        </w:rPr>
        <w:t xml:space="preserve">　　（六）双方当事人达成调解意向后又反悔的；</w:t>
      </w:r>
    </w:p>
    <w:p w:rsidR="000D3BE5" w:rsidRPr="00DD38C8" w:rsidRDefault="000D3BE5" w:rsidP="000D3BE5">
      <w:pPr>
        <w:widowControl/>
        <w:shd w:val="clear" w:color="auto" w:fill="FFFFFF"/>
        <w:spacing w:line="570" w:lineRule="atLeast"/>
        <w:ind w:firstLine="645"/>
        <w:jc w:val="left"/>
        <w:rPr>
          <w:rFonts w:ascii="仿宋_GB2312" w:eastAsia="仿宋_GB2312" w:hAnsi="微软雅黑" w:cs="宋体"/>
          <w:color w:val="040404"/>
          <w:kern w:val="0"/>
          <w:sz w:val="32"/>
          <w:szCs w:val="32"/>
        </w:rPr>
      </w:pPr>
      <w:r w:rsidRPr="00DD38C8">
        <w:rPr>
          <w:rFonts w:ascii="仿宋_GB2312" w:eastAsia="仿宋_GB2312" w:hAnsi="微软雅黑" w:cs="宋体" w:hint="eastAsia"/>
          <w:color w:val="040404"/>
          <w:kern w:val="0"/>
          <w:sz w:val="32"/>
          <w:szCs w:val="32"/>
        </w:rPr>
        <w:t>（七）</w:t>
      </w:r>
      <w:r w:rsidRPr="00DD38C8">
        <w:rPr>
          <w:rFonts w:ascii="仿宋_GB2312" w:eastAsia="仿宋_GB2312" w:hAnsi="宋体" w:cs="宋体" w:hint="eastAsia"/>
          <w:sz w:val="32"/>
          <w:szCs w:val="32"/>
        </w:rPr>
        <w:t>已超过行政复议时效或者诉讼时效的；</w:t>
      </w:r>
    </w:p>
    <w:p w:rsidR="00D44BE7" w:rsidRPr="00DD38C8" w:rsidRDefault="000D3BE5" w:rsidP="00444645">
      <w:pPr>
        <w:widowControl/>
        <w:shd w:val="clear" w:color="auto" w:fill="FFFFFF"/>
        <w:spacing w:line="570" w:lineRule="atLeast"/>
        <w:jc w:val="left"/>
        <w:rPr>
          <w:rFonts w:ascii="仿宋_GB2312" w:eastAsia="仿宋_GB2312" w:hAnsi="微软雅黑" w:cs="宋体"/>
          <w:b/>
          <w:bCs/>
          <w:color w:val="040404"/>
          <w:kern w:val="0"/>
          <w:sz w:val="32"/>
          <w:szCs w:val="32"/>
        </w:rPr>
      </w:pPr>
      <w:r w:rsidRPr="00DD38C8">
        <w:rPr>
          <w:rFonts w:ascii="仿宋_GB2312" w:eastAsia="仿宋_GB2312" w:hAnsi="微软雅黑" w:cs="宋体" w:hint="eastAsia"/>
          <w:color w:val="040404"/>
          <w:kern w:val="0"/>
          <w:sz w:val="32"/>
          <w:szCs w:val="32"/>
        </w:rPr>
        <w:t xml:space="preserve">　　（八）法律、法规、规章</w:t>
      </w:r>
      <w:r w:rsidR="008075F8" w:rsidRPr="00DD38C8">
        <w:rPr>
          <w:rFonts w:ascii="仿宋_GB2312" w:eastAsia="仿宋_GB2312" w:hAnsi="微软雅黑" w:cs="宋体" w:hint="eastAsia"/>
          <w:color w:val="040404"/>
          <w:kern w:val="0"/>
          <w:sz w:val="32"/>
          <w:szCs w:val="32"/>
        </w:rPr>
        <w:t>及政策</w:t>
      </w:r>
      <w:r w:rsidRPr="00DD38C8">
        <w:rPr>
          <w:rFonts w:ascii="仿宋_GB2312" w:eastAsia="仿宋_GB2312" w:hAnsi="微软雅黑" w:cs="宋体" w:hint="eastAsia"/>
          <w:color w:val="040404"/>
          <w:kern w:val="0"/>
          <w:sz w:val="32"/>
          <w:szCs w:val="32"/>
        </w:rPr>
        <w:t>规定不适用</w:t>
      </w:r>
      <w:r w:rsidR="008075F8" w:rsidRPr="00DD38C8">
        <w:rPr>
          <w:rFonts w:ascii="仿宋_GB2312" w:eastAsia="仿宋_GB2312" w:hAnsi="微软雅黑" w:cs="宋体" w:hint="eastAsia"/>
          <w:color w:val="040404"/>
          <w:kern w:val="0"/>
          <w:sz w:val="32"/>
          <w:szCs w:val="32"/>
        </w:rPr>
        <w:t>行政</w:t>
      </w:r>
      <w:r w:rsidRPr="00DD38C8">
        <w:rPr>
          <w:rFonts w:ascii="仿宋_GB2312" w:eastAsia="仿宋_GB2312" w:hAnsi="微软雅黑" w:cs="宋体" w:hint="eastAsia"/>
          <w:color w:val="040404"/>
          <w:kern w:val="0"/>
          <w:sz w:val="32"/>
          <w:szCs w:val="32"/>
        </w:rPr>
        <w:t>调解的</w:t>
      </w:r>
      <w:r w:rsidR="008075F8" w:rsidRPr="00DD38C8">
        <w:rPr>
          <w:rFonts w:ascii="仿宋_GB2312" w:eastAsia="仿宋_GB2312" w:hAnsi="微软雅黑" w:cs="宋体" w:hint="eastAsia"/>
          <w:color w:val="040404"/>
          <w:kern w:val="0"/>
          <w:sz w:val="32"/>
          <w:szCs w:val="32"/>
        </w:rPr>
        <w:t>其他情形</w:t>
      </w:r>
      <w:r w:rsidRPr="00DD38C8">
        <w:rPr>
          <w:rFonts w:ascii="仿宋_GB2312" w:eastAsia="仿宋_GB2312" w:hAnsi="微软雅黑" w:cs="宋体" w:hint="eastAsia"/>
          <w:color w:val="040404"/>
          <w:kern w:val="0"/>
          <w:sz w:val="32"/>
          <w:szCs w:val="32"/>
        </w:rPr>
        <w:t>。</w:t>
      </w:r>
    </w:p>
    <w:p w:rsidR="000D3BE5" w:rsidRPr="00DD38C8" w:rsidRDefault="000D3BE5" w:rsidP="00444645">
      <w:pPr>
        <w:widowControl/>
        <w:shd w:val="clear" w:color="auto" w:fill="FFFFFF"/>
        <w:spacing w:before="100" w:beforeAutospacing="1" w:line="570" w:lineRule="atLeast"/>
        <w:jc w:val="center"/>
        <w:rPr>
          <w:rFonts w:ascii="仿宋_GB2312" w:eastAsia="仿宋_GB2312" w:hAnsi="微软雅黑" w:cs="宋体"/>
          <w:b/>
          <w:bCs/>
          <w:color w:val="040404"/>
          <w:kern w:val="0"/>
          <w:sz w:val="32"/>
          <w:szCs w:val="32"/>
        </w:rPr>
      </w:pPr>
      <w:r w:rsidRPr="00DD38C8">
        <w:rPr>
          <w:rFonts w:ascii="仿宋_GB2312" w:eastAsia="仿宋_GB2312" w:hAnsi="微软雅黑" w:cs="宋体" w:hint="eastAsia"/>
          <w:b/>
          <w:bCs/>
          <w:color w:val="040404"/>
          <w:kern w:val="0"/>
          <w:sz w:val="32"/>
          <w:szCs w:val="32"/>
        </w:rPr>
        <w:t>第三章</w:t>
      </w:r>
      <w:r w:rsidRPr="00DD38C8">
        <w:rPr>
          <w:rFonts w:ascii="仿宋_GB2312" w:eastAsia="仿宋_GB2312" w:hAnsi="微软雅黑" w:cs="宋体"/>
          <w:b/>
          <w:bCs/>
          <w:color w:val="040404"/>
          <w:kern w:val="0"/>
          <w:sz w:val="32"/>
          <w:szCs w:val="32"/>
        </w:rPr>
        <w:t xml:space="preserve"> </w:t>
      </w:r>
      <w:r w:rsidRPr="00DD38C8">
        <w:rPr>
          <w:rFonts w:ascii="仿宋_GB2312" w:eastAsia="仿宋_GB2312" w:hAnsi="微软雅黑" w:cs="宋体" w:hint="eastAsia"/>
          <w:b/>
          <w:bCs/>
          <w:color w:val="040404"/>
          <w:kern w:val="0"/>
          <w:sz w:val="32"/>
          <w:szCs w:val="32"/>
        </w:rPr>
        <w:t>行政调解参加人</w:t>
      </w:r>
    </w:p>
    <w:p w:rsidR="00A16BBB" w:rsidRPr="00DD38C8"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DD38C8">
        <w:rPr>
          <w:rFonts w:ascii="仿宋_GB2312" w:eastAsia="仿宋_GB2312" w:hAnsi="微软雅黑" w:cs="宋体" w:hint="eastAsia"/>
          <w:color w:val="040404"/>
          <w:kern w:val="0"/>
          <w:sz w:val="32"/>
          <w:szCs w:val="32"/>
        </w:rPr>
        <w:t xml:space="preserve">　　</w:t>
      </w:r>
      <w:r w:rsidR="00A16BBB" w:rsidRPr="00DD38C8">
        <w:rPr>
          <w:rFonts w:ascii="仿宋_GB2312" w:eastAsia="仿宋_GB2312" w:hAnsi="微软雅黑" w:cs="宋体" w:hint="eastAsia"/>
          <w:b/>
          <w:color w:val="040404"/>
          <w:kern w:val="0"/>
          <w:sz w:val="32"/>
          <w:szCs w:val="32"/>
        </w:rPr>
        <w:t>第</w:t>
      </w:r>
      <w:r w:rsidR="00033085" w:rsidRPr="00DD38C8">
        <w:rPr>
          <w:rFonts w:ascii="仿宋_GB2312" w:eastAsia="仿宋_GB2312" w:hAnsi="微软雅黑" w:cs="宋体" w:hint="eastAsia"/>
          <w:b/>
          <w:color w:val="040404"/>
          <w:kern w:val="0"/>
          <w:sz w:val="32"/>
          <w:szCs w:val="32"/>
        </w:rPr>
        <w:t>十一</w:t>
      </w:r>
      <w:r w:rsidR="00A16BBB" w:rsidRPr="00DD38C8">
        <w:rPr>
          <w:rFonts w:ascii="仿宋_GB2312" w:eastAsia="仿宋_GB2312" w:hAnsi="微软雅黑" w:cs="宋体"/>
          <w:b/>
          <w:color w:val="040404"/>
          <w:kern w:val="0"/>
          <w:sz w:val="32"/>
          <w:szCs w:val="32"/>
        </w:rPr>
        <w:t>条</w:t>
      </w:r>
      <w:r w:rsidR="00A16BBB" w:rsidRPr="00DD38C8">
        <w:rPr>
          <w:rFonts w:ascii="仿宋_GB2312" w:eastAsia="仿宋_GB2312" w:hAnsi="微软雅黑" w:cs="宋体"/>
          <w:color w:val="040404"/>
          <w:kern w:val="0"/>
          <w:sz w:val="32"/>
          <w:szCs w:val="32"/>
        </w:rPr>
        <w:t xml:space="preserve"> </w:t>
      </w:r>
      <w:r w:rsidR="00F82AFD" w:rsidRPr="00DD38C8">
        <w:rPr>
          <w:rFonts w:ascii="仿宋_GB2312" w:eastAsia="仿宋_GB2312" w:hAnsi="微软雅黑" w:cs="宋体"/>
          <w:color w:val="040404"/>
          <w:kern w:val="0"/>
          <w:sz w:val="32"/>
          <w:szCs w:val="32"/>
        </w:rPr>
        <w:t xml:space="preserve"> </w:t>
      </w:r>
      <w:r w:rsidR="008075F8" w:rsidRPr="00444645">
        <w:rPr>
          <w:rFonts w:ascii="仿宋_GB2312" w:eastAsia="仿宋_GB2312" w:hAnsi="微软雅黑" w:cs="宋体" w:hint="eastAsia"/>
          <w:color w:val="040404"/>
          <w:kern w:val="0"/>
          <w:sz w:val="32"/>
          <w:szCs w:val="32"/>
        </w:rPr>
        <w:t>行政调解参加人包括行政纠纷的当事人及其委托代理人、行政调解员</w:t>
      </w:r>
      <w:r w:rsidR="00606E30" w:rsidRPr="00444645">
        <w:rPr>
          <w:rFonts w:ascii="仿宋_GB2312" w:eastAsia="仿宋_GB2312" w:hAnsi="微软雅黑" w:cs="宋体" w:hint="eastAsia"/>
          <w:color w:val="040404"/>
          <w:kern w:val="0"/>
          <w:sz w:val="32"/>
          <w:szCs w:val="32"/>
        </w:rPr>
        <w:t>、记录员</w:t>
      </w:r>
      <w:r w:rsidR="008075F8" w:rsidRPr="00444645">
        <w:rPr>
          <w:rFonts w:ascii="仿宋_GB2312" w:eastAsia="仿宋_GB2312" w:hAnsi="微软雅黑" w:cs="宋体" w:hint="eastAsia"/>
          <w:color w:val="040404"/>
          <w:kern w:val="0"/>
          <w:sz w:val="32"/>
          <w:szCs w:val="32"/>
        </w:rPr>
        <w:t>和与调解事项有利害关系的第三人</w:t>
      </w:r>
      <w:r w:rsidR="00445EA5" w:rsidRPr="00444645">
        <w:rPr>
          <w:rFonts w:ascii="仿宋_GB2312" w:eastAsia="仿宋_GB2312" w:hAnsi="微软雅黑" w:cs="宋体" w:hint="eastAsia"/>
          <w:color w:val="040404"/>
          <w:kern w:val="0"/>
          <w:sz w:val="32"/>
          <w:szCs w:val="32"/>
        </w:rPr>
        <w:t>及其委托代理人</w:t>
      </w:r>
      <w:r w:rsidR="008075F8" w:rsidRPr="00444645">
        <w:rPr>
          <w:rFonts w:ascii="仿宋_GB2312" w:eastAsia="仿宋_GB2312" w:hAnsi="微软雅黑" w:cs="宋体" w:hint="eastAsia"/>
          <w:color w:val="040404"/>
          <w:kern w:val="0"/>
          <w:sz w:val="32"/>
          <w:szCs w:val="32"/>
        </w:rPr>
        <w:t>。</w:t>
      </w:r>
    </w:p>
    <w:p w:rsidR="000D3BE5" w:rsidRPr="00DD38C8" w:rsidRDefault="000D3BE5" w:rsidP="009F5CF6">
      <w:pPr>
        <w:widowControl/>
        <w:shd w:val="clear" w:color="auto" w:fill="FFFFFF"/>
        <w:spacing w:line="570" w:lineRule="atLeast"/>
        <w:ind w:firstLineChars="196" w:firstLine="630"/>
        <w:jc w:val="left"/>
        <w:rPr>
          <w:rFonts w:ascii="仿宋_GB2312" w:eastAsia="仿宋_GB2312" w:hAnsi="微软雅黑" w:cs="宋体"/>
          <w:color w:val="040404"/>
          <w:kern w:val="0"/>
          <w:sz w:val="32"/>
          <w:szCs w:val="32"/>
        </w:rPr>
      </w:pPr>
      <w:r w:rsidRPr="00DD38C8">
        <w:rPr>
          <w:rFonts w:ascii="仿宋_GB2312" w:eastAsia="仿宋_GB2312" w:hAnsi="微软雅黑" w:cs="宋体" w:hint="eastAsia"/>
          <w:b/>
          <w:color w:val="040404"/>
          <w:kern w:val="0"/>
          <w:sz w:val="32"/>
          <w:szCs w:val="32"/>
        </w:rPr>
        <w:t>第十</w:t>
      </w:r>
      <w:r w:rsidR="00033085" w:rsidRPr="00DD38C8">
        <w:rPr>
          <w:rFonts w:ascii="仿宋_GB2312" w:eastAsia="仿宋_GB2312" w:hAnsi="微软雅黑" w:cs="宋体" w:hint="eastAsia"/>
          <w:b/>
          <w:color w:val="040404"/>
          <w:kern w:val="0"/>
          <w:sz w:val="32"/>
          <w:szCs w:val="32"/>
        </w:rPr>
        <w:t>二</w:t>
      </w:r>
      <w:r w:rsidRPr="00DD38C8">
        <w:rPr>
          <w:rFonts w:ascii="仿宋_GB2312" w:eastAsia="仿宋_GB2312" w:hAnsi="微软雅黑" w:cs="宋体" w:hint="eastAsia"/>
          <w:b/>
          <w:color w:val="040404"/>
          <w:kern w:val="0"/>
          <w:sz w:val="32"/>
          <w:szCs w:val="32"/>
        </w:rPr>
        <w:t>条</w:t>
      </w:r>
      <w:r w:rsidR="00EF2AE0" w:rsidRPr="00DD38C8">
        <w:rPr>
          <w:rFonts w:ascii="仿宋_GB2312" w:eastAsia="仿宋_GB2312" w:hAnsi="微软雅黑" w:cs="宋体"/>
          <w:b/>
          <w:color w:val="040404"/>
          <w:kern w:val="0"/>
          <w:sz w:val="32"/>
          <w:szCs w:val="32"/>
        </w:rPr>
        <w:t xml:space="preserve"> </w:t>
      </w:r>
      <w:r w:rsidR="00606E30" w:rsidRPr="00DD38C8">
        <w:rPr>
          <w:rFonts w:ascii="仿宋_GB2312" w:eastAsia="仿宋_GB2312" w:hAnsi="微软雅黑" w:cs="宋体"/>
          <w:b/>
          <w:color w:val="040404"/>
          <w:kern w:val="0"/>
          <w:sz w:val="32"/>
          <w:szCs w:val="32"/>
        </w:rPr>
        <w:t xml:space="preserve"> </w:t>
      </w:r>
      <w:r w:rsidR="00445EA5" w:rsidRPr="00DD38C8">
        <w:rPr>
          <w:rFonts w:ascii="仿宋_GB2312" w:eastAsia="仿宋_GB2312" w:hAnsi="微软雅黑" w:cs="宋体" w:hint="eastAsia"/>
          <w:color w:val="040404"/>
          <w:kern w:val="0"/>
          <w:sz w:val="32"/>
          <w:szCs w:val="32"/>
        </w:rPr>
        <w:t>行政调解</w:t>
      </w:r>
      <w:r w:rsidR="00EF2AE0" w:rsidRPr="00DD38C8">
        <w:rPr>
          <w:rFonts w:ascii="仿宋_GB2312" w:eastAsia="仿宋_GB2312" w:hAnsi="微软雅黑" w:cs="宋体" w:hint="eastAsia"/>
          <w:color w:val="040404"/>
          <w:kern w:val="0"/>
          <w:sz w:val="32"/>
          <w:szCs w:val="32"/>
        </w:rPr>
        <w:t>一方当事人人数超过５人的，应通知推选代表参加调解，代表人数不超过</w:t>
      </w:r>
      <w:r w:rsidR="00EF2AE0" w:rsidRPr="00DD38C8">
        <w:rPr>
          <w:rFonts w:ascii="仿宋_GB2312" w:eastAsia="仿宋_GB2312" w:hAnsi="微软雅黑" w:cs="宋体"/>
          <w:color w:val="040404"/>
          <w:kern w:val="0"/>
          <w:sz w:val="32"/>
          <w:szCs w:val="32"/>
        </w:rPr>
        <w:t>5人。</w:t>
      </w:r>
    </w:p>
    <w:p w:rsidR="000D3BE5" w:rsidRPr="00DD38C8"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DD38C8">
        <w:rPr>
          <w:rFonts w:ascii="仿宋_GB2312" w:eastAsia="仿宋_GB2312" w:hAnsi="微软雅黑" w:cs="宋体" w:hint="eastAsia"/>
          <w:color w:val="040404"/>
          <w:kern w:val="0"/>
          <w:sz w:val="32"/>
          <w:szCs w:val="32"/>
        </w:rPr>
        <w:t xml:space="preserve">　　</w:t>
      </w:r>
      <w:r w:rsidR="00EF2AE0" w:rsidRPr="00DD38C8">
        <w:rPr>
          <w:rFonts w:ascii="仿宋_GB2312" w:eastAsia="仿宋_GB2312" w:hAnsi="微软雅黑" w:cs="宋体" w:hint="eastAsia"/>
          <w:color w:val="040404"/>
          <w:kern w:val="0"/>
          <w:sz w:val="32"/>
          <w:szCs w:val="32"/>
        </w:rPr>
        <w:t>行政调解纠纷涉及第三人的，应当通知第三人参加调解。当事人和第三人可以委托代理人参加调解。</w:t>
      </w:r>
    </w:p>
    <w:p w:rsidR="000D3BE5" w:rsidRPr="00DD38C8"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DD38C8">
        <w:rPr>
          <w:rFonts w:ascii="仿宋_GB2312" w:eastAsia="仿宋_GB2312" w:hAnsi="微软雅黑" w:cs="宋体" w:hint="eastAsia"/>
          <w:color w:val="040404"/>
          <w:kern w:val="0"/>
          <w:sz w:val="32"/>
          <w:szCs w:val="32"/>
        </w:rPr>
        <w:t xml:space="preserve">　　</w:t>
      </w:r>
      <w:r w:rsidR="00033085" w:rsidRPr="00DD38C8">
        <w:rPr>
          <w:rFonts w:ascii="仿宋_GB2312" w:eastAsia="仿宋_GB2312" w:hAnsi="微软雅黑" w:cs="宋体" w:hint="eastAsia"/>
          <w:b/>
          <w:color w:val="040404"/>
          <w:kern w:val="0"/>
          <w:sz w:val="32"/>
          <w:szCs w:val="32"/>
        </w:rPr>
        <w:t>第十三</w:t>
      </w:r>
      <w:r w:rsidRPr="00DD38C8">
        <w:rPr>
          <w:rFonts w:ascii="仿宋_GB2312" w:eastAsia="仿宋_GB2312" w:hAnsi="微软雅黑" w:cs="宋体" w:hint="eastAsia"/>
          <w:b/>
          <w:color w:val="040404"/>
          <w:kern w:val="0"/>
          <w:sz w:val="32"/>
          <w:szCs w:val="32"/>
        </w:rPr>
        <w:t>条</w:t>
      </w:r>
      <w:r w:rsidRPr="00DD38C8">
        <w:rPr>
          <w:rFonts w:ascii="仿宋_GB2312" w:eastAsia="仿宋_GB2312" w:hAnsi="微软雅黑" w:cs="宋体"/>
          <w:color w:val="040404"/>
          <w:kern w:val="0"/>
          <w:sz w:val="32"/>
          <w:szCs w:val="32"/>
        </w:rPr>
        <w:t xml:space="preserve"> </w:t>
      </w:r>
      <w:r w:rsidR="00606E30" w:rsidRPr="00DD38C8">
        <w:rPr>
          <w:rFonts w:ascii="仿宋_GB2312" w:eastAsia="仿宋_GB2312" w:hAnsi="微软雅黑" w:cs="宋体"/>
          <w:color w:val="040404"/>
          <w:kern w:val="0"/>
          <w:sz w:val="32"/>
          <w:szCs w:val="32"/>
        </w:rPr>
        <w:t xml:space="preserve"> </w:t>
      </w:r>
      <w:r w:rsidRPr="00DD38C8">
        <w:rPr>
          <w:rFonts w:ascii="仿宋_GB2312" w:eastAsia="仿宋_GB2312" w:hAnsi="微软雅黑" w:cs="宋体" w:hint="eastAsia"/>
          <w:color w:val="040404"/>
          <w:kern w:val="0"/>
          <w:sz w:val="32"/>
          <w:szCs w:val="32"/>
        </w:rPr>
        <w:t>当事人或第三人委托代理人参加调解的，应查明被委托人的授权委托书。授权委托书应有委托人签名或者盖章，载明委托代理人姓名、性别、年龄、联系方式、委托期限和代理权限等信息。</w:t>
      </w:r>
    </w:p>
    <w:p w:rsidR="00C330DE" w:rsidRPr="00DD38C8" w:rsidRDefault="000D3BE5" w:rsidP="00444645">
      <w:pPr>
        <w:widowControl/>
        <w:shd w:val="clear" w:color="auto" w:fill="FFFFFF"/>
        <w:spacing w:line="570" w:lineRule="atLeast"/>
        <w:ind w:firstLine="645"/>
        <w:jc w:val="left"/>
        <w:rPr>
          <w:rFonts w:ascii="仿宋_GB2312" w:eastAsia="仿宋_GB2312" w:hAnsi="微软雅黑" w:cs="宋体"/>
          <w:color w:val="040404"/>
          <w:kern w:val="0"/>
          <w:sz w:val="32"/>
          <w:szCs w:val="32"/>
        </w:rPr>
      </w:pPr>
      <w:r w:rsidRPr="00DD38C8">
        <w:rPr>
          <w:rFonts w:ascii="仿宋_GB2312" w:eastAsia="仿宋_GB2312" w:hAnsi="微软雅黑" w:cs="宋体" w:hint="eastAsia"/>
          <w:b/>
          <w:color w:val="040404"/>
          <w:kern w:val="0"/>
          <w:sz w:val="32"/>
          <w:szCs w:val="32"/>
        </w:rPr>
        <w:t>第十</w:t>
      </w:r>
      <w:r w:rsidR="00033085" w:rsidRPr="00DD38C8">
        <w:rPr>
          <w:rFonts w:ascii="仿宋_GB2312" w:eastAsia="仿宋_GB2312" w:hAnsi="微软雅黑" w:cs="宋体" w:hint="eastAsia"/>
          <w:b/>
          <w:color w:val="040404"/>
          <w:kern w:val="0"/>
          <w:sz w:val="32"/>
          <w:szCs w:val="32"/>
        </w:rPr>
        <w:t>四</w:t>
      </w:r>
      <w:r w:rsidRPr="00DD38C8">
        <w:rPr>
          <w:rFonts w:ascii="仿宋_GB2312" w:eastAsia="仿宋_GB2312" w:hAnsi="微软雅黑" w:cs="宋体" w:hint="eastAsia"/>
          <w:b/>
          <w:color w:val="040404"/>
          <w:kern w:val="0"/>
          <w:sz w:val="32"/>
          <w:szCs w:val="32"/>
        </w:rPr>
        <w:t>条</w:t>
      </w:r>
      <w:r w:rsidRPr="00DD38C8">
        <w:rPr>
          <w:rFonts w:ascii="仿宋_GB2312" w:eastAsia="仿宋_GB2312" w:hAnsi="微软雅黑" w:cs="宋体"/>
          <w:color w:val="040404"/>
          <w:kern w:val="0"/>
          <w:sz w:val="32"/>
          <w:szCs w:val="32"/>
        </w:rPr>
        <w:t xml:space="preserve"> </w:t>
      </w:r>
      <w:r w:rsidR="00606E30" w:rsidRPr="00DD38C8">
        <w:rPr>
          <w:rFonts w:ascii="仿宋_GB2312" w:eastAsia="仿宋_GB2312" w:hAnsi="微软雅黑" w:cs="宋体"/>
          <w:color w:val="040404"/>
          <w:kern w:val="0"/>
          <w:sz w:val="32"/>
          <w:szCs w:val="32"/>
        </w:rPr>
        <w:t xml:space="preserve"> </w:t>
      </w:r>
      <w:r w:rsidR="00C330DE" w:rsidRPr="00DD38C8">
        <w:rPr>
          <w:rFonts w:ascii="仿宋_GB2312" w:eastAsia="仿宋_GB2312" w:hAnsi="微软雅黑" w:cs="宋体" w:hint="eastAsia"/>
          <w:color w:val="040404"/>
          <w:kern w:val="0"/>
          <w:sz w:val="32"/>
          <w:szCs w:val="32"/>
        </w:rPr>
        <w:t>行政调解根据纠纷的疑难程度，安排</w:t>
      </w:r>
      <w:r w:rsidR="00C330DE" w:rsidRPr="00DD38C8">
        <w:rPr>
          <w:rFonts w:ascii="仿宋_GB2312" w:eastAsia="仿宋_GB2312" w:hAnsi="微软雅黑" w:cs="宋体"/>
          <w:color w:val="040404"/>
          <w:kern w:val="0"/>
          <w:sz w:val="32"/>
          <w:szCs w:val="32"/>
        </w:rPr>
        <w:t>1名以上</w:t>
      </w:r>
      <w:r w:rsidR="00F06DD8">
        <w:rPr>
          <w:rFonts w:ascii="仿宋_GB2312" w:eastAsia="仿宋_GB2312" w:hAnsi="微软雅黑" w:cs="宋体" w:hint="eastAsia"/>
          <w:color w:val="040404"/>
          <w:kern w:val="0"/>
          <w:sz w:val="32"/>
          <w:szCs w:val="32"/>
        </w:rPr>
        <w:t>行政</w:t>
      </w:r>
      <w:r w:rsidR="00C330DE" w:rsidRPr="00DD38C8">
        <w:rPr>
          <w:rFonts w:ascii="仿宋_GB2312" w:eastAsia="仿宋_GB2312" w:hAnsi="微软雅黑" w:cs="宋体"/>
          <w:color w:val="040404"/>
          <w:kern w:val="0"/>
          <w:sz w:val="32"/>
          <w:szCs w:val="32"/>
        </w:rPr>
        <w:t>调解员负责相关工作，并安排1名记录人员负责记录。</w:t>
      </w:r>
    </w:p>
    <w:p w:rsidR="00C330DE" w:rsidRPr="00DD38C8" w:rsidRDefault="000D3BE5" w:rsidP="00444645">
      <w:pPr>
        <w:widowControl/>
        <w:shd w:val="clear" w:color="auto" w:fill="FFFFFF"/>
        <w:spacing w:line="570" w:lineRule="atLeast"/>
        <w:ind w:firstLine="645"/>
        <w:jc w:val="left"/>
        <w:rPr>
          <w:rFonts w:ascii="仿宋_GB2312" w:eastAsia="仿宋_GB2312" w:hAnsi="微软雅黑" w:cs="宋体"/>
          <w:color w:val="040404"/>
          <w:kern w:val="0"/>
          <w:sz w:val="32"/>
          <w:szCs w:val="32"/>
        </w:rPr>
      </w:pPr>
      <w:r w:rsidRPr="00DD38C8">
        <w:rPr>
          <w:rFonts w:ascii="仿宋_GB2312" w:eastAsia="仿宋_GB2312" w:hAnsi="微软雅黑" w:cs="宋体" w:hint="eastAsia"/>
          <w:color w:val="040404"/>
          <w:kern w:val="0"/>
          <w:sz w:val="32"/>
          <w:szCs w:val="32"/>
        </w:rPr>
        <w:t>行政调解</w:t>
      </w:r>
      <w:r w:rsidR="00EF2AE0" w:rsidRPr="00DD38C8">
        <w:rPr>
          <w:rFonts w:ascii="仿宋_GB2312" w:eastAsia="仿宋_GB2312" w:hAnsi="微软雅黑" w:cs="宋体" w:hint="eastAsia"/>
          <w:color w:val="040404"/>
          <w:kern w:val="0"/>
          <w:sz w:val="32"/>
          <w:szCs w:val="32"/>
        </w:rPr>
        <w:t>员由</w:t>
      </w:r>
      <w:r w:rsidR="00033085" w:rsidRPr="00DD38C8">
        <w:rPr>
          <w:rFonts w:ascii="仿宋_GB2312" w:eastAsia="仿宋_GB2312" w:hAnsi="微软雅黑" w:cs="宋体" w:hint="eastAsia"/>
          <w:color w:val="040404"/>
          <w:kern w:val="0"/>
          <w:sz w:val="32"/>
          <w:szCs w:val="32"/>
        </w:rPr>
        <w:t>局</w:t>
      </w:r>
      <w:r w:rsidR="00735686" w:rsidRPr="00DD38C8">
        <w:rPr>
          <w:rFonts w:ascii="仿宋_GB2312" w:eastAsia="仿宋_GB2312" w:hAnsi="微软雅黑" w:cs="宋体" w:hint="eastAsia"/>
          <w:color w:val="040404"/>
          <w:kern w:val="0"/>
          <w:sz w:val="32"/>
          <w:szCs w:val="32"/>
        </w:rPr>
        <w:t>调解委员会</w:t>
      </w:r>
      <w:r w:rsidR="00EF2AE0" w:rsidRPr="00DD38C8">
        <w:rPr>
          <w:rFonts w:ascii="仿宋_GB2312" w:eastAsia="仿宋_GB2312" w:hAnsi="微软雅黑" w:cs="宋体" w:hint="eastAsia"/>
          <w:color w:val="040404"/>
          <w:kern w:val="0"/>
          <w:sz w:val="32"/>
          <w:szCs w:val="32"/>
        </w:rPr>
        <w:t>确定，</w:t>
      </w:r>
      <w:r w:rsidRPr="00DD38C8">
        <w:rPr>
          <w:rFonts w:ascii="仿宋_GB2312" w:eastAsia="仿宋_GB2312" w:hAnsi="微软雅黑" w:cs="宋体" w:hint="eastAsia"/>
          <w:color w:val="040404"/>
          <w:kern w:val="0"/>
          <w:sz w:val="32"/>
          <w:szCs w:val="32"/>
        </w:rPr>
        <w:t>专业性较强</w:t>
      </w:r>
      <w:r w:rsidR="00EF2AE0" w:rsidRPr="00DD38C8">
        <w:rPr>
          <w:rFonts w:ascii="仿宋_GB2312" w:eastAsia="仿宋_GB2312" w:hAnsi="微软雅黑" w:cs="宋体" w:hint="eastAsia"/>
          <w:color w:val="040404"/>
          <w:kern w:val="0"/>
          <w:sz w:val="32"/>
          <w:szCs w:val="32"/>
        </w:rPr>
        <w:t>、重大复杂</w:t>
      </w:r>
      <w:r w:rsidRPr="00DD38C8">
        <w:rPr>
          <w:rFonts w:ascii="仿宋_GB2312" w:eastAsia="仿宋_GB2312" w:hAnsi="微软雅黑" w:cs="宋体" w:hint="eastAsia"/>
          <w:color w:val="040404"/>
          <w:kern w:val="0"/>
          <w:sz w:val="32"/>
          <w:szCs w:val="32"/>
        </w:rPr>
        <w:t>的案件可以邀请</w:t>
      </w:r>
      <w:r w:rsidR="008609C4" w:rsidRPr="00DD38C8">
        <w:rPr>
          <w:rFonts w:ascii="仿宋_GB2312" w:eastAsia="仿宋_GB2312" w:hAnsi="微软雅黑" w:cs="宋体" w:hint="eastAsia"/>
          <w:color w:val="040404"/>
          <w:kern w:val="0"/>
          <w:sz w:val="32"/>
          <w:szCs w:val="32"/>
        </w:rPr>
        <w:t>人大代表、政协委员、专家学者、法律工作者、人民调解员等</w:t>
      </w:r>
      <w:r w:rsidRPr="00DD38C8">
        <w:rPr>
          <w:rFonts w:ascii="仿宋_GB2312" w:eastAsia="仿宋_GB2312" w:hAnsi="微软雅黑" w:cs="宋体" w:hint="eastAsia"/>
          <w:color w:val="040404"/>
          <w:kern w:val="0"/>
          <w:sz w:val="32"/>
          <w:szCs w:val="32"/>
        </w:rPr>
        <w:t>参与调解。</w:t>
      </w:r>
    </w:p>
    <w:p w:rsidR="000D3BE5" w:rsidRPr="00DD38C8"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DD38C8">
        <w:rPr>
          <w:rFonts w:ascii="仿宋_GB2312" w:eastAsia="仿宋_GB2312" w:hAnsi="微软雅黑" w:cs="宋体" w:hint="eastAsia"/>
          <w:color w:val="040404"/>
          <w:kern w:val="0"/>
          <w:sz w:val="32"/>
          <w:szCs w:val="32"/>
        </w:rPr>
        <w:t xml:space="preserve">　　</w:t>
      </w:r>
      <w:r w:rsidRPr="00DD38C8">
        <w:rPr>
          <w:rFonts w:ascii="仿宋_GB2312" w:eastAsia="仿宋_GB2312" w:hAnsi="微软雅黑" w:cs="宋体" w:hint="eastAsia"/>
          <w:b/>
          <w:color w:val="040404"/>
          <w:kern w:val="0"/>
          <w:sz w:val="32"/>
          <w:szCs w:val="32"/>
        </w:rPr>
        <w:t>第十</w:t>
      </w:r>
      <w:r w:rsidR="00033085" w:rsidRPr="00DD38C8">
        <w:rPr>
          <w:rFonts w:ascii="仿宋_GB2312" w:eastAsia="仿宋_GB2312" w:hAnsi="微软雅黑" w:cs="宋体" w:hint="eastAsia"/>
          <w:b/>
          <w:color w:val="040404"/>
          <w:kern w:val="0"/>
          <w:sz w:val="32"/>
          <w:szCs w:val="32"/>
        </w:rPr>
        <w:t>五</w:t>
      </w:r>
      <w:r w:rsidRPr="00DD38C8">
        <w:rPr>
          <w:rFonts w:ascii="仿宋_GB2312" w:eastAsia="仿宋_GB2312" w:hAnsi="微软雅黑" w:cs="宋体" w:hint="eastAsia"/>
          <w:b/>
          <w:color w:val="040404"/>
          <w:kern w:val="0"/>
          <w:sz w:val="32"/>
          <w:szCs w:val="32"/>
        </w:rPr>
        <w:t>条</w:t>
      </w:r>
      <w:r w:rsidRPr="00DD38C8">
        <w:rPr>
          <w:rFonts w:ascii="仿宋_GB2312" w:eastAsia="仿宋_GB2312" w:hAnsi="微软雅黑" w:cs="宋体"/>
          <w:color w:val="040404"/>
          <w:kern w:val="0"/>
          <w:sz w:val="32"/>
          <w:szCs w:val="32"/>
        </w:rPr>
        <w:t xml:space="preserve"> </w:t>
      </w:r>
      <w:r w:rsidR="00033085" w:rsidRPr="00DD38C8">
        <w:rPr>
          <w:rFonts w:ascii="仿宋_GB2312" w:eastAsia="仿宋_GB2312" w:hAnsi="微软雅黑" w:cs="宋体"/>
          <w:color w:val="040404"/>
          <w:kern w:val="0"/>
          <w:sz w:val="32"/>
          <w:szCs w:val="32"/>
        </w:rPr>
        <w:t xml:space="preserve"> </w:t>
      </w:r>
      <w:r w:rsidRPr="00DD38C8">
        <w:rPr>
          <w:rFonts w:ascii="仿宋_GB2312" w:eastAsia="仿宋_GB2312" w:hAnsi="微软雅黑" w:cs="宋体" w:hint="eastAsia"/>
          <w:color w:val="040404"/>
          <w:kern w:val="0"/>
          <w:sz w:val="32"/>
          <w:szCs w:val="32"/>
        </w:rPr>
        <w:t>行政调解员具有下列情形之一的，应当在调解开始前主动申请回避：</w:t>
      </w:r>
    </w:p>
    <w:p w:rsidR="000D3BE5" w:rsidRPr="00DD38C8"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DD38C8">
        <w:rPr>
          <w:rFonts w:ascii="仿宋_GB2312" w:eastAsia="仿宋_GB2312" w:hAnsi="微软雅黑" w:cs="宋体" w:hint="eastAsia"/>
          <w:color w:val="040404"/>
          <w:kern w:val="0"/>
          <w:sz w:val="32"/>
          <w:szCs w:val="32"/>
        </w:rPr>
        <w:t xml:space="preserve">　　（一）与本案有利害关系的；</w:t>
      </w:r>
    </w:p>
    <w:p w:rsidR="000D3BE5" w:rsidRPr="00DD38C8"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DD38C8">
        <w:rPr>
          <w:rFonts w:ascii="仿宋_GB2312" w:eastAsia="仿宋_GB2312" w:hAnsi="微软雅黑" w:cs="宋体" w:hint="eastAsia"/>
          <w:color w:val="040404"/>
          <w:kern w:val="0"/>
          <w:sz w:val="32"/>
          <w:szCs w:val="32"/>
        </w:rPr>
        <w:t xml:space="preserve">　　（二）与本案当事人是近亲属的；</w:t>
      </w:r>
    </w:p>
    <w:p w:rsidR="000D3BE5" w:rsidRPr="00DD38C8"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DD38C8">
        <w:rPr>
          <w:rFonts w:ascii="仿宋_GB2312" w:eastAsia="仿宋_GB2312" w:hAnsi="微软雅黑" w:cs="宋体" w:hint="eastAsia"/>
          <w:color w:val="040404"/>
          <w:kern w:val="0"/>
          <w:sz w:val="32"/>
          <w:szCs w:val="32"/>
        </w:rPr>
        <w:t xml:space="preserve">　　（三）与本案当事人有其他关系，可能影响公正调解的。</w:t>
      </w:r>
    </w:p>
    <w:p w:rsidR="00D44BE7" w:rsidRPr="00DD38C8" w:rsidRDefault="000D3BE5" w:rsidP="00444645">
      <w:pPr>
        <w:widowControl/>
        <w:shd w:val="clear" w:color="auto" w:fill="FFFFFF"/>
        <w:spacing w:line="570" w:lineRule="atLeast"/>
        <w:jc w:val="left"/>
        <w:rPr>
          <w:rFonts w:ascii="仿宋_GB2312" w:eastAsia="仿宋_GB2312" w:hAnsi="微软雅黑" w:cs="宋体"/>
          <w:b/>
          <w:bCs/>
          <w:color w:val="040404"/>
          <w:kern w:val="0"/>
          <w:sz w:val="32"/>
          <w:szCs w:val="32"/>
        </w:rPr>
      </w:pPr>
      <w:r w:rsidRPr="00DD38C8">
        <w:rPr>
          <w:rFonts w:ascii="仿宋_GB2312" w:eastAsia="仿宋_GB2312" w:hAnsi="微软雅黑" w:cs="宋体" w:hint="eastAsia"/>
          <w:color w:val="040404"/>
          <w:kern w:val="0"/>
          <w:sz w:val="32"/>
          <w:szCs w:val="32"/>
        </w:rPr>
        <w:t xml:space="preserve">　　当事人认为行政调解员有应当回避情形的，可以申请回避</w:t>
      </w:r>
      <w:r w:rsidR="00735686" w:rsidRPr="00DD38C8">
        <w:rPr>
          <w:rFonts w:ascii="仿宋_GB2312" w:eastAsia="仿宋_GB2312" w:hAnsi="微软雅黑" w:cs="宋体" w:hint="eastAsia"/>
          <w:color w:val="040404"/>
          <w:kern w:val="0"/>
          <w:sz w:val="32"/>
          <w:szCs w:val="32"/>
        </w:rPr>
        <w:t>并说明理由</w:t>
      </w:r>
      <w:r w:rsidRPr="00DD38C8">
        <w:rPr>
          <w:rFonts w:ascii="仿宋_GB2312" w:eastAsia="仿宋_GB2312" w:hAnsi="微软雅黑" w:cs="宋体" w:hint="eastAsia"/>
          <w:color w:val="040404"/>
          <w:kern w:val="0"/>
          <w:sz w:val="32"/>
          <w:szCs w:val="32"/>
        </w:rPr>
        <w:t>。是否回避，由</w:t>
      </w:r>
      <w:r w:rsidR="008609C4" w:rsidRPr="00DD38C8">
        <w:rPr>
          <w:rFonts w:ascii="仿宋_GB2312" w:eastAsia="仿宋_GB2312" w:hAnsi="微软雅黑" w:cs="宋体" w:hint="eastAsia"/>
          <w:color w:val="040404"/>
          <w:kern w:val="0"/>
          <w:sz w:val="32"/>
          <w:szCs w:val="32"/>
        </w:rPr>
        <w:t>局</w:t>
      </w:r>
      <w:r w:rsidR="00735686" w:rsidRPr="00DD38C8">
        <w:rPr>
          <w:rFonts w:ascii="仿宋_GB2312" w:eastAsia="仿宋_GB2312" w:hAnsi="微软雅黑" w:cs="宋体" w:hint="eastAsia"/>
          <w:color w:val="040404"/>
          <w:kern w:val="0"/>
          <w:sz w:val="32"/>
          <w:szCs w:val="32"/>
        </w:rPr>
        <w:t>调解</w:t>
      </w:r>
      <w:r w:rsidRPr="00DD38C8">
        <w:rPr>
          <w:rFonts w:ascii="仿宋_GB2312" w:eastAsia="仿宋_GB2312" w:hAnsi="微软雅黑" w:cs="宋体" w:hint="eastAsia"/>
          <w:color w:val="040404"/>
          <w:kern w:val="0"/>
          <w:sz w:val="32"/>
          <w:szCs w:val="32"/>
        </w:rPr>
        <w:t>委员会决定</w:t>
      </w:r>
      <w:r w:rsidR="00735686" w:rsidRPr="00DD38C8">
        <w:rPr>
          <w:rFonts w:ascii="仿宋_GB2312" w:eastAsia="仿宋_GB2312" w:hAnsi="微软雅黑" w:cs="宋体" w:hint="eastAsia"/>
          <w:color w:val="040404"/>
          <w:kern w:val="0"/>
          <w:sz w:val="32"/>
          <w:szCs w:val="32"/>
        </w:rPr>
        <w:t>；</w:t>
      </w:r>
      <w:r w:rsidRPr="00DD38C8">
        <w:rPr>
          <w:rFonts w:ascii="仿宋_GB2312" w:eastAsia="仿宋_GB2312" w:hAnsi="微软雅黑" w:cs="宋体" w:hint="eastAsia"/>
          <w:color w:val="040404"/>
          <w:kern w:val="0"/>
          <w:sz w:val="32"/>
          <w:szCs w:val="32"/>
        </w:rPr>
        <w:t>决定不予回避的，应当向当事人说明理由。</w:t>
      </w:r>
    </w:p>
    <w:p w:rsidR="000D3BE5" w:rsidRPr="00DD38C8" w:rsidRDefault="000D3BE5" w:rsidP="00444645">
      <w:pPr>
        <w:widowControl/>
        <w:shd w:val="clear" w:color="auto" w:fill="FFFFFF"/>
        <w:spacing w:before="100" w:beforeAutospacing="1" w:line="570" w:lineRule="atLeast"/>
        <w:jc w:val="center"/>
        <w:rPr>
          <w:rFonts w:ascii="仿宋_GB2312" w:eastAsia="仿宋_GB2312" w:hAnsi="微软雅黑" w:cs="宋体"/>
          <w:b/>
          <w:bCs/>
          <w:color w:val="040404"/>
          <w:kern w:val="0"/>
          <w:sz w:val="32"/>
          <w:szCs w:val="32"/>
        </w:rPr>
      </w:pPr>
      <w:r w:rsidRPr="00DD38C8">
        <w:rPr>
          <w:rFonts w:ascii="仿宋_GB2312" w:eastAsia="仿宋_GB2312" w:hAnsi="微软雅黑" w:cs="宋体" w:hint="eastAsia"/>
          <w:b/>
          <w:bCs/>
          <w:color w:val="040404"/>
          <w:kern w:val="0"/>
          <w:sz w:val="32"/>
          <w:szCs w:val="32"/>
        </w:rPr>
        <w:t>第四章</w:t>
      </w:r>
      <w:r w:rsidRPr="00DD38C8">
        <w:rPr>
          <w:rFonts w:ascii="仿宋_GB2312" w:eastAsia="仿宋_GB2312" w:hAnsi="微软雅黑" w:cs="宋体"/>
          <w:b/>
          <w:bCs/>
          <w:color w:val="040404"/>
          <w:kern w:val="0"/>
          <w:sz w:val="32"/>
          <w:szCs w:val="32"/>
        </w:rPr>
        <w:t xml:space="preserve"> </w:t>
      </w:r>
      <w:r w:rsidRPr="00DD38C8">
        <w:rPr>
          <w:rFonts w:ascii="仿宋_GB2312" w:eastAsia="仿宋_GB2312" w:hAnsi="微软雅黑" w:cs="宋体" w:hint="eastAsia"/>
          <w:b/>
          <w:bCs/>
          <w:color w:val="040404"/>
          <w:kern w:val="0"/>
          <w:sz w:val="32"/>
          <w:szCs w:val="32"/>
        </w:rPr>
        <w:t>行政调解程序</w:t>
      </w:r>
    </w:p>
    <w:p w:rsidR="00735686" w:rsidRPr="00DD38C8" w:rsidRDefault="00735686" w:rsidP="000D3BE5">
      <w:pPr>
        <w:widowControl/>
        <w:shd w:val="clear" w:color="auto" w:fill="FFFFFF"/>
        <w:spacing w:line="570" w:lineRule="atLeast"/>
        <w:jc w:val="center"/>
        <w:rPr>
          <w:rFonts w:ascii="仿宋_GB2312" w:eastAsia="仿宋_GB2312" w:hAnsi="微软雅黑" w:cs="宋体"/>
          <w:color w:val="040404"/>
          <w:kern w:val="0"/>
          <w:sz w:val="32"/>
          <w:szCs w:val="32"/>
        </w:rPr>
      </w:pPr>
      <w:r w:rsidRPr="00DD38C8">
        <w:rPr>
          <w:rFonts w:ascii="仿宋_GB2312" w:eastAsia="仿宋_GB2312" w:hAnsi="微软雅黑" w:cs="宋体" w:hint="eastAsia"/>
          <w:b/>
          <w:bCs/>
          <w:color w:val="040404"/>
          <w:kern w:val="0"/>
          <w:sz w:val="32"/>
          <w:szCs w:val="32"/>
        </w:rPr>
        <w:t>第一节</w:t>
      </w:r>
      <w:r w:rsidRPr="00DD38C8">
        <w:rPr>
          <w:rFonts w:ascii="仿宋_GB2312" w:eastAsia="仿宋_GB2312" w:hAnsi="微软雅黑" w:cs="宋体"/>
          <w:b/>
          <w:bCs/>
          <w:color w:val="040404"/>
          <w:kern w:val="0"/>
          <w:sz w:val="32"/>
          <w:szCs w:val="32"/>
        </w:rPr>
        <w:t xml:space="preserve"> </w:t>
      </w:r>
      <w:r w:rsidRPr="00DD38C8">
        <w:rPr>
          <w:rFonts w:ascii="仿宋_GB2312" w:eastAsia="仿宋_GB2312" w:hAnsi="微软雅黑" w:cs="宋体" w:hint="eastAsia"/>
          <w:b/>
          <w:bCs/>
          <w:color w:val="040404"/>
          <w:kern w:val="0"/>
          <w:sz w:val="32"/>
          <w:szCs w:val="32"/>
        </w:rPr>
        <w:t>申请</w:t>
      </w:r>
    </w:p>
    <w:p w:rsidR="000D3BE5" w:rsidRPr="00DD38C8" w:rsidRDefault="000D3BE5" w:rsidP="00444645">
      <w:pPr>
        <w:widowControl/>
        <w:shd w:val="clear" w:color="auto" w:fill="FFFFFF"/>
        <w:spacing w:line="570" w:lineRule="atLeast"/>
        <w:ind w:firstLine="645"/>
        <w:jc w:val="left"/>
        <w:rPr>
          <w:rFonts w:ascii="仿宋_GB2312" w:eastAsia="仿宋_GB2312" w:hAnsi="微软雅黑" w:cs="宋体"/>
          <w:color w:val="040404"/>
          <w:kern w:val="0"/>
          <w:sz w:val="32"/>
          <w:szCs w:val="32"/>
        </w:rPr>
      </w:pPr>
      <w:r w:rsidRPr="00DD38C8">
        <w:rPr>
          <w:rFonts w:ascii="仿宋_GB2312" w:eastAsia="仿宋_GB2312" w:hAnsi="微软雅黑" w:cs="宋体" w:hint="eastAsia"/>
          <w:b/>
          <w:color w:val="040404"/>
          <w:kern w:val="0"/>
          <w:sz w:val="32"/>
          <w:szCs w:val="32"/>
        </w:rPr>
        <w:t>第十</w:t>
      </w:r>
      <w:r w:rsidR="00033085" w:rsidRPr="00DD38C8">
        <w:rPr>
          <w:rFonts w:ascii="仿宋_GB2312" w:eastAsia="仿宋_GB2312" w:hAnsi="微软雅黑" w:cs="宋体" w:hint="eastAsia"/>
          <w:b/>
          <w:color w:val="040404"/>
          <w:kern w:val="0"/>
          <w:sz w:val="32"/>
          <w:szCs w:val="32"/>
        </w:rPr>
        <w:t>六</w:t>
      </w:r>
      <w:r w:rsidRPr="00DD38C8">
        <w:rPr>
          <w:rFonts w:ascii="仿宋_GB2312" w:eastAsia="仿宋_GB2312" w:hAnsi="微软雅黑" w:cs="宋体" w:hint="eastAsia"/>
          <w:b/>
          <w:color w:val="040404"/>
          <w:kern w:val="0"/>
          <w:sz w:val="32"/>
          <w:szCs w:val="32"/>
        </w:rPr>
        <w:t>条</w:t>
      </w:r>
      <w:r w:rsidRPr="00DD38C8">
        <w:rPr>
          <w:rFonts w:ascii="仿宋_GB2312" w:eastAsia="仿宋_GB2312" w:hAnsi="微软雅黑" w:cs="宋体"/>
          <w:color w:val="040404"/>
          <w:kern w:val="0"/>
          <w:sz w:val="32"/>
          <w:szCs w:val="32"/>
        </w:rPr>
        <w:t xml:space="preserve"> </w:t>
      </w:r>
      <w:r w:rsidR="00033085" w:rsidRPr="00DD38C8">
        <w:rPr>
          <w:rFonts w:ascii="仿宋_GB2312" w:eastAsia="仿宋_GB2312" w:hAnsi="微软雅黑" w:cs="宋体"/>
          <w:color w:val="040404"/>
          <w:kern w:val="0"/>
          <w:sz w:val="32"/>
          <w:szCs w:val="32"/>
        </w:rPr>
        <w:t xml:space="preserve"> </w:t>
      </w:r>
      <w:r w:rsidRPr="00DD38C8">
        <w:rPr>
          <w:rFonts w:ascii="仿宋_GB2312" w:eastAsia="仿宋_GB2312" w:hAnsi="微软雅黑" w:cs="宋体" w:hint="eastAsia"/>
          <w:color w:val="040404"/>
          <w:kern w:val="0"/>
          <w:sz w:val="32"/>
          <w:szCs w:val="32"/>
        </w:rPr>
        <w:t>行政调解</w:t>
      </w:r>
      <w:r w:rsidR="00735686" w:rsidRPr="00DD38C8">
        <w:rPr>
          <w:rFonts w:ascii="仿宋_GB2312" w:eastAsia="仿宋_GB2312" w:hAnsi="微软雅黑" w:cs="宋体" w:hint="eastAsia"/>
          <w:color w:val="040404"/>
          <w:kern w:val="0"/>
          <w:sz w:val="32"/>
          <w:szCs w:val="32"/>
        </w:rPr>
        <w:t>申请</w:t>
      </w:r>
      <w:r w:rsidRPr="00DD38C8">
        <w:rPr>
          <w:rFonts w:ascii="仿宋_GB2312" w:eastAsia="仿宋_GB2312" w:hAnsi="微软雅黑" w:cs="宋体" w:hint="eastAsia"/>
          <w:color w:val="040404"/>
          <w:kern w:val="0"/>
          <w:sz w:val="32"/>
          <w:szCs w:val="32"/>
        </w:rPr>
        <w:t>可以由一方当事人</w:t>
      </w:r>
      <w:r w:rsidR="00735686" w:rsidRPr="00DD38C8">
        <w:rPr>
          <w:rFonts w:ascii="仿宋_GB2312" w:eastAsia="仿宋_GB2312" w:hAnsi="微软雅黑" w:cs="宋体" w:hint="eastAsia"/>
          <w:color w:val="040404"/>
          <w:kern w:val="0"/>
          <w:sz w:val="32"/>
          <w:szCs w:val="32"/>
        </w:rPr>
        <w:t>提出</w:t>
      </w:r>
      <w:r w:rsidR="00D44BE7" w:rsidRPr="00DD38C8">
        <w:rPr>
          <w:rFonts w:ascii="仿宋_GB2312" w:eastAsia="仿宋_GB2312" w:hAnsi="微软雅黑" w:cs="宋体" w:hint="eastAsia"/>
          <w:color w:val="040404"/>
          <w:kern w:val="0"/>
          <w:sz w:val="32"/>
          <w:szCs w:val="32"/>
        </w:rPr>
        <w:t>，</w:t>
      </w:r>
      <w:r w:rsidR="00D77EBF" w:rsidRPr="00DD38C8">
        <w:rPr>
          <w:rFonts w:ascii="仿宋_GB2312" w:eastAsia="仿宋_GB2312" w:hAnsi="微软雅黑" w:cs="宋体" w:hint="eastAsia"/>
          <w:color w:val="040404"/>
          <w:kern w:val="0"/>
          <w:sz w:val="32"/>
          <w:szCs w:val="32"/>
        </w:rPr>
        <w:t>也可以由</w:t>
      </w:r>
      <w:r w:rsidRPr="00DD38C8">
        <w:rPr>
          <w:rFonts w:ascii="仿宋_GB2312" w:eastAsia="仿宋_GB2312" w:hAnsi="微软雅黑" w:cs="宋体" w:hint="eastAsia"/>
          <w:color w:val="040404"/>
          <w:kern w:val="0"/>
          <w:sz w:val="32"/>
          <w:szCs w:val="32"/>
        </w:rPr>
        <w:t>双方当事人同时</w:t>
      </w:r>
      <w:r w:rsidR="00735686" w:rsidRPr="00DD38C8">
        <w:rPr>
          <w:rFonts w:ascii="仿宋_GB2312" w:eastAsia="仿宋_GB2312" w:hAnsi="微软雅黑" w:cs="宋体" w:hint="eastAsia"/>
          <w:color w:val="040404"/>
          <w:kern w:val="0"/>
          <w:sz w:val="32"/>
          <w:szCs w:val="32"/>
        </w:rPr>
        <w:t>提出</w:t>
      </w:r>
      <w:r w:rsidRPr="00DD38C8">
        <w:rPr>
          <w:rFonts w:ascii="仿宋_GB2312" w:eastAsia="仿宋_GB2312" w:hAnsi="微软雅黑" w:cs="宋体" w:hint="eastAsia"/>
          <w:color w:val="040404"/>
          <w:kern w:val="0"/>
          <w:sz w:val="32"/>
          <w:szCs w:val="32"/>
        </w:rPr>
        <w:t>。</w:t>
      </w:r>
    </w:p>
    <w:p w:rsidR="00136904" w:rsidRPr="00136904" w:rsidRDefault="00136904" w:rsidP="00444645">
      <w:pPr>
        <w:widowControl/>
        <w:shd w:val="clear" w:color="auto" w:fill="FFFFFF"/>
        <w:spacing w:line="570" w:lineRule="atLeast"/>
        <w:ind w:firstLine="660"/>
        <w:jc w:val="left"/>
        <w:rPr>
          <w:rFonts w:ascii="仿宋_GB2312" w:eastAsia="仿宋_GB2312" w:hAnsi="微软雅黑" w:cs="宋体"/>
          <w:color w:val="040404"/>
          <w:kern w:val="0"/>
          <w:sz w:val="32"/>
          <w:szCs w:val="32"/>
        </w:rPr>
      </w:pPr>
      <w:r w:rsidRPr="00DD38C8">
        <w:rPr>
          <w:rFonts w:ascii="仿宋_GB2312" w:eastAsia="仿宋_GB2312" w:hAnsi="微软雅黑" w:cs="宋体" w:hint="eastAsia"/>
          <w:color w:val="040404"/>
          <w:kern w:val="0"/>
          <w:sz w:val="32"/>
          <w:szCs w:val="32"/>
        </w:rPr>
        <w:t>成员科室收到当事人行政调解申请后，应及时将有关情况</w:t>
      </w:r>
      <w:r w:rsidR="00327B36" w:rsidRPr="00444645">
        <w:rPr>
          <w:rFonts w:ascii="仿宋_GB2312" w:eastAsia="仿宋_GB2312" w:hAnsi="微软雅黑" w:cs="宋体" w:hint="eastAsia"/>
          <w:color w:val="040404"/>
          <w:kern w:val="0"/>
          <w:sz w:val="32"/>
          <w:szCs w:val="32"/>
        </w:rPr>
        <w:t>向</w:t>
      </w:r>
      <w:r w:rsidRPr="00DD38C8">
        <w:rPr>
          <w:rFonts w:ascii="仿宋_GB2312" w:eastAsia="仿宋_GB2312" w:hAnsi="微软雅黑" w:cs="宋体" w:hint="eastAsia"/>
          <w:color w:val="040404"/>
          <w:kern w:val="0"/>
          <w:sz w:val="32"/>
          <w:szCs w:val="32"/>
        </w:rPr>
        <w:t>局调委办报备。</w:t>
      </w:r>
    </w:p>
    <w:p w:rsidR="000D3BE5" w:rsidRPr="004D761D"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 xml:space="preserve">　　</w:t>
      </w:r>
      <w:r w:rsidRPr="004D761D">
        <w:rPr>
          <w:rFonts w:ascii="仿宋_GB2312" w:eastAsia="仿宋_GB2312" w:hAnsi="微软雅黑" w:cs="宋体" w:hint="eastAsia"/>
          <w:b/>
          <w:color w:val="040404"/>
          <w:kern w:val="0"/>
          <w:sz w:val="32"/>
          <w:szCs w:val="32"/>
        </w:rPr>
        <w:t>第十</w:t>
      </w:r>
      <w:r w:rsidR="00033085" w:rsidRPr="004D761D">
        <w:rPr>
          <w:rFonts w:ascii="仿宋_GB2312" w:eastAsia="仿宋_GB2312" w:hAnsi="微软雅黑" w:cs="宋体" w:hint="eastAsia"/>
          <w:b/>
          <w:color w:val="040404"/>
          <w:kern w:val="0"/>
          <w:sz w:val="32"/>
          <w:szCs w:val="32"/>
        </w:rPr>
        <w:t>七</w:t>
      </w:r>
      <w:r w:rsidRPr="004D761D">
        <w:rPr>
          <w:rFonts w:ascii="仿宋_GB2312" w:eastAsia="仿宋_GB2312" w:hAnsi="微软雅黑" w:cs="宋体" w:hint="eastAsia"/>
          <w:b/>
          <w:color w:val="040404"/>
          <w:kern w:val="0"/>
          <w:sz w:val="32"/>
          <w:szCs w:val="32"/>
        </w:rPr>
        <w:t>条</w:t>
      </w:r>
      <w:r w:rsidR="000D268D" w:rsidRPr="004D761D">
        <w:rPr>
          <w:rFonts w:ascii="仿宋_GB2312" w:eastAsia="仿宋_GB2312" w:hAnsi="微软雅黑" w:cs="宋体"/>
          <w:color w:val="040404"/>
          <w:kern w:val="0"/>
          <w:sz w:val="32"/>
          <w:szCs w:val="32"/>
        </w:rPr>
        <w:t xml:space="preserve"> </w:t>
      </w:r>
      <w:r w:rsidR="00033085" w:rsidRPr="004D761D">
        <w:rPr>
          <w:rFonts w:ascii="仿宋_GB2312" w:eastAsia="仿宋_GB2312" w:hAnsi="微软雅黑" w:cs="宋体"/>
          <w:color w:val="040404"/>
          <w:kern w:val="0"/>
          <w:sz w:val="32"/>
          <w:szCs w:val="32"/>
        </w:rPr>
        <w:t xml:space="preserve"> </w:t>
      </w:r>
      <w:r w:rsidRPr="004D761D">
        <w:rPr>
          <w:rFonts w:ascii="仿宋_GB2312" w:eastAsia="仿宋_GB2312" w:hAnsi="微软雅黑" w:cs="宋体" w:hint="eastAsia"/>
          <w:color w:val="040404"/>
          <w:kern w:val="0"/>
          <w:sz w:val="32"/>
          <w:szCs w:val="32"/>
        </w:rPr>
        <w:t>当事人</w:t>
      </w:r>
      <w:r w:rsidR="000D268D" w:rsidRPr="004D761D">
        <w:rPr>
          <w:rFonts w:ascii="仿宋_GB2312" w:eastAsia="仿宋_GB2312" w:hAnsi="微软雅黑" w:cs="宋体" w:hint="eastAsia"/>
          <w:color w:val="040404"/>
          <w:kern w:val="0"/>
          <w:sz w:val="32"/>
          <w:szCs w:val="32"/>
        </w:rPr>
        <w:t>可以</w:t>
      </w:r>
      <w:r w:rsidRPr="004D761D">
        <w:rPr>
          <w:rFonts w:ascii="仿宋_GB2312" w:eastAsia="仿宋_GB2312" w:hAnsi="微软雅黑" w:cs="宋体" w:hint="eastAsia"/>
          <w:color w:val="040404"/>
          <w:kern w:val="0"/>
          <w:sz w:val="32"/>
          <w:szCs w:val="32"/>
        </w:rPr>
        <w:t>通过</w:t>
      </w:r>
      <w:r w:rsidR="00D77EBF" w:rsidRPr="004D761D">
        <w:rPr>
          <w:rFonts w:ascii="仿宋_GB2312" w:eastAsia="仿宋_GB2312" w:hAnsi="微软雅黑" w:cs="宋体" w:hint="eastAsia"/>
          <w:color w:val="040404"/>
          <w:kern w:val="0"/>
          <w:sz w:val="32"/>
          <w:szCs w:val="32"/>
        </w:rPr>
        <w:t>口头</w:t>
      </w:r>
      <w:r w:rsidR="004A44C8" w:rsidRPr="004D761D">
        <w:rPr>
          <w:rFonts w:ascii="仿宋_GB2312" w:eastAsia="仿宋_GB2312" w:hAnsi="微软雅黑" w:cs="宋体" w:hint="eastAsia"/>
          <w:color w:val="040404"/>
          <w:kern w:val="0"/>
          <w:sz w:val="32"/>
          <w:szCs w:val="32"/>
        </w:rPr>
        <w:t>或</w:t>
      </w:r>
      <w:r w:rsidR="00D77EBF" w:rsidRPr="004D761D">
        <w:rPr>
          <w:rFonts w:ascii="仿宋_GB2312" w:eastAsia="仿宋_GB2312" w:hAnsi="微软雅黑" w:cs="宋体" w:hint="eastAsia"/>
          <w:color w:val="040404"/>
          <w:kern w:val="0"/>
          <w:sz w:val="32"/>
          <w:szCs w:val="32"/>
        </w:rPr>
        <w:t>书面方式</w:t>
      </w:r>
      <w:r w:rsidRPr="004D761D">
        <w:rPr>
          <w:rFonts w:ascii="仿宋_GB2312" w:eastAsia="仿宋_GB2312" w:hAnsi="微软雅黑" w:cs="宋体" w:hint="eastAsia"/>
          <w:color w:val="040404"/>
          <w:kern w:val="0"/>
          <w:sz w:val="32"/>
          <w:szCs w:val="32"/>
        </w:rPr>
        <w:t>申请调解。</w:t>
      </w:r>
    </w:p>
    <w:p w:rsidR="005F0188" w:rsidRPr="00DD38C8" w:rsidRDefault="000D3BE5">
      <w:pPr>
        <w:widowControl/>
        <w:shd w:val="clear" w:color="auto" w:fill="FFFFFF"/>
        <w:spacing w:line="570" w:lineRule="atLeast"/>
        <w:ind w:firstLine="645"/>
        <w:jc w:val="left"/>
        <w:rPr>
          <w:rFonts w:ascii="仿宋_GB2312" w:eastAsia="仿宋_GB2312" w:hAnsi="微软雅黑" w:cs="宋体"/>
          <w:color w:val="040404"/>
          <w:kern w:val="0"/>
          <w:sz w:val="32"/>
          <w:szCs w:val="32"/>
        </w:rPr>
      </w:pPr>
      <w:r w:rsidRPr="00DD38C8">
        <w:rPr>
          <w:rFonts w:ascii="仿宋_GB2312" w:eastAsia="仿宋_GB2312" w:hAnsi="微软雅黑" w:cs="宋体" w:hint="eastAsia"/>
          <w:b/>
          <w:color w:val="040404"/>
          <w:kern w:val="0"/>
          <w:sz w:val="32"/>
          <w:szCs w:val="32"/>
        </w:rPr>
        <w:t>第十</w:t>
      </w:r>
      <w:r w:rsidR="00033085" w:rsidRPr="00DD38C8">
        <w:rPr>
          <w:rFonts w:ascii="仿宋_GB2312" w:eastAsia="仿宋_GB2312" w:hAnsi="微软雅黑" w:cs="宋体" w:hint="eastAsia"/>
          <w:b/>
          <w:color w:val="040404"/>
          <w:kern w:val="0"/>
          <w:sz w:val="32"/>
          <w:szCs w:val="32"/>
        </w:rPr>
        <w:t>八</w:t>
      </w:r>
      <w:r w:rsidRPr="00DD38C8">
        <w:rPr>
          <w:rFonts w:ascii="仿宋_GB2312" w:eastAsia="仿宋_GB2312" w:hAnsi="微软雅黑" w:cs="宋体" w:hint="eastAsia"/>
          <w:b/>
          <w:color w:val="040404"/>
          <w:kern w:val="0"/>
          <w:sz w:val="32"/>
          <w:szCs w:val="32"/>
        </w:rPr>
        <w:t>条</w:t>
      </w:r>
      <w:r w:rsidRPr="00DD38C8">
        <w:rPr>
          <w:rFonts w:ascii="仿宋_GB2312" w:eastAsia="仿宋_GB2312" w:hAnsi="微软雅黑" w:cs="宋体"/>
          <w:color w:val="040404"/>
          <w:kern w:val="0"/>
          <w:sz w:val="32"/>
          <w:szCs w:val="32"/>
        </w:rPr>
        <w:t xml:space="preserve"> </w:t>
      </w:r>
      <w:r w:rsidR="00033085" w:rsidRPr="00DD38C8">
        <w:rPr>
          <w:rFonts w:ascii="仿宋_GB2312" w:eastAsia="仿宋_GB2312" w:hAnsi="微软雅黑" w:cs="宋体"/>
          <w:color w:val="040404"/>
          <w:kern w:val="0"/>
          <w:sz w:val="32"/>
          <w:szCs w:val="32"/>
        </w:rPr>
        <w:t xml:space="preserve"> </w:t>
      </w:r>
      <w:r w:rsidR="00136904" w:rsidRPr="00DD38C8">
        <w:rPr>
          <w:rFonts w:ascii="仿宋_GB2312" w:eastAsia="仿宋_GB2312" w:hAnsi="微软雅黑" w:cs="宋体" w:hint="eastAsia"/>
          <w:color w:val="040404"/>
          <w:kern w:val="0"/>
          <w:sz w:val="32"/>
          <w:szCs w:val="32"/>
        </w:rPr>
        <w:t>我局设立行政调解咨询电话，电话分别设在资产管理科法规科，具体电话号码在局官网公开并动态更新。</w:t>
      </w:r>
    </w:p>
    <w:p w:rsidR="004A44C8" w:rsidRPr="00DD38C8" w:rsidRDefault="000D3BE5">
      <w:pPr>
        <w:widowControl/>
        <w:shd w:val="clear" w:color="auto" w:fill="FFFFFF"/>
        <w:spacing w:line="570" w:lineRule="atLeast"/>
        <w:ind w:firstLine="645"/>
        <w:jc w:val="left"/>
        <w:rPr>
          <w:rFonts w:ascii="仿宋_GB2312" w:eastAsia="仿宋_GB2312" w:hAnsi="微软雅黑" w:cs="宋体"/>
          <w:color w:val="040404"/>
          <w:kern w:val="0"/>
          <w:sz w:val="32"/>
          <w:szCs w:val="32"/>
        </w:rPr>
      </w:pPr>
      <w:r w:rsidRPr="00DD38C8">
        <w:rPr>
          <w:rFonts w:ascii="仿宋_GB2312" w:eastAsia="仿宋_GB2312" w:hAnsi="微软雅黑" w:cs="宋体" w:hint="eastAsia"/>
          <w:color w:val="040404"/>
          <w:kern w:val="0"/>
          <w:sz w:val="32"/>
          <w:szCs w:val="32"/>
        </w:rPr>
        <w:t>收到行政调解</w:t>
      </w:r>
      <w:r w:rsidR="00D77EBF" w:rsidRPr="00DD38C8">
        <w:rPr>
          <w:rFonts w:ascii="仿宋_GB2312" w:eastAsia="仿宋_GB2312" w:hAnsi="微软雅黑" w:cs="宋体" w:hint="eastAsia"/>
          <w:color w:val="040404"/>
          <w:kern w:val="0"/>
          <w:sz w:val="32"/>
          <w:szCs w:val="32"/>
        </w:rPr>
        <w:t>咨询</w:t>
      </w:r>
      <w:r w:rsidRPr="00DD38C8">
        <w:rPr>
          <w:rFonts w:ascii="仿宋_GB2312" w:eastAsia="仿宋_GB2312" w:hAnsi="微软雅黑" w:cs="宋体" w:hint="eastAsia"/>
          <w:color w:val="040404"/>
          <w:kern w:val="0"/>
          <w:sz w:val="32"/>
          <w:szCs w:val="32"/>
        </w:rPr>
        <w:t>电话后，</w:t>
      </w:r>
      <w:r w:rsidR="00136904" w:rsidRPr="00DD38C8">
        <w:rPr>
          <w:rFonts w:ascii="仿宋_GB2312" w:eastAsia="仿宋_GB2312" w:hAnsi="微软雅黑" w:cs="宋体" w:hint="eastAsia"/>
          <w:color w:val="040404"/>
          <w:kern w:val="0"/>
          <w:sz w:val="32"/>
          <w:szCs w:val="32"/>
        </w:rPr>
        <w:t>咨询科室</w:t>
      </w:r>
      <w:r w:rsidR="00D77EBF" w:rsidRPr="00DD38C8">
        <w:rPr>
          <w:rFonts w:ascii="仿宋_GB2312" w:eastAsia="仿宋_GB2312" w:hAnsi="微软雅黑" w:cs="宋体" w:hint="eastAsia"/>
          <w:color w:val="040404"/>
          <w:kern w:val="0"/>
          <w:sz w:val="32"/>
          <w:szCs w:val="32"/>
        </w:rPr>
        <w:t>接听人员应及时</w:t>
      </w:r>
      <w:r w:rsidRPr="00DD38C8">
        <w:rPr>
          <w:rFonts w:ascii="仿宋_GB2312" w:eastAsia="仿宋_GB2312" w:hAnsi="微软雅黑" w:cs="宋体" w:hint="eastAsia"/>
          <w:color w:val="040404"/>
          <w:kern w:val="0"/>
          <w:sz w:val="32"/>
          <w:szCs w:val="32"/>
        </w:rPr>
        <w:t>记录</w:t>
      </w:r>
      <w:r w:rsidR="003B0CE2" w:rsidRPr="00DD38C8">
        <w:rPr>
          <w:rFonts w:ascii="仿宋_GB2312" w:eastAsia="仿宋_GB2312" w:hAnsi="微软雅黑" w:cs="宋体" w:hint="eastAsia"/>
          <w:color w:val="040404"/>
          <w:kern w:val="0"/>
          <w:sz w:val="32"/>
          <w:szCs w:val="32"/>
        </w:rPr>
        <w:t>来电人员</w:t>
      </w:r>
      <w:r w:rsidRPr="00DD38C8">
        <w:rPr>
          <w:rFonts w:ascii="仿宋_GB2312" w:eastAsia="仿宋_GB2312" w:hAnsi="微软雅黑" w:cs="宋体" w:hint="eastAsia"/>
          <w:color w:val="040404"/>
          <w:kern w:val="0"/>
          <w:sz w:val="32"/>
          <w:szCs w:val="32"/>
        </w:rPr>
        <w:t>的基本情况</w:t>
      </w:r>
      <w:r w:rsidR="00137546" w:rsidRPr="00DD38C8">
        <w:rPr>
          <w:rFonts w:ascii="仿宋_GB2312" w:eastAsia="仿宋_GB2312" w:hAnsi="微软雅黑" w:cs="宋体" w:hint="eastAsia"/>
          <w:color w:val="040404"/>
          <w:kern w:val="0"/>
          <w:sz w:val="32"/>
          <w:szCs w:val="32"/>
        </w:rPr>
        <w:t>、</w:t>
      </w:r>
      <w:r w:rsidR="00D77EBF" w:rsidRPr="00DD38C8">
        <w:rPr>
          <w:rFonts w:ascii="仿宋_GB2312" w:eastAsia="仿宋_GB2312" w:hAnsi="微软雅黑" w:cs="宋体" w:hint="eastAsia"/>
          <w:color w:val="040404"/>
          <w:kern w:val="0"/>
          <w:sz w:val="32"/>
          <w:szCs w:val="32"/>
        </w:rPr>
        <w:t>纠纷</w:t>
      </w:r>
      <w:r w:rsidRPr="00DD38C8">
        <w:rPr>
          <w:rFonts w:ascii="仿宋_GB2312" w:eastAsia="仿宋_GB2312" w:hAnsi="微软雅黑" w:cs="宋体" w:hint="eastAsia"/>
          <w:color w:val="040404"/>
          <w:kern w:val="0"/>
          <w:sz w:val="32"/>
          <w:szCs w:val="32"/>
        </w:rPr>
        <w:t>事项、主要事实</w:t>
      </w:r>
      <w:r w:rsidR="00137546" w:rsidRPr="00DD38C8">
        <w:rPr>
          <w:rFonts w:ascii="仿宋_GB2312" w:eastAsia="仿宋_GB2312" w:hAnsi="微软雅黑" w:cs="宋体" w:hint="eastAsia"/>
          <w:color w:val="040404"/>
          <w:kern w:val="0"/>
          <w:sz w:val="32"/>
          <w:szCs w:val="32"/>
        </w:rPr>
        <w:t>和</w:t>
      </w:r>
      <w:r w:rsidRPr="00DD38C8">
        <w:rPr>
          <w:rFonts w:ascii="仿宋_GB2312" w:eastAsia="仿宋_GB2312" w:hAnsi="微软雅黑" w:cs="宋体" w:hint="eastAsia"/>
          <w:color w:val="040404"/>
          <w:kern w:val="0"/>
          <w:sz w:val="32"/>
          <w:szCs w:val="32"/>
        </w:rPr>
        <w:t>理由</w:t>
      </w:r>
      <w:r w:rsidR="00B0604B" w:rsidRPr="00DD38C8">
        <w:rPr>
          <w:rFonts w:ascii="仿宋_GB2312" w:eastAsia="仿宋_GB2312" w:hAnsi="微软雅黑" w:cs="宋体" w:hint="eastAsia"/>
          <w:color w:val="040404"/>
          <w:kern w:val="0"/>
          <w:sz w:val="32"/>
          <w:szCs w:val="32"/>
        </w:rPr>
        <w:t>。</w:t>
      </w:r>
      <w:r w:rsidR="004A44C8" w:rsidRPr="00DD38C8">
        <w:rPr>
          <w:rFonts w:ascii="仿宋_GB2312" w:eastAsia="仿宋_GB2312" w:hAnsi="微软雅黑" w:cs="宋体" w:hint="eastAsia"/>
          <w:color w:val="040404"/>
          <w:kern w:val="0"/>
          <w:sz w:val="32"/>
          <w:szCs w:val="32"/>
        </w:rPr>
        <w:t>来电</w:t>
      </w:r>
      <w:r w:rsidR="00137546" w:rsidRPr="00DD38C8">
        <w:rPr>
          <w:rFonts w:ascii="仿宋_GB2312" w:eastAsia="仿宋_GB2312" w:hAnsi="微软雅黑" w:cs="宋体" w:hint="eastAsia"/>
          <w:color w:val="040404"/>
          <w:kern w:val="0"/>
          <w:sz w:val="32"/>
          <w:szCs w:val="32"/>
        </w:rPr>
        <w:t>人员主动提出行政调解意向的，</w:t>
      </w:r>
      <w:r w:rsidR="00B0604B" w:rsidRPr="00DD38C8">
        <w:rPr>
          <w:rFonts w:ascii="仿宋_GB2312" w:eastAsia="仿宋_GB2312" w:hAnsi="微软雅黑" w:cs="宋体" w:hint="eastAsia"/>
          <w:color w:val="040404"/>
          <w:kern w:val="0"/>
          <w:sz w:val="32"/>
          <w:szCs w:val="32"/>
        </w:rPr>
        <w:t>接听人员应及时告知申请调解方式和地点，并及时</w:t>
      </w:r>
      <w:r w:rsidR="004A44C8" w:rsidRPr="00DD38C8">
        <w:rPr>
          <w:rFonts w:ascii="仿宋_GB2312" w:eastAsia="仿宋_GB2312" w:hAnsi="微软雅黑" w:cs="宋体" w:hint="eastAsia"/>
          <w:color w:val="040404"/>
          <w:kern w:val="0"/>
          <w:sz w:val="32"/>
          <w:szCs w:val="32"/>
        </w:rPr>
        <w:t>将相关情况报</w:t>
      </w:r>
      <w:r w:rsidR="00B0604B" w:rsidRPr="00DD38C8">
        <w:rPr>
          <w:rFonts w:ascii="仿宋_GB2312" w:eastAsia="仿宋_GB2312" w:hAnsi="微软雅黑" w:cs="宋体" w:hint="eastAsia"/>
          <w:color w:val="040404"/>
          <w:kern w:val="0"/>
          <w:sz w:val="32"/>
          <w:szCs w:val="32"/>
        </w:rPr>
        <w:t>局调委办</w:t>
      </w:r>
      <w:r w:rsidR="00BB5D3C" w:rsidRPr="00DD38C8">
        <w:rPr>
          <w:rFonts w:ascii="仿宋_GB2312" w:eastAsia="仿宋_GB2312" w:hAnsi="微软雅黑" w:cs="宋体" w:hint="eastAsia"/>
          <w:color w:val="040404"/>
          <w:kern w:val="0"/>
          <w:sz w:val="32"/>
          <w:szCs w:val="32"/>
        </w:rPr>
        <w:t>报备</w:t>
      </w:r>
      <w:r w:rsidR="00B0604B" w:rsidRPr="00DD38C8">
        <w:rPr>
          <w:rFonts w:ascii="仿宋_GB2312" w:eastAsia="仿宋_GB2312" w:hAnsi="微软雅黑" w:cs="宋体" w:hint="eastAsia"/>
          <w:color w:val="040404"/>
          <w:kern w:val="0"/>
          <w:sz w:val="32"/>
          <w:szCs w:val="32"/>
        </w:rPr>
        <w:t>。</w:t>
      </w:r>
    </w:p>
    <w:p w:rsidR="005F0188" w:rsidRPr="00DD38C8" w:rsidRDefault="004A44C8">
      <w:pPr>
        <w:widowControl/>
        <w:shd w:val="clear" w:color="auto" w:fill="FFFFFF"/>
        <w:spacing w:line="570" w:lineRule="atLeast"/>
        <w:ind w:firstLine="645"/>
        <w:jc w:val="left"/>
        <w:rPr>
          <w:rFonts w:ascii="仿宋_GB2312" w:eastAsia="仿宋_GB2312" w:hAnsi="微软雅黑" w:cs="宋体"/>
          <w:color w:val="040404"/>
          <w:kern w:val="0"/>
          <w:sz w:val="32"/>
          <w:szCs w:val="32"/>
        </w:rPr>
      </w:pPr>
      <w:r w:rsidRPr="00DD38C8">
        <w:rPr>
          <w:rFonts w:ascii="仿宋_GB2312" w:eastAsia="仿宋_GB2312" w:hAnsi="微软雅黑" w:cs="宋体" w:hint="eastAsia"/>
          <w:b/>
          <w:color w:val="040404"/>
          <w:kern w:val="0"/>
          <w:sz w:val="32"/>
          <w:szCs w:val="32"/>
        </w:rPr>
        <w:t>第</w:t>
      </w:r>
      <w:r w:rsidR="00033085" w:rsidRPr="00DD38C8">
        <w:rPr>
          <w:rFonts w:ascii="仿宋_GB2312" w:eastAsia="仿宋_GB2312" w:hAnsi="微软雅黑" w:cs="宋体" w:hint="eastAsia"/>
          <w:b/>
          <w:color w:val="040404"/>
          <w:kern w:val="0"/>
          <w:sz w:val="32"/>
          <w:szCs w:val="32"/>
        </w:rPr>
        <w:t>十九</w:t>
      </w:r>
      <w:r w:rsidRPr="00DD38C8">
        <w:rPr>
          <w:rFonts w:ascii="仿宋_GB2312" w:eastAsia="仿宋_GB2312" w:hAnsi="微软雅黑" w:cs="宋体" w:hint="eastAsia"/>
          <w:b/>
          <w:color w:val="040404"/>
          <w:kern w:val="0"/>
          <w:sz w:val="32"/>
          <w:szCs w:val="32"/>
        </w:rPr>
        <w:t>条</w:t>
      </w:r>
      <w:r w:rsidRPr="00DD38C8">
        <w:rPr>
          <w:rFonts w:ascii="仿宋_GB2312" w:eastAsia="仿宋_GB2312" w:hAnsi="微软雅黑" w:cs="宋体"/>
          <w:color w:val="040404"/>
          <w:kern w:val="0"/>
          <w:sz w:val="32"/>
          <w:szCs w:val="32"/>
        </w:rPr>
        <w:t xml:space="preserve">  局调委办收到</w:t>
      </w:r>
      <w:r w:rsidR="00BB5D3C" w:rsidRPr="00444645">
        <w:rPr>
          <w:rFonts w:ascii="仿宋_GB2312" w:eastAsia="仿宋_GB2312" w:hAnsi="微软雅黑" w:cs="宋体" w:hint="eastAsia"/>
          <w:color w:val="040404"/>
          <w:kern w:val="0"/>
          <w:sz w:val="32"/>
          <w:szCs w:val="32"/>
        </w:rPr>
        <w:t>报备</w:t>
      </w:r>
      <w:r w:rsidRPr="00DD38C8">
        <w:rPr>
          <w:rFonts w:ascii="仿宋_GB2312" w:eastAsia="仿宋_GB2312" w:hAnsi="微软雅黑" w:cs="宋体" w:hint="eastAsia"/>
          <w:color w:val="040404"/>
          <w:kern w:val="0"/>
          <w:sz w:val="32"/>
          <w:szCs w:val="32"/>
        </w:rPr>
        <w:t>情况后，</w:t>
      </w:r>
      <w:r w:rsidR="000341B3" w:rsidRPr="00DD38C8">
        <w:rPr>
          <w:rFonts w:ascii="仿宋_GB2312" w:eastAsia="仿宋_GB2312" w:hAnsi="微软雅黑" w:cs="宋体" w:hint="eastAsia"/>
          <w:color w:val="040404"/>
          <w:kern w:val="0"/>
          <w:sz w:val="32"/>
          <w:szCs w:val="32"/>
        </w:rPr>
        <w:t>进行统一登记，并</w:t>
      </w:r>
      <w:r w:rsidRPr="00DD38C8">
        <w:rPr>
          <w:rFonts w:ascii="仿宋_GB2312" w:eastAsia="仿宋_GB2312" w:hAnsi="微软雅黑" w:cs="宋体" w:hint="eastAsia"/>
          <w:color w:val="040404"/>
          <w:kern w:val="0"/>
          <w:sz w:val="32"/>
          <w:szCs w:val="32"/>
        </w:rPr>
        <w:t>及时</w:t>
      </w:r>
      <w:r w:rsidR="005F0188" w:rsidRPr="00DD38C8">
        <w:rPr>
          <w:rFonts w:ascii="仿宋_GB2312" w:eastAsia="仿宋_GB2312" w:hAnsi="微软雅黑" w:cs="宋体" w:hint="eastAsia"/>
          <w:color w:val="040404"/>
          <w:kern w:val="0"/>
          <w:sz w:val="32"/>
          <w:szCs w:val="32"/>
        </w:rPr>
        <w:t>组织</w:t>
      </w:r>
      <w:r w:rsidRPr="00DD38C8">
        <w:rPr>
          <w:rFonts w:ascii="仿宋_GB2312" w:eastAsia="仿宋_GB2312" w:hAnsi="微软雅黑" w:cs="宋体" w:hint="eastAsia"/>
          <w:color w:val="040404"/>
          <w:kern w:val="0"/>
          <w:sz w:val="32"/>
          <w:szCs w:val="32"/>
        </w:rPr>
        <w:t>协调。</w:t>
      </w:r>
    </w:p>
    <w:p w:rsidR="00136904" w:rsidRPr="00DD38C8" w:rsidRDefault="00136904">
      <w:pPr>
        <w:widowControl/>
        <w:shd w:val="clear" w:color="auto" w:fill="FFFFFF"/>
        <w:spacing w:line="570" w:lineRule="atLeast"/>
        <w:ind w:firstLine="645"/>
        <w:jc w:val="left"/>
        <w:rPr>
          <w:rFonts w:ascii="仿宋_GB2312" w:eastAsia="仿宋_GB2312" w:hAnsi="微软雅黑" w:cs="宋体"/>
          <w:color w:val="040404"/>
          <w:kern w:val="0"/>
          <w:sz w:val="32"/>
          <w:szCs w:val="32"/>
        </w:rPr>
      </w:pPr>
      <w:r w:rsidRPr="00DD38C8">
        <w:rPr>
          <w:rFonts w:ascii="仿宋_GB2312" w:eastAsia="仿宋_GB2312" w:hAnsi="微软雅黑" w:cs="宋体" w:hint="eastAsia"/>
          <w:color w:val="040404"/>
          <w:kern w:val="0"/>
          <w:sz w:val="32"/>
          <w:szCs w:val="32"/>
        </w:rPr>
        <w:t>通过咨询电话申请行政调解的，调解承接科室应当及时通知申请人提交书面申请或者到现场口头申请。</w:t>
      </w:r>
      <w:r w:rsidR="003B0CE2" w:rsidRPr="00DD38C8">
        <w:rPr>
          <w:rFonts w:ascii="仿宋_GB2312" w:eastAsia="仿宋_GB2312" w:hAnsi="微软雅黑" w:cs="宋体" w:hint="eastAsia"/>
          <w:color w:val="040404"/>
          <w:kern w:val="0"/>
          <w:sz w:val="32"/>
          <w:szCs w:val="32"/>
        </w:rPr>
        <w:t>口头申请的，调解承接科室应当如实记录并制作《口头申请行政调解笔录》，交由申请人签名确认。</w:t>
      </w:r>
    </w:p>
    <w:p w:rsidR="00DB3DB8" w:rsidRPr="00DD38C8" w:rsidRDefault="00DB3DB8" w:rsidP="00DB3DB8">
      <w:pPr>
        <w:widowControl/>
        <w:shd w:val="clear" w:color="auto" w:fill="FFFFFF"/>
        <w:spacing w:line="570" w:lineRule="atLeast"/>
        <w:ind w:firstLine="645"/>
        <w:jc w:val="left"/>
        <w:rPr>
          <w:rFonts w:ascii="仿宋_GB2312" w:eastAsia="仿宋_GB2312" w:hAnsi="微软雅黑" w:cs="宋体"/>
          <w:color w:val="040404"/>
          <w:kern w:val="0"/>
          <w:sz w:val="32"/>
          <w:szCs w:val="32"/>
        </w:rPr>
      </w:pPr>
      <w:r w:rsidRPr="00DD38C8">
        <w:rPr>
          <w:rFonts w:ascii="仿宋_GB2312" w:eastAsia="仿宋_GB2312" w:hAnsi="微软雅黑" w:cs="宋体" w:hint="eastAsia"/>
          <w:b/>
          <w:color w:val="040404"/>
          <w:kern w:val="0"/>
          <w:sz w:val="32"/>
          <w:szCs w:val="32"/>
        </w:rPr>
        <w:t>第二十条</w:t>
      </w:r>
      <w:r w:rsidRPr="00DD38C8">
        <w:rPr>
          <w:rFonts w:ascii="仿宋_GB2312" w:eastAsia="仿宋_GB2312" w:hAnsi="微软雅黑" w:cs="宋体"/>
          <w:color w:val="040404"/>
          <w:kern w:val="0"/>
          <w:sz w:val="32"/>
          <w:szCs w:val="32"/>
        </w:rPr>
        <w:t xml:space="preserve"> </w:t>
      </w:r>
      <w:r w:rsidR="00033085" w:rsidRPr="00DD38C8">
        <w:rPr>
          <w:rFonts w:ascii="仿宋_GB2312" w:eastAsia="仿宋_GB2312" w:hAnsi="微软雅黑" w:cs="宋体"/>
          <w:color w:val="040404"/>
          <w:kern w:val="0"/>
          <w:sz w:val="32"/>
          <w:szCs w:val="32"/>
        </w:rPr>
        <w:t xml:space="preserve"> </w:t>
      </w:r>
      <w:r w:rsidRPr="00DD38C8">
        <w:rPr>
          <w:rFonts w:ascii="仿宋_GB2312" w:eastAsia="仿宋_GB2312" w:hAnsi="微软雅黑" w:cs="宋体" w:hint="eastAsia"/>
          <w:color w:val="040404"/>
          <w:kern w:val="0"/>
          <w:sz w:val="32"/>
          <w:szCs w:val="32"/>
        </w:rPr>
        <w:t>行政调解申请</w:t>
      </w:r>
      <w:r w:rsidR="00D44BE7" w:rsidRPr="00DD38C8">
        <w:rPr>
          <w:rFonts w:ascii="仿宋_GB2312" w:eastAsia="仿宋_GB2312" w:hAnsi="微软雅黑" w:cs="宋体" w:hint="eastAsia"/>
          <w:color w:val="040404"/>
          <w:kern w:val="0"/>
          <w:sz w:val="32"/>
          <w:szCs w:val="32"/>
        </w:rPr>
        <w:t>书</w:t>
      </w:r>
      <w:r w:rsidRPr="00DD38C8">
        <w:rPr>
          <w:rFonts w:ascii="仿宋_GB2312" w:eastAsia="仿宋_GB2312" w:hAnsi="微软雅黑" w:cs="宋体" w:hint="eastAsia"/>
          <w:color w:val="040404"/>
          <w:kern w:val="0"/>
          <w:sz w:val="32"/>
          <w:szCs w:val="32"/>
        </w:rPr>
        <w:t>应载明下列事项：</w:t>
      </w:r>
    </w:p>
    <w:p w:rsidR="00DB3DB8" w:rsidRPr="00DD38C8" w:rsidRDefault="00DB3DB8" w:rsidP="00DB3DB8">
      <w:pPr>
        <w:widowControl/>
        <w:shd w:val="clear" w:color="auto" w:fill="FFFFFF"/>
        <w:spacing w:line="570" w:lineRule="atLeast"/>
        <w:jc w:val="left"/>
        <w:rPr>
          <w:rFonts w:ascii="仿宋_GB2312" w:eastAsia="仿宋_GB2312" w:hAnsi="微软雅黑" w:cs="宋体"/>
          <w:color w:val="040404"/>
          <w:kern w:val="0"/>
          <w:sz w:val="32"/>
          <w:szCs w:val="32"/>
        </w:rPr>
      </w:pPr>
      <w:r w:rsidRPr="00DD38C8">
        <w:rPr>
          <w:rFonts w:ascii="仿宋_GB2312" w:eastAsia="仿宋_GB2312" w:hAnsi="微软雅黑" w:cs="宋体" w:hint="eastAsia"/>
          <w:color w:val="040404"/>
          <w:kern w:val="0"/>
          <w:sz w:val="32"/>
          <w:szCs w:val="32"/>
        </w:rPr>
        <w:t xml:space="preserve">　　（一）申请人及对方当事人基本情况；</w:t>
      </w:r>
    </w:p>
    <w:p w:rsidR="00DB3DB8" w:rsidRPr="004D761D" w:rsidRDefault="00DB3DB8" w:rsidP="00DB3DB8">
      <w:pPr>
        <w:widowControl/>
        <w:shd w:val="clear" w:color="auto" w:fill="FFFFFF"/>
        <w:spacing w:line="570" w:lineRule="atLeast"/>
        <w:jc w:val="left"/>
        <w:rPr>
          <w:rFonts w:ascii="仿宋_GB2312" w:eastAsia="仿宋_GB2312" w:hAnsi="微软雅黑" w:cs="宋体"/>
          <w:color w:val="040404"/>
          <w:kern w:val="0"/>
          <w:sz w:val="32"/>
          <w:szCs w:val="32"/>
        </w:rPr>
      </w:pPr>
      <w:r w:rsidRPr="00DD38C8">
        <w:rPr>
          <w:rFonts w:ascii="仿宋_GB2312" w:eastAsia="仿宋_GB2312" w:hAnsi="微软雅黑" w:cs="宋体" w:hint="eastAsia"/>
          <w:color w:val="040404"/>
          <w:kern w:val="0"/>
          <w:sz w:val="32"/>
          <w:szCs w:val="32"/>
        </w:rPr>
        <w:t xml:space="preserve">　　（二）调解请求及事实和理由；</w:t>
      </w:r>
    </w:p>
    <w:p w:rsidR="00DB3DB8" w:rsidRPr="004D761D" w:rsidRDefault="00DB3DB8" w:rsidP="00DB3DB8">
      <w:pPr>
        <w:widowControl/>
        <w:shd w:val="clear" w:color="auto" w:fill="FFFFFF"/>
        <w:spacing w:line="570" w:lineRule="atLeast"/>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 xml:space="preserve">　　（三）相关证据目录或者名称；</w:t>
      </w:r>
    </w:p>
    <w:p w:rsidR="00DB3DB8" w:rsidRPr="004D761D" w:rsidRDefault="00DB3DB8" w:rsidP="00DB3DB8">
      <w:pPr>
        <w:widowControl/>
        <w:shd w:val="clear" w:color="auto" w:fill="FFFFFF"/>
        <w:spacing w:line="570" w:lineRule="atLeast"/>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 xml:space="preserve">　　（四）申请人签名或者盖章；</w:t>
      </w:r>
    </w:p>
    <w:p w:rsidR="00DB3DB8" w:rsidRPr="004D761D" w:rsidRDefault="00DB3DB8">
      <w:pPr>
        <w:widowControl/>
        <w:shd w:val="clear" w:color="auto" w:fill="FFFFFF"/>
        <w:spacing w:line="570" w:lineRule="atLeast"/>
        <w:ind w:firstLine="645"/>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（五）申请日期。</w:t>
      </w:r>
    </w:p>
    <w:p w:rsidR="00137546" w:rsidRPr="004D761D" w:rsidRDefault="005F0188" w:rsidP="009F5CF6">
      <w:pPr>
        <w:widowControl/>
        <w:shd w:val="clear" w:color="auto" w:fill="FFFFFF"/>
        <w:spacing w:line="570" w:lineRule="atLeast"/>
        <w:jc w:val="center"/>
        <w:rPr>
          <w:rFonts w:ascii="仿宋_GB2312" w:eastAsia="仿宋_GB2312" w:hAnsi="微软雅黑" w:cs="宋体"/>
          <w:b/>
          <w:color w:val="040404"/>
          <w:kern w:val="0"/>
          <w:sz w:val="32"/>
          <w:szCs w:val="32"/>
        </w:rPr>
      </w:pPr>
      <w:r w:rsidRPr="004D761D">
        <w:rPr>
          <w:rFonts w:ascii="仿宋_GB2312" w:eastAsia="仿宋_GB2312" w:hAnsi="微软雅黑" w:cs="宋体" w:hint="eastAsia"/>
          <w:b/>
          <w:color w:val="040404"/>
          <w:kern w:val="0"/>
          <w:sz w:val="32"/>
          <w:szCs w:val="32"/>
        </w:rPr>
        <w:t>第二节</w:t>
      </w:r>
      <w:r w:rsidRPr="004D761D">
        <w:rPr>
          <w:rFonts w:ascii="仿宋_GB2312" w:eastAsia="仿宋_GB2312" w:hAnsi="微软雅黑" w:cs="宋体"/>
          <w:b/>
          <w:color w:val="040404"/>
          <w:kern w:val="0"/>
          <w:sz w:val="32"/>
          <w:szCs w:val="32"/>
        </w:rPr>
        <w:t xml:space="preserve"> </w:t>
      </w:r>
      <w:r w:rsidRPr="004D761D">
        <w:rPr>
          <w:rFonts w:ascii="仿宋_GB2312" w:eastAsia="仿宋_GB2312" w:hAnsi="微软雅黑" w:cs="宋体" w:hint="eastAsia"/>
          <w:b/>
          <w:color w:val="040404"/>
          <w:kern w:val="0"/>
          <w:sz w:val="32"/>
          <w:szCs w:val="32"/>
        </w:rPr>
        <w:t>受理</w:t>
      </w:r>
    </w:p>
    <w:p w:rsidR="00DB3DB8" w:rsidRPr="004D761D" w:rsidRDefault="00DB3DB8" w:rsidP="009F5CF6">
      <w:pPr>
        <w:widowControl/>
        <w:shd w:val="clear" w:color="auto" w:fill="FFFFFF"/>
        <w:spacing w:line="570" w:lineRule="atLeast"/>
        <w:ind w:firstLineChars="200" w:firstLine="643"/>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b/>
          <w:color w:val="040404"/>
          <w:kern w:val="0"/>
          <w:sz w:val="32"/>
          <w:szCs w:val="32"/>
        </w:rPr>
        <w:t>第</w:t>
      </w:r>
      <w:r w:rsidR="00033085" w:rsidRPr="004D761D">
        <w:rPr>
          <w:rFonts w:ascii="仿宋_GB2312" w:eastAsia="仿宋_GB2312" w:hAnsi="微软雅黑" w:cs="宋体" w:hint="eastAsia"/>
          <w:b/>
          <w:color w:val="040404"/>
          <w:kern w:val="0"/>
          <w:sz w:val="32"/>
          <w:szCs w:val="32"/>
        </w:rPr>
        <w:t>二十一</w:t>
      </w:r>
      <w:r w:rsidRPr="004D761D">
        <w:rPr>
          <w:rFonts w:ascii="仿宋_GB2312" w:eastAsia="仿宋_GB2312" w:hAnsi="微软雅黑" w:cs="宋体" w:hint="eastAsia"/>
          <w:b/>
          <w:color w:val="040404"/>
          <w:kern w:val="0"/>
          <w:sz w:val="32"/>
          <w:szCs w:val="32"/>
        </w:rPr>
        <w:t>条</w:t>
      </w:r>
      <w:r w:rsidRPr="004D761D">
        <w:rPr>
          <w:rFonts w:ascii="仿宋_GB2312" w:eastAsia="仿宋_GB2312" w:hAnsi="微软雅黑" w:cs="宋体"/>
          <w:color w:val="040404"/>
          <w:kern w:val="0"/>
          <w:sz w:val="32"/>
          <w:szCs w:val="32"/>
        </w:rPr>
        <w:t xml:space="preserve">  </w:t>
      </w:r>
      <w:r w:rsidRPr="00610791">
        <w:rPr>
          <w:rFonts w:ascii="仿宋_GB2312" w:eastAsia="仿宋_GB2312" w:hAnsi="微软雅黑" w:cs="宋体"/>
          <w:color w:val="040404"/>
          <w:kern w:val="0"/>
          <w:sz w:val="32"/>
          <w:szCs w:val="32"/>
        </w:rPr>
        <w:t>调解承接科室</w:t>
      </w:r>
      <w:r w:rsidR="00FC6B8D" w:rsidRPr="00444645">
        <w:rPr>
          <w:rFonts w:ascii="仿宋_GB2312" w:eastAsia="仿宋_GB2312" w:hAnsi="微软雅黑" w:cs="宋体" w:hint="eastAsia"/>
          <w:color w:val="040404"/>
          <w:kern w:val="0"/>
          <w:sz w:val="32"/>
          <w:szCs w:val="32"/>
        </w:rPr>
        <w:t>认为</w:t>
      </w:r>
      <w:r w:rsidR="00610791">
        <w:rPr>
          <w:rFonts w:ascii="仿宋_GB2312" w:eastAsia="仿宋_GB2312" w:hAnsi="微软雅黑" w:cs="宋体" w:hint="eastAsia"/>
          <w:color w:val="040404"/>
          <w:kern w:val="0"/>
          <w:sz w:val="32"/>
          <w:szCs w:val="32"/>
        </w:rPr>
        <w:t>需</w:t>
      </w:r>
      <w:r w:rsidR="00261C7D" w:rsidRPr="00610791">
        <w:rPr>
          <w:rFonts w:ascii="仿宋_GB2312" w:eastAsia="仿宋_GB2312" w:hAnsi="微软雅黑" w:cs="宋体" w:hint="eastAsia"/>
          <w:color w:val="040404"/>
          <w:kern w:val="0"/>
          <w:sz w:val="32"/>
          <w:szCs w:val="32"/>
        </w:rPr>
        <w:t>受理</w:t>
      </w:r>
      <w:r w:rsidR="00970151">
        <w:rPr>
          <w:rFonts w:ascii="仿宋_GB2312" w:eastAsia="仿宋_GB2312" w:hAnsi="微软雅黑" w:cs="宋体" w:hint="eastAsia"/>
          <w:color w:val="040404"/>
          <w:kern w:val="0"/>
          <w:sz w:val="32"/>
          <w:szCs w:val="32"/>
        </w:rPr>
        <w:t>或不予受理</w:t>
      </w:r>
      <w:r w:rsidRPr="00610791">
        <w:rPr>
          <w:rFonts w:ascii="仿宋_GB2312" w:eastAsia="仿宋_GB2312" w:hAnsi="微软雅黑" w:cs="宋体" w:hint="eastAsia"/>
          <w:color w:val="040404"/>
          <w:kern w:val="0"/>
          <w:sz w:val="32"/>
          <w:szCs w:val="32"/>
        </w:rPr>
        <w:t>行政调解事项的</w:t>
      </w:r>
      <w:r w:rsidR="00261C7D" w:rsidRPr="00610791">
        <w:rPr>
          <w:rFonts w:ascii="仿宋_GB2312" w:eastAsia="仿宋_GB2312" w:hAnsi="微软雅黑" w:cs="宋体" w:hint="eastAsia"/>
          <w:color w:val="040404"/>
          <w:kern w:val="0"/>
          <w:sz w:val="32"/>
          <w:szCs w:val="32"/>
        </w:rPr>
        <w:t>，</w:t>
      </w:r>
      <w:r w:rsidR="000172B7">
        <w:rPr>
          <w:rFonts w:ascii="仿宋_GB2312" w:eastAsia="仿宋_GB2312" w:hAnsi="微软雅黑" w:cs="宋体" w:hint="eastAsia"/>
          <w:color w:val="040404"/>
          <w:kern w:val="0"/>
          <w:sz w:val="32"/>
          <w:szCs w:val="32"/>
        </w:rPr>
        <w:t>应</w:t>
      </w:r>
      <w:r w:rsidR="00261C7D" w:rsidRPr="004D761D">
        <w:rPr>
          <w:rFonts w:ascii="仿宋_GB2312" w:eastAsia="仿宋_GB2312" w:hAnsi="微软雅黑" w:cs="宋体" w:hint="eastAsia"/>
          <w:color w:val="040404"/>
          <w:kern w:val="0"/>
          <w:sz w:val="32"/>
          <w:szCs w:val="32"/>
        </w:rPr>
        <w:t>及时将</w:t>
      </w:r>
      <w:r w:rsidR="005B1F6F">
        <w:rPr>
          <w:rFonts w:ascii="仿宋_GB2312" w:eastAsia="仿宋_GB2312" w:hint="eastAsia"/>
          <w:sz w:val="32"/>
          <w:szCs w:val="32"/>
        </w:rPr>
        <w:t>是否受理</w:t>
      </w:r>
      <w:r w:rsidR="00D51BB5">
        <w:rPr>
          <w:rFonts w:ascii="仿宋_GB2312" w:eastAsia="仿宋_GB2312" w:hint="eastAsia"/>
          <w:sz w:val="32"/>
          <w:szCs w:val="32"/>
        </w:rPr>
        <w:t>意见及</w:t>
      </w:r>
      <w:r w:rsidR="00261C7D" w:rsidRPr="004D761D">
        <w:rPr>
          <w:rFonts w:ascii="仿宋_GB2312" w:eastAsia="仿宋_GB2312" w:hAnsi="微软雅黑" w:cs="宋体" w:hint="eastAsia"/>
          <w:color w:val="040404"/>
          <w:kern w:val="0"/>
          <w:sz w:val="32"/>
          <w:szCs w:val="32"/>
        </w:rPr>
        <w:t>相关材料交</w:t>
      </w:r>
      <w:r w:rsidRPr="004D761D">
        <w:rPr>
          <w:rFonts w:ascii="仿宋_GB2312" w:eastAsia="仿宋_GB2312" w:hAnsi="微软雅黑" w:cs="宋体" w:hint="eastAsia"/>
          <w:color w:val="040404"/>
          <w:kern w:val="0"/>
          <w:sz w:val="32"/>
          <w:szCs w:val="32"/>
        </w:rPr>
        <w:t>局调委办</w:t>
      </w:r>
      <w:r w:rsidR="00D51BB5">
        <w:rPr>
          <w:rFonts w:ascii="仿宋_GB2312" w:eastAsia="仿宋_GB2312" w:hint="eastAsia"/>
          <w:sz w:val="32"/>
          <w:szCs w:val="32"/>
        </w:rPr>
        <w:t>审查</w:t>
      </w:r>
      <w:r w:rsidR="00970151">
        <w:rPr>
          <w:rFonts w:ascii="仿宋_GB2312" w:eastAsia="仿宋_GB2312" w:hint="eastAsia"/>
          <w:sz w:val="32"/>
          <w:szCs w:val="32"/>
        </w:rPr>
        <w:t>,并</w:t>
      </w:r>
      <w:r w:rsidR="00D51BB5">
        <w:rPr>
          <w:rFonts w:ascii="仿宋_GB2312" w:eastAsia="仿宋_GB2312" w:hint="eastAsia"/>
          <w:sz w:val="32"/>
          <w:szCs w:val="32"/>
        </w:rPr>
        <w:t>提交</w:t>
      </w:r>
      <w:r w:rsidR="00FC6B8D">
        <w:rPr>
          <w:rFonts w:ascii="仿宋_GB2312" w:eastAsia="仿宋_GB2312" w:hint="eastAsia"/>
          <w:sz w:val="32"/>
          <w:szCs w:val="32"/>
        </w:rPr>
        <w:t>局</w:t>
      </w:r>
      <w:r w:rsidR="00D51BB5">
        <w:rPr>
          <w:rFonts w:ascii="仿宋_GB2312" w:eastAsia="仿宋_GB2312" w:hint="eastAsia"/>
          <w:sz w:val="32"/>
          <w:szCs w:val="32"/>
        </w:rPr>
        <w:t>调解委员会决定是否受理。</w:t>
      </w:r>
    </w:p>
    <w:p w:rsidR="000D3BE5" w:rsidRPr="004B76A6" w:rsidRDefault="00033085" w:rsidP="009F5CF6">
      <w:pPr>
        <w:widowControl/>
        <w:shd w:val="clear" w:color="auto" w:fill="FFFFFF"/>
        <w:spacing w:line="570" w:lineRule="atLeast"/>
        <w:ind w:firstLineChars="200" w:firstLine="643"/>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b/>
          <w:color w:val="040404"/>
          <w:kern w:val="0"/>
          <w:sz w:val="32"/>
          <w:szCs w:val="32"/>
        </w:rPr>
        <w:t>第二十二</w:t>
      </w:r>
      <w:r w:rsidR="000D3BE5" w:rsidRPr="004D761D">
        <w:rPr>
          <w:rFonts w:ascii="仿宋_GB2312" w:eastAsia="仿宋_GB2312" w:hAnsi="微软雅黑" w:cs="宋体" w:hint="eastAsia"/>
          <w:b/>
          <w:color w:val="040404"/>
          <w:kern w:val="0"/>
          <w:sz w:val="32"/>
          <w:szCs w:val="32"/>
        </w:rPr>
        <w:t>条</w:t>
      </w:r>
      <w:r w:rsidR="000D3BE5" w:rsidRPr="004D761D">
        <w:rPr>
          <w:rFonts w:ascii="仿宋_GB2312" w:eastAsia="仿宋_GB2312" w:hAnsi="微软雅黑" w:cs="宋体"/>
          <w:color w:val="040404"/>
          <w:kern w:val="0"/>
          <w:sz w:val="32"/>
          <w:szCs w:val="32"/>
        </w:rPr>
        <w:t xml:space="preserve"> </w:t>
      </w:r>
      <w:r w:rsidR="003B0CE2" w:rsidRPr="004D761D">
        <w:rPr>
          <w:rFonts w:ascii="仿宋_GB2312" w:eastAsia="仿宋_GB2312" w:hAnsi="微软雅黑" w:cs="宋体"/>
          <w:color w:val="040404"/>
          <w:kern w:val="0"/>
          <w:sz w:val="32"/>
          <w:szCs w:val="32"/>
        </w:rPr>
        <w:t xml:space="preserve"> </w:t>
      </w:r>
      <w:r w:rsidR="005B1F6F" w:rsidRPr="004D761D">
        <w:rPr>
          <w:rFonts w:ascii="仿宋_GB2312" w:eastAsia="仿宋_GB2312" w:hAnsi="微软雅黑" w:cs="宋体" w:hint="eastAsia"/>
          <w:color w:val="040404"/>
          <w:kern w:val="0"/>
          <w:sz w:val="32"/>
          <w:szCs w:val="32"/>
        </w:rPr>
        <w:t>调解承接科室</w:t>
      </w:r>
      <w:r w:rsidR="005B1F6F">
        <w:rPr>
          <w:rFonts w:ascii="仿宋_GB2312" w:eastAsia="仿宋_GB2312" w:hAnsi="微软雅黑" w:cs="宋体" w:hint="eastAsia"/>
          <w:color w:val="040404"/>
          <w:kern w:val="0"/>
          <w:sz w:val="32"/>
          <w:szCs w:val="32"/>
        </w:rPr>
        <w:t>应在</w:t>
      </w:r>
      <w:r w:rsidR="005B1F6F">
        <w:rPr>
          <w:rFonts w:ascii="仿宋_GB2312" w:eastAsia="仿宋_GB2312" w:hint="eastAsia"/>
          <w:sz w:val="32"/>
          <w:szCs w:val="32"/>
        </w:rPr>
        <w:t>局调解委员会作出是否受理调解事项决定后</w:t>
      </w:r>
      <w:r w:rsidR="005B1F6F" w:rsidRPr="004D761D">
        <w:rPr>
          <w:rFonts w:ascii="仿宋_GB2312" w:eastAsia="仿宋_GB2312" w:hAnsi="微软雅黑" w:cs="宋体"/>
          <w:color w:val="040404"/>
          <w:kern w:val="0"/>
          <w:sz w:val="32"/>
          <w:szCs w:val="32"/>
        </w:rPr>
        <w:t>5</w:t>
      </w:r>
      <w:r w:rsidR="005B1F6F" w:rsidRPr="004D761D">
        <w:rPr>
          <w:rFonts w:ascii="仿宋_GB2312" w:eastAsia="仿宋_GB2312" w:hAnsi="微软雅黑" w:cs="宋体" w:hint="eastAsia"/>
          <w:color w:val="040404"/>
          <w:kern w:val="0"/>
          <w:sz w:val="32"/>
          <w:szCs w:val="32"/>
        </w:rPr>
        <w:t>个工作日内</w:t>
      </w:r>
      <w:r w:rsidR="005B1F6F">
        <w:rPr>
          <w:rFonts w:ascii="仿宋_GB2312" w:eastAsia="仿宋_GB2312" w:hAnsi="微软雅黑" w:cs="宋体" w:hint="eastAsia"/>
          <w:color w:val="040404"/>
          <w:kern w:val="0"/>
          <w:sz w:val="32"/>
          <w:szCs w:val="32"/>
        </w:rPr>
        <w:t>，</w:t>
      </w:r>
      <w:r w:rsidR="003B0CE2" w:rsidRPr="004D761D">
        <w:rPr>
          <w:rFonts w:ascii="仿宋_GB2312" w:eastAsia="仿宋_GB2312" w:hAnsi="微软雅黑" w:cs="宋体" w:hint="eastAsia"/>
          <w:color w:val="040404"/>
          <w:kern w:val="0"/>
          <w:sz w:val="32"/>
          <w:szCs w:val="32"/>
        </w:rPr>
        <w:t>出</w:t>
      </w:r>
      <w:r w:rsidR="003B0CE2" w:rsidRPr="004B76A6">
        <w:rPr>
          <w:rFonts w:ascii="仿宋_GB2312" w:eastAsia="仿宋_GB2312" w:hAnsi="微软雅黑" w:cs="宋体" w:hint="eastAsia"/>
          <w:color w:val="040404"/>
          <w:kern w:val="0"/>
          <w:sz w:val="32"/>
          <w:szCs w:val="32"/>
        </w:rPr>
        <w:t>具</w:t>
      </w:r>
      <w:r w:rsidR="005B1F6F" w:rsidRPr="004B76A6">
        <w:rPr>
          <w:rFonts w:ascii="仿宋_GB2312" w:eastAsia="仿宋_GB2312" w:hAnsi="微软雅黑" w:cs="宋体" w:hint="eastAsia"/>
          <w:color w:val="040404"/>
          <w:kern w:val="0"/>
          <w:sz w:val="32"/>
          <w:szCs w:val="32"/>
        </w:rPr>
        <w:t>《</w:t>
      </w:r>
      <w:r w:rsidR="005B1F6F" w:rsidRPr="004A6C9A">
        <w:rPr>
          <w:rFonts w:ascii="仿宋_GB2312" w:eastAsia="仿宋_GB2312" w:hAnsi="微软雅黑" w:cs="宋体" w:hint="eastAsia"/>
          <w:color w:val="040404"/>
          <w:kern w:val="0"/>
          <w:sz w:val="32"/>
          <w:szCs w:val="32"/>
        </w:rPr>
        <w:t>行政调解</w:t>
      </w:r>
      <w:r w:rsidR="005B1F6F" w:rsidRPr="004B76A6">
        <w:rPr>
          <w:rFonts w:ascii="仿宋_GB2312" w:eastAsia="仿宋_GB2312" w:hAnsi="微软雅黑" w:cs="宋体" w:hint="eastAsia"/>
          <w:color w:val="040404"/>
          <w:kern w:val="0"/>
          <w:sz w:val="32"/>
          <w:szCs w:val="32"/>
        </w:rPr>
        <w:t>通知书》</w:t>
      </w:r>
      <w:r w:rsidR="005B1F6F">
        <w:rPr>
          <w:rFonts w:ascii="仿宋_GB2312" w:eastAsia="仿宋_GB2312" w:hAnsi="微软雅黑" w:cs="宋体" w:hint="eastAsia"/>
          <w:color w:val="040404"/>
          <w:kern w:val="0"/>
          <w:sz w:val="32"/>
          <w:szCs w:val="32"/>
        </w:rPr>
        <w:t>或</w:t>
      </w:r>
      <w:r w:rsidR="003B0CE2" w:rsidRPr="004B76A6">
        <w:rPr>
          <w:rFonts w:ascii="仿宋_GB2312" w:eastAsia="仿宋_GB2312" w:hAnsi="微软雅黑" w:cs="宋体" w:hint="eastAsia"/>
          <w:color w:val="040404"/>
          <w:kern w:val="0"/>
          <w:sz w:val="32"/>
          <w:szCs w:val="32"/>
        </w:rPr>
        <w:t>《</w:t>
      </w:r>
      <w:r w:rsidR="004B76A6" w:rsidRPr="00444645">
        <w:rPr>
          <w:rFonts w:ascii="仿宋_GB2312" w:eastAsia="仿宋_GB2312" w:hAnsi="微软雅黑" w:cs="宋体" w:hint="eastAsia"/>
          <w:color w:val="040404"/>
          <w:kern w:val="0"/>
          <w:sz w:val="32"/>
          <w:szCs w:val="32"/>
        </w:rPr>
        <w:t>行政调解</w:t>
      </w:r>
      <w:r w:rsidR="003B0CE2" w:rsidRPr="004B76A6">
        <w:rPr>
          <w:rFonts w:ascii="仿宋_GB2312" w:eastAsia="仿宋_GB2312" w:hAnsi="微软雅黑" w:cs="宋体" w:hint="eastAsia"/>
          <w:color w:val="040404"/>
          <w:kern w:val="0"/>
          <w:sz w:val="32"/>
          <w:szCs w:val="32"/>
        </w:rPr>
        <w:t>不予受理通知书》</w:t>
      </w:r>
      <w:r w:rsidR="005B1F6F">
        <w:rPr>
          <w:rFonts w:ascii="仿宋_GB2312" w:eastAsia="仿宋_GB2312" w:hAnsi="微软雅黑" w:cs="宋体" w:hint="eastAsia"/>
          <w:color w:val="040404"/>
          <w:kern w:val="0"/>
          <w:sz w:val="32"/>
          <w:szCs w:val="32"/>
        </w:rPr>
        <w:t>给当事人</w:t>
      </w:r>
      <w:r w:rsidR="000D3BE5" w:rsidRPr="004B76A6">
        <w:rPr>
          <w:rFonts w:ascii="仿宋_GB2312" w:eastAsia="仿宋_GB2312" w:hAnsi="微软雅黑" w:cs="宋体" w:hint="eastAsia"/>
          <w:color w:val="040404"/>
          <w:kern w:val="0"/>
          <w:sz w:val="32"/>
          <w:szCs w:val="32"/>
        </w:rPr>
        <w:t>。</w:t>
      </w:r>
    </w:p>
    <w:p w:rsidR="000D3BE5" w:rsidRPr="004D761D"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4B76A6">
        <w:rPr>
          <w:rFonts w:ascii="仿宋_GB2312" w:eastAsia="仿宋_GB2312" w:hAnsi="微软雅黑" w:cs="宋体" w:hint="eastAsia"/>
          <w:color w:val="040404"/>
          <w:kern w:val="0"/>
          <w:sz w:val="32"/>
          <w:szCs w:val="32"/>
        </w:rPr>
        <w:t xml:space="preserve">　　</w:t>
      </w:r>
      <w:r w:rsidR="00033085" w:rsidRPr="004B76A6">
        <w:rPr>
          <w:rFonts w:ascii="仿宋_GB2312" w:eastAsia="仿宋_GB2312" w:hAnsi="微软雅黑" w:cs="宋体" w:hint="eastAsia"/>
          <w:b/>
          <w:color w:val="040404"/>
          <w:kern w:val="0"/>
          <w:sz w:val="32"/>
          <w:szCs w:val="32"/>
        </w:rPr>
        <w:t>第二十三</w:t>
      </w:r>
      <w:r w:rsidRPr="004B76A6">
        <w:rPr>
          <w:rFonts w:ascii="仿宋_GB2312" w:eastAsia="仿宋_GB2312" w:hAnsi="微软雅黑" w:cs="宋体" w:hint="eastAsia"/>
          <w:b/>
          <w:color w:val="040404"/>
          <w:kern w:val="0"/>
          <w:sz w:val="32"/>
          <w:szCs w:val="32"/>
        </w:rPr>
        <w:t>条</w:t>
      </w:r>
      <w:r w:rsidRPr="004B76A6">
        <w:rPr>
          <w:rFonts w:ascii="仿宋_GB2312" w:eastAsia="仿宋_GB2312" w:hAnsi="微软雅黑" w:cs="宋体"/>
          <w:color w:val="040404"/>
          <w:kern w:val="0"/>
          <w:sz w:val="32"/>
          <w:szCs w:val="32"/>
        </w:rPr>
        <w:t xml:space="preserve"> </w:t>
      </w:r>
      <w:r w:rsidR="00261C7D" w:rsidRPr="004B76A6">
        <w:rPr>
          <w:rFonts w:ascii="仿宋_GB2312" w:eastAsia="仿宋_GB2312" w:hAnsi="微软雅黑" w:cs="宋体"/>
          <w:color w:val="040404"/>
          <w:kern w:val="0"/>
          <w:sz w:val="32"/>
          <w:szCs w:val="32"/>
        </w:rPr>
        <w:t xml:space="preserve"> </w:t>
      </w:r>
      <w:r w:rsidRPr="004B76A6">
        <w:rPr>
          <w:rFonts w:ascii="仿宋_GB2312" w:eastAsia="仿宋_GB2312" w:hAnsi="微软雅黑" w:cs="宋体" w:hint="eastAsia"/>
          <w:color w:val="040404"/>
          <w:kern w:val="0"/>
          <w:sz w:val="32"/>
          <w:szCs w:val="32"/>
        </w:rPr>
        <w:t>一方当事人申请行政调解的，调解承接科室应当自收到行政调解申请之日起</w:t>
      </w:r>
      <w:r w:rsidR="00B44089">
        <w:rPr>
          <w:rFonts w:ascii="仿宋_GB2312" w:eastAsia="仿宋_GB2312" w:hAnsi="微软雅黑" w:cs="宋体" w:hint="eastAsia"/>
          <w:color w:val="040404"/>
          <w:kern w:val="0"/>
          <w:sz w:val="32"/>
          <w:szCs w:val="32"/>
        </w:rPr>
        <w:t>5</w:t>
      </w:r>
      <w:r w:rsidRPr="004B76A6">
        <w:rPr>
          <w:rFonts w:ascii="仿宋_GB2312" w:eastAsia="仿宋_GB2312" w:hAnsi="微软雅黑" w:cs="宋体"/>
          <w:color w:val="040404"/>
          <w:kern w:val="0"/>
          <w:sz w:val="32"/>
          <w:szCs w:val="32"/>
        </w:rPr>
        <w:t>个工作日</w:t>
      </w:r>
      <w:r w:rsidR="00261C7D" w:rsidRPr="004B76A6">
        <w:rPr>
          <w:rFonts w:ascii="仿宋_GB2312" w:eastAsia="仿宋_GB2312" w:hAnsi="微软雅黑" w:cs="宋体" w:hint="eastAsia"/>
          <w:color w:val="040404"/>
          <w:kern w:val="0"/>
          <w:sz w:val="32"/>
          <w:szCs w:val="32"/>
        </w:rPr>
        <w:t>内</w:t>
      </w:r>
      <w:r w:rsidRPr="004B76A6">
        <w:rPr>
          <w:rFonts w:ascii="仿宋_GB2312" w:eastAsia="仿宋_GB2312" w:hAnsi="微软雅黑" w:cs="宋体" w:hint="eastAsia"/>
          <w:color w:val="040404"/>
          <w:kern w:val="0"/>
          <w:sz w:val="32"/>
          <w:szCs w:val="32"/>
        </w:rPr>
        <w:t>通过《行政调解征求意见书》向对方当事人征求是否同意调解的意见，对方当事人同意行政调解的，应当在对方当事人同意之日起</w:t>
      </w:r>
      <w:r w:rsidR="00B44089">
        <w:rPr>
          <w:rFonts w:ascii="仿宋_GB2312" w:eastAsia="仿宋_GB2312" w:hAnsi="微软雅黑" w:cs="宋体" w:hint="eastAsia"/>
          <w:color w:val="040404"/>
          <w:kern w:val="0"/>
          <w:sz w:val="32"/>
          <w:szCs w:val="32"/>
        </w:rPr>
        <w:t>5</w:t>
      </w:r>
      <w:r w:rsidR="00261C7D" w:rsidRPr="004B76A6">
        <w:rPr>
          <w:rFonts w:ascii="仿宋_GB2312" w:eastAsia="仿宋_GB2312" w:hAnsi="微软雅黑" w:cs="宋体" w:hint="eastAsia"/>
          <w:color w:val="040404"/>
          <w:kern w:val="0"/>
          <w:sz w:val="32"/>
          <w:szCs w:val="32"/>
        </w:rPr>
        <w:t>个工作</w:t>
      </w:r>
      <w:r w:rsidRPr="004B76A6">
        <w:rPr>
          <w:rFonts w:ascii="仿宋_GB2312" w:eastAsia="仿宋_GB2312" w:hAnsi="微软雅黑" w:cs="宋体" w:hint="eastAsia"/>
          <w:color w:val="040404"/>
          <w:kern w:val="0"/>
          <w:sz w:val="32"/>
          <w:szCs w:val="32"/>
        </w:rPr>
        <w:t>日内正式受理，并向当事人发送《</w:t>
      </w:r>
      <w:r w:rsidR="00261C7D" w:rsidRPr="004B76A6">
        <w:rPr>
          <w:rFonts w:ascii="仿宋_GB2312" w:eastAsia="仿宋_GB2312" w:hAnsi="微软雅黑" w:cs="宋体" w:hint="eastAsia"/>
          <w:color w:val="040404"/>
          <w:kern w:val="0"/>
          <w:sz w:val="32"/>
          <w:szCs w:val="32"/>
        </w:rPr>
        <w:t>行政调解通知书</w:t>
      </w:r>
      <w:r w:rsidRPr="004B76A6">
        <w:rPr>
          <w:rFonts w:ascii="仿宋_GB2312" w:eastAsia="仿宋_GB2312" w:hAnsi="微软雅黑" w:cs="宋体" w:hint="eastAsia"/>
          <w:color w:val="040404"/>
          <w:kern w:val="0"/>
          <w:sz w:val="32"/>
          <w:szCs w:val="32"/>
        </w:rPr>
        <w:t>》《</w:t>
      </w:r>
      <w:r w:rsidR="00261C7D" w:rsidRPr="004B76A6">
        <w:rPr>
          <w:rFonts w:ascii="仿宋_GB2312" w:eastAsia="仿宋_GB2312" w:hAnsi="微软雅黑" w:cs="宋体" w:hint="eastAsia"/>
          <w:color w:val="040404"/>
          <w:kern w:val="0"/>
          <w:sz w:val="32"/>
          <w:szCs w:val="32"/>
        </w:rPr>
        <w:t>行政调解权利义务告知书</w:t>
      </w:r>
      <w:r w:rsidRPr="004B76A6">
        <w:rPr>
          <w:rFonts w:ascii="仿宋_GB2312" w:eastAsia="仿宋_GB2312" w:hAnsi="微软雅黑" w:cs="宋体" w:hint="eastAsia"/>
          <w:color w:val="040404"/>
          <w:kern w:val="0"/>
          <w:sz w:val="32"/>
          <w:szCs w:val="32"/>
        </w:rPr>
        <w:t>》；对方当事人不同意行政调解的，应在</w:t>
      </w:r>
      <w:r w:rsidR="00B44089">
        <w:rPr>
          <w:rFonts w:ascii="仿宋_GB2312" w:eastAsia="仿宋_GB2312" w:hAnsi="微软雅黑" w:cs="宋体" w:hint="eastAsia"/>
          <w:color w:val="040404"/>
          <w:kern w:val="0"/>
          <w:sz w:val="32"/>
          <w:szCs w:val="32"/>
        </w:rPr>
        <w:t>5</w:t>
      </w:r>
      <w:r w:rsidRPr="004B76A6">
        <w:rPr>
          <w:rFonts w:ascii="仿宋_GB2312" w:eastAsia="仿宋_GB2312" w:hAnsi="微软雅黑" w:cs="宋体"/>
          <w:color w:val="040404"/>
          <w:kern w:val="0"/>
          <w:sz w:val="32"/>
          <w:szCs w:val="32"/>
        </w:rPr>
        <w:t>个工作日内</w:t>
      </w:r>
      <w:r w:rsidR="00261C7D" w:rsidRPr="004B76A6">
        <w:rPr>
          <w:rFonts w:ascii="仿宋_GB2312" w:eastAsia="仿宋_GB2312" w:hAnsi="微软雅黑" w:cs="宋体" w:hint="eastAsia"/>
          <w:color w:val="040404"/>
          <w:kern w:val="0"/>
          <w:sz w:val="32"/>
          <w:szCs w:val="32"/>
        </w:rPr>
        <w:t>通过《行政调解不予受理通知书》告知</w:t>
      </w:r>
      <w:r w:rsidRPr="004B76A6">
        <w:rPr>
          <w:rFonts w:ascii="仿宋_GB2312" w:eastAsia="仿宋_GB2312" w:hAnsi="微软雅黑" w:cs="宋体" w:hint="eastAsia"/>
          <w:color w:val="040404"/>
          <w:kern w:val="0"/>
          <w:sz w:val="32"/>
          <w:szCs w:val="32"/>
        </w:rPr>
        <w:t>申请人不受理行政调</w:t>
      </w:r>
      <w:r w:rsidRPr="004D761D">
        <w:rPr>
          <w:rFonts w:ascii="仿宋_GB2312" w:eastAsia="仿宋_GB2312" w:hAnsi="微软雅黑" w:cs="宋体" w:hint="eastAsia"/>
          <w:color w:val="040404"/>
          <w:kern w:val="0"/>
          <w:sz w:val="32"/>
          <w:szCs w:val="32"/>
        </w:rPr>
        <w:t>解申请并说明理由。</w:t>
      </w:r>
    </w:p>
    <w:p w:rsidR="000D3BE5" w:rsidRPr="004D761D"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 xml:space="preserve">　　行政调解涉及第三人的，调解承接科室应通知第三人参加调解。第三人拒绝调解的，书面通知申请人不受理行政调解申请并说明理由。</w:t>
      </w:r>
    </w:p>
    <w:p w:rsidR="000D3BE5" w:rsidRPr="004D761D" w:rsidRDefault="00033085" w:rsidP="000D3BE5">
      <w:pPr>
        <w:widowControl/>
        <w:shd w:val="clear" w:color="auto" w:fill="FFFFFF"/>
        <w:spacing w:line="570" w:lineRule="atLeast"/>
        <w:ind w:firstLine="645"/>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b/>
          <w:color w:val="040404"/>
          <w:kern w:val="0"/>
          <w:sz w:val="32"/>
          <w:szCs w:val="32"/>
        </w:rPr>
        <w:t>第二十四</w:t>
      </w:r>
      <w:r w:rsidR="000D3BE5" w:rsidRPr="004D761D">
        <w:rPr>
          <w:rFonts w:ascii="仿宋_GB2312" w:eastAsia="仿宋_GB2312" w:hAnsi="微软雅黑" w:cs="宋体" w:hint="eastAsia"/>
          <w:b/>
          <w:color w:val="040404"/>
          <w:kern w:val="0"/>
          <w:sz w:val="32"/>
          <w:szCs w:val="32"/>
        </w:rPr>
        <w:t>条</w:t>
      </w:r>
      <w:r w:rsidR="000D3BE5" w:rsidRPr="004D761D">
        <w:rPr>
          <w:rFonts w:ascii="仿宋_GB2312" w:eastAsia="仿宋_GB2312" w:hAnsi="微软雅黑" w:cs="宋体"/>
          <w:color w:val="040404"/>
          <w:kern w:val="0"/>
          <w:sz w:val="32"/>
          <w:szCs w:val="32"/>
        </w:rPr>
        <w:t xml:space="preserve"> </w:t>
      </w:r>
      <w:r w:rsidR="00261C7D" w:rsidRPr="004D761D">
        <w:rPr>
          <w:rFonts w:ascii="仿宋_GB2312" w:eastAsia="仿宋_GB2312" w:hAnsi="微软雅黑" w:cs="宋体"/>
          <w:color w:val="040404"/>
          <w:kern w:val="0"/>
          <w:sz w:val="32"/>
          <w:szCs w:val="32"/>
        </w:rPr>
        <w:t xml:space="preserve"> </w:t>
      </w:r>
      <w:r w:rsidR="000D3BE5" w:rsidRPr="004D761D">
        <w:rPr>
          <w:rFonts w:ascii="仿宋_GB2312" w:eastAsia="仿宋_GB2312" w:hAnsi="微软雅黑" w:cs="宋体" w:hint="eastAsia"/>
          <w:color w:val="040404"/>
          <w:kern w:val="0"/>
          <w:sz w:val="32"/>
          <w:szCs w:val="32"/>
        </w:rPr>
        <w:t>当事人</w:t>
      </w:r>
      <w:r w:rsidR="006C63E7" w:rsidRPr="004D761D">
        <w:rPr>
          <w:rFonts w:ascii="仿宋_GB2312" w:eastAsia="仿宋_GB2312" w:hAnsi="微软雅黑" w:cs="宋体" w:hint="eastAsia"/>
          <w:color w:val="040404"/>
          <w:kern w:val="0"/>
          <w:sz w:val="32"/>
          <w:szCs w:val="32"/>
        </w:rPr>
        <w:t>共同</w:t>
      </w:r>
      <w:r w:rsidR="000D3BE5" w:rsidRPr="004D761D">
        <w:rPr>
          <w:rFonts w:ascii="仿宋_GB2312" w:eastAsia="仿宋_GB2312" w:hAnsi="微软雅黑" w:cs="宋体" w:hint="eastAsia"/>
          <w:color w:val="040404"/>
          <w:kern w:val="0"/>
          <w:sz w:val="32"/>
          <w:szCs w:val="32"/>
        </w:rPr>
        <w:t>提交行政调解申请的，调解承接科室</w:t>
      </w:r>
      <w:r w:rsidR="006C63E7" w:rsidRPr="004D761D">
        <w:rPr>
          <w:rFonts w:ascii="仿宋_GB2312" w:eastAsia="仿宋_GB2312" w:hAnsi="微软雅黑" w:cs="宋体" w:hint="eastAsia"/>
          <w:color w:val="040404"/>
          <w:kern w:val="0"/>
          <w:sz w:val="32"/>
          <w:szCs w:val="32"/>
        </w:rPr>
        <w:t>应当在</w:t>
      </w:r>
      <w:r w:rsidR="000D3BE5" w:rsidRPr="004D761D">
        <w:rPr>
          <w:rFonts w:ascii="仿宋_GB2312" w:eastAsia="仿宋_GB2312" w:hAnsi="微软雅黑" w:cs="宋体" w:hint="eastAsia"/>
          <w:color w:val="040404"/>
          <w:kern w:val="0"/>
          <w:sz w:val="32"/>
          <w:szCs w:val="32"/>
        </w:rPr>
        <w:t>收到申请之日起</w:t>
      </w:r>
      <w:r w:rsidR="00B44089">
        <w:rPr>
          <w:rFonts w:ascii="仿宋_GB2312" w:eastAsia="仿宋_GB2312" w:hAnsi="微软雅黑" w:cs="宋体" w:hint="eastAsia"/>
          <w:color w:val="040404"/>
          <w:kern w:val="0"/>
          <w:sz w:val="32"/>
          <w:szCs w:val="32"/>
        </w:rPr>
        <w:t>5</w:t>
      </w:r>
      <w:r w:rsidR="000341B3" w:rsidRPr="004D761D">
        <w:rPr>
          <w:rFonts w:ascii="仿宋_GB2312" w:eastAsia="仿宋_GB2312" w:hAnsi="微软雅黑" w:cs="宋体" w:hint="eastAsia"/>
          <w:color w:val="040404"/>
          <w:kern w:val="0"/>
          <w:sz w:val="32"/>
          <w:szCs w:val="32"/>
        </w:rPr>
        <w:t>个工作日内向各方当事人发送</w:t>
      </w:r>
      <w:r w:rsidR="000D3BE5" w:rsidRPr="004D761D">
        <w:rPr>
          <w:rFonts w:ascii="仿宋_GB2312" w:eastAsia="仿宋_GB2312" w:hAnsi="微软雅黑" w:cs="宋体" w:hint="eastAsia"/>
          <w:color w:val="040404"/>
          <w:kern w:val="0"/>
          <w:sz w:val="32"/>
          <w:szCs w:val="32"/>
        </w:rPr>
        <w:t>《</w:t>
      </w:r>
      <w:r w:rsidR="006C63E7" w:rsidRPr="004D761D">
        <w:rPr>
          <w:rFonts w:ascii="仿宋_GB2312" w:eastAsia="仿宋_GB2312" w:hAnsi="微软雅黑" w:cs="宋体" w:hint="eastAsia"/>
          <w:color w:val="040404"/>
          <w:kern w:val="0"/>
          <w:sz w:val="32"/>
          <w:szCs w:val="32"/>
        </w:rPr>
        <w:t>行政调解通知书</w:t>
      </w:r>
      <w:r w:rsidR="000D3BE5" w:rsidRPr="004D761D">
        <w:rPr>
          <w:rFonts w:ascii="仿宋_GB2312" w:eastAsia="仿宋_GB2312" w:hAnsi="微软雅黑" w:cs="宋体" w:hint="eastAsia"/>
          <w:color w:val="040404"/>
          <w:kern w:val="0"/>
          <w:sz w:val="32"/>
          <w:szCs w:val="32"/>
        </w:rPr>
        <w:t>》《</w:t>
      </w:r>
      <w:r w:rsidR="006C63E7" w:rsidRPr="004D761D">
        <w:rPr>
          <w:rFonts w:ascii="仿宋_GB2312" w:eastAsia="仿宋_GB2312" w:hAnsi="微软雅黑" w:cs="宋体" w:hint="eastAsia"/>
          <w:color w:val="040404"/>
          <w:kern w:val="0"/>
          <w:sz w:val="32"/>
          <w:szCs w:val="32"/>
        </w:rPr>
        <w:t>行政调解权利义务告知书</w:t>
      </w:r>
      <w:r w:rsidR="000D3BE5" w:rsidRPr="004D761D">
        <w:rPr>
          <w:rFonts w:ascii="仿宋_GB2312" w:eastAsia="仿宋_GB2312" w:hAnsi="微软雅黑" w:cs="宋体" w:hint="eastAsia"/>
          <w:color w:val="040404"/>
          <w:kern w:val="0"/>
          <w:sz w:val="32"/>
          <w:szCs w:val="32"/>
        </w:rPr>
        <w:t>》。</w:t>
      </w:r>
    </w:p>
    <w:p w:rsidR="000D3BE5" w:rsidRPr="004D761D" w:rsidRDefault="000D3BE5">
      <w:pPr>
        <w:widowControl/>
        <w:shd w:val="clear" w:color="auto" w:fill="FFFFFF"/>
        <w:spacing w:line="570" w:lineRule="atLeast"/>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 xml:space="preserve">　　</w:t>
      </w:r>
      <w:r w:rsidRPr="004D761D">
        <w:rPr>
          <w:rFonts w:ascii="仿宋_GB2312" w:eastAsia="仿宋_GB2312" w:hAnsi="微软雅黑" w:cs="宋体" w:hint="eastAsia"/>
          <w:b/>
          <w:color w:val="040404"/>
          <w:kern w:val="0"/>
          <w:sz w:val="32"/>
          <w:szCs w:val="32"/>
        </w:rPr>
        <w:t>第二十</w:t>
      </w:r>
      <w:r w:rsidR="00033085" w:rsidRPr="004D761D">
        <w:rPr>
          <w:rFonts w:ascii="仿宋_GB2312" w:eastAsia="仿宋_GB2312" w:hAnsi="微软雅黑" w:cs="宋体" w:hint="eastAsia"/>
          <w:b/>
          <w:color w:val="040404"/>
          <w:kern w:val="0"/>
          <w:sz w:val="32"/>
          <w:szCs w:val="32"/>
        </w:rPr>
        <w:t>五</w:t>
      </w:r>
      <w:r w:rsidRPr="004D761D">
        <w:rPr>
          <w:rFonts w:ascii="仿宋_GB2312" w:eastAsia="仿宋_GB2312" w:hAnsi="微软雅黑" w:cs="宋体" w:hint="eastAsia"/>
          <w:b/>
          <w:color w:val="040404"/>
          <w:kern w:val="0"/>
          <w:sz w:val="32"/>
          <w:szCs w:val="32"/>
        </w:rPr>
        <w:t>条</w:t>
      </w:r>
      <w:r w:rsidRPr="004D761D">
        <w:rPr>
          <w:rFonts w:ascii="仿宋_GB2312" w:eastAsia="仿宋_GB2312" w:hAnsi="微软雅黑" w:cs="宋体"/>
          <w:color w:val="040404"/>
          <w:kern w:val="0"/>
          <w:sz w:val="32"/>
          <w:szCs w:val="32"/>
        </w:rPr>
        <w:t xml:space="preserve"> </w:t>
      </w:r>
      <w:r w:rsidR="006C63E7" w:rsidRPr="004D761D">
        <w:rPr>
          <w:rFonts w:ascii="仿宋_GB2312" w:eastAsia="仿宋_GB2312" w:hAnsi="微软雅黑" w:cs="宋体"/>
          <w:color w:val="040404"/>
          <w:kern w:val="0"/>
          <w:sz w:val="32"/>
          <w:szCs w:val="32"/>
        </w:rPr>
        <w:t xml:space="preserve"> </w:t>
      </w:r>
      <w:r w:rsidRPr="004D761D">
        <w:rPr>
          <w:rFonts w:ascii="仿宋_GB2312" w:eastAsia="仿宋_GB2312" w:hAnsi="微软雅黑" w:cs="宋体" w:hint="eastAsia"/>
          <w:color w:val="040404"/>
          <w:kern w:val="0"/>
          <w:sz w:val="32"/>
          <w:szCs w:val="32"/>
        </w:rPr>
        <w:t>调解承接科室应在正式调解前</w:t>
      </w:r>
      <w:r w:rsidR="006C63E7" w:rsidRPr="004D761D">
        <w:rPr>
          <w:rFonts w:ascii="仿宋_GB2312" w:eastAsia="仿宋_GB2312" w:hAnsi="微软雅黑" w:cs="宋体" w:hint="eastAsia"/>
          <w:color w:val="040404"/>
          <w:kern w:val="0"/>
          <w:sz w:val="32"/>
          <w:szCs w:val="32"/>
        </w:rPr>
        <w:t>做好前期调查工作，</w:t>
      </w:r>
      <w:r w:rsidRPr="004D761D">
        <w:rPr>
          <w:rFonts w:ascii="仿宋_GB2312" w:eastAsia="仿宋_GB2312" w:hAnsi="微软雅黑" w:cs="宋体" w:hint="eastAsia"/>
          <w:color w:val="040404"/>
          <w:kern w:val="0"/>
          <w:sz w:val="32"/>
          <w:szCs w:val="32"/>
        </w:rPr>
        <w:t>主动向当事人告知其依法享有的权利、义务以及调解人员、记录人员、调解时间、调解地点等有关事项。</w:t>
      </w:r>
    </w:p>
    <w:p w:rsidR="000D3BE5" w:rsidRPr="004D761D" w:rsidRDefault="006C63E7" w:rsidP="009F5CF6">
      <w:pPr>
        <w:widowControl/>
        <w:shd w:val="clear" w:color="auto" w:fill="FFFFFF"/>
        <w:spacing w:line="570" w:lineRule="atLeast"/>
        <w:jc w:val="center"/>
        <w:rPr>
          <w:rFonts w:ascii="仿宋_GB2312" w:eastAsia="仿宋_GB2312" w:hAnsi="微软雅黑" w:cs="宋体"/>
          <w:color w:val="040404"/>
          <w:kern w:val="0"/>
          <w:sz w:val="32"/>
          <w:szCs w:val="32"/>
        </w:rPr>
      </w:pPr>
      <w:r w:rsidRPr="004D761D">
        <w:rPr>
          <w:rFonts w:ascii="仿宋_GB2312" w:eastAsia="仿宋_GB2312" w:hAnsi="微软雅黑" w:cs="宋体" w:hint="eastAsia"/>
          <w:b/>
          <w:color w:val="040404"/>
          <w:kern w:val="0"/>
          <w:sz w:val="32"/>
          <w:szCs w:val="32"/>
        </w:rPr>
        <w:t>第三节</w:t>
      </w:r>
      <w:r w:rsidRPr="004D761D">
        <w:rPr>
          <w:rFonts w:ascii="仿宋_GB2312" w:eastAsia="仿宋_GB2312" w:hAnsi="微软雅黑" w:cs="宋体"/>
          <w:b/>
          <w:color w:val="040404"/>
          <w:kern w:val="0"/>
          <w:sz w:val="32"/>
          <w:szCs w:val="32"/>
        </w:rPr>
        <w:t xml:space="preserve">  </w:t>
      </w:r>
      <w:r w:rsidRPr="004D761D">
        <w:rPr>
          <w:rFonts w:ascii="仿宋_GB2312" w:eastAsia="仿宋_GB2312" w:hAnsi="微软雅黑" w:cs="宋体" w:hint="eastAsia"/>
          <w:b/>
          <w:color w:val="040404"/>
          <w:kern w:val="0"/>
          <w:sz w:val="32"/>
          <w:szCs w:val="32"/>
        </w:rPr>
        <w:t>调解</w:t>
      </w:r>
    </w:p>
    <w:p w:rsidR="000D3BE5" w:rsidRPr="004D761D"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 xml:space="preserve">　　</w:t>
      </w:r>
      <w:r w:rsidRPr="004D761D">
        <w:rPr>
          <w:rFonts w:ascii="仿宋_GB2312" w:eastAsia="仿宋_GB2312" w:hAnsi="微软雅黑" w:cs="宋体" w:hint="eastAsia"/>
          <w:b/>
          <w:color w:val="040404"/>
          <w:kern w:val="0"/>
          <w:sz w:val="32"/>
          <w:szCs w:val="32"/>
        </w:rPr>
        <w:t>第二十六条</w:t>
      </w:r>
      <w:r w:rsidRPr="004D761D">
        <w:rPr>
          <w:rFonts w:ascii="仿宋_GB2312" w:eastAsia="仿宋_GB2312" w:hAnsi="微软雅黑" w:cs="宋体"/>
          <w:color w:val="040404"/>
          <w:kern w:val="0"/>
          <w:sz w:val="32"/>
          <w:szCs w:val="32"/>
        </w:rPr>
        <w:t xml:space="preserve"> </w:t>
      </w:r>
      <w:r w:rsidR="00033085" w:rsidRPr="004D761D">
        <w:rPr>
          <w:rFonts w:ascii="仿宋_GB2312" w:eastAsia="仿宋_GB2312" w:hAnsi="微软雅黑" w:cs="宋体"/>
          <w:color w:val="040404"/>
          <w:kern w:val="0"/>
          <w:sz w:val="32"/>
          <w:szCs w:val="32"/>
        </w:rPr>
        <w:t xml:space="preserve"> </w:t>
      </w:r>
      <w:r w:rsidRPr="004D761D">
        <w:rPr>
          <w:rFonts w:ascii="仿宋_GB2312" w:eastAsia="仿宋_GB2312" w:hAnsi="微软雅黑" w:cs="宋体" w:hint="eastAsia"/>
          <w:color w:val="040404"/>
          <w:kern w:val="0"/>
          <w:sz w:val="32"/>
          <w:szCs w:val="32"/>
        </w:rPr>
        <w:t>行政调解开始时，行政调解员应当核对当事人身份，告知当事人依法享有的权利和履行的义务，</w:t>
      </w:r>
      <w:r w:rsidR="006C63E7" w:rsidRPr="004D761D">
        <w:rPr>
          <w:rFonts w:ascii="仿宋_GB2312" w:eastAsia="仿宋_GB2312" w:hAnsi="微软雅黑" w:cs="宋体" w:hint="eastAsia"/>
          <w:color w:val="040404"/>
          <w:kern w:val="0"/>
          <w:sz w:val="32"/>
          <w:szCs w:val="32"/>
        </w:rPr>
        <w:t>亮明行政调解员和记录员身份，</w:t>
      </w:r>
      <w:r w:rsidRPr="004D761D">
        <w:rPr>
          <w:rFonts w:ascii="仿宋_GB2312" w:eastAsia="仿宋_GB2312" w:hAnsi="微软雅黑" w:cs="宋体" w:hint="eastAsia"/>
          <w:color w:val="040404"/>
          <w:kern w:val="0"/>
          <w:sz w:val="32"/>
          <w:szCs w:val="32"/>
        </w:rPr>
        <w:t>宣布行政调解纪律，询问当事人是否提出回避申请</w:t>
      </w:r>
      <w:r w:rsidR="006C63E7" w:rsidRPr="004D761D">
        <w:rPr>
          <w:rFonts w:ascii="仿宋_GB2312" w:eastAsia="仿宋_GB2312" w:hAnsi="微软雅黑" w:cs="宋体" w:hint="eastAsia"/>
          <w:color w:val="040404"/>
          <w:kern w:val="0"/>
          <w:sz w:val="32"/>
          <w:szCs w:val="32"/>
        </w:rPr>
        <w:t>，并明确告知调解内容。</w:t>
      </w:r>
    </w:p>
    <w:p w:rsidR="000D3BE5" w:rsidRPr="004D761D"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 xml:space="preserve">　　</w:t>
      </w:r>
      <w:r w:rsidRPr="004D761D">
        <w:rPr>
          <w:rFonts w:ascii="仿宋_GB2312" w:eastAsia="仿宋_GB2312" w:hAnsi="微软雅黑" w:cs="宋体" w:hint="eastAsia"/>
          <w:b/>
          <w:color w:val="040404"/>
          <w:kern w:val="0"/>
          <w:sz w:val="32"/>
          <w:szCs w:val="32"/>
        </w:rPr>
        <w:t>第二十七条</w:t>
      </w:r>
      <w:r w:rsidRPr="004D761D">
        <w:rPr>
          <w:rFonts w:ascii="仿宋_GB2312" w:eastAsia="仿宋_GB2312" w:hAnsi="微软雅黑" w:cs="宋体"/>
          <w:color w:val="040404"/>
          <w:kern w:val="0"/>
          <w:sz w:val="32"/>
          <w:szCs w:val="32"/>
        </w:rPr>
        <w:t xml:space="preserve"> </w:t>
      </w:r>
      <w:r w:rsidR="00033085" w:rsidRPr="004D761D">
        <w:rPr>
          <w:rFonts w:ascii="仿宋_GB2312" w:eastAsia="仿宋_GB2312" w:hAnsi="微软雅黑" w:cs="宋体"/>
          <w:color w:val="040404"/>
          <w:kern w:val="0"/>
          <w:sz w:val="32"/>
          <w:szCs w:val="32"/>
        </w:rPr>
        <w:t xml:space="preserve"> </w:t>
      </w:r>
      <w:r w:rsidRPr="004D761D">
        <w:rPr>
          <w:rFonts w:ascii="仿宋_GB2312" w:eastAsia="仿宋_GB2312" w:hAnsi="微软雅黑" w:cs="宋体" w:hint="eastAsia"/>
          <w:color w:val="040404"/>
          <w:kern w:val="0"/>
          <w:sz w:val="32"/>
          <w:szCs w:val="32"/>
        </w:rPr>
        <w:t>行政调解员应充分听取当事人的陈述，查明事实，分清责任，讲解有关法律、法规、规章和政策，耐心疏导，促使当事人</w:t>
      </w:r>
      <w:r w:rsidR="006C63E7" w:rsidRPr="004D761D">
        <w:rPr>
          <w:rFonts w:ascii="仿宋_GB2312" w:eastAsia="仿宋_GB2312" w:hAnsi="微软雅黑" w:cs="宋体" w:hint="eastAsia"/>
          <w:color w:val="040404"/>
          <w:kern w:val="0"/>
          <w:sz w:val="32"/>
          <w:szCs w:val="32"/>
        </w:rPr>
        <w:t>和解并</w:t>
      </w:r>
      <w:r w:rsidRPr="004D761D">
        <w:rPr>
          <w:rFonts w:ascii="仿宋_GB2312" w:eastAsia="仿宋_GB2312" w:hAnsi="微软雅黑" w:cs="宋体" w:hint="eastAsia"/>
          <w:color w:val="040404"/>
          <w:kern w:val="0"/>
          <w:sz w:val="32"/>
          <w:szCs w:val="32"/>
        </w:rPr>
        <w:t>自愿达成调解协议。</w:t>
      </w:r>
    </w:p>
    <w:p w:rsidR="000D3BE5" w:rsidRPr="004D761D"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 xml:space="preserve">　　</w:t>
      </w:r>
      <w:r w:rsidRPr="004D761D">
        <w:rPr>
          <w:rFonts w:ascii="仿宋_GB2312" w:eastAsia="仿宋_GB2312" w:hAnsi="微软雅黑" w:cs="宋体" w:hint="eastAsia"/>
          <w:b/>
          <w:color w:val="040404"/>
          <w:kern w:val="0"/>
          <w:sz w:val="32"/>
          <w:szCs w:val="32"/>
        </w:rPr>
        <w:t>第二十八条</w:t>
      </w:r>
      <w:r w:rsidRPr="004D761D">
        <w:rPr>
          <w:rFonts w:ascii="仿宋_GB2312" w:eastAsia="仿宋_GB2312" w:hAnsi="微软雅黑" w:cs="宋体"/>
          <w:color w:val="040404"/>
          <w:kern w:val="0"/>
          <w:sz w:val="32"/>
          <w:szCs w:val="32"/>
        </w:rPr>
        <w:t xml:space="preserve"> </w:t>
      </w:r>
      <w:r w:rsidR="00033085" w:rsidRPr="004D761D">
        <w:rPr>
          <w:rFonts w:ascii="仿宋_GB2312" w:eastAsia="仿宋_GB2312" w:hAnsi="微软雅黑" w:cs="宋体"/>
          <w:color w:val="040404"/>
          <w:kern w:val="0"/>
          <w:sz w:val="32"/>
          <w:szCs w:val="32"/>
        </w:rPr>
        <w:t xml:space="preserve"> </w:t>
      </w:r>
      <w:r w:rsidRPr="004D761D">
        <w:rPr>
          <w:rFonts w:ascii="仿宋_GB2312" w:eastAsia="仿宋_GB2312" w:hAnsi="微软雅黑" w:cs="宋体" w:hint="eastAsia"/>
          <w:color w:val="040404"/>
          <w:kern w:val="0"/>
          <w:sz w:val="32"/>
          <w:szCs w:val="32"/>
        </w:rPr>
        <w:t>当事人可以自行提出调解方案，行政调解员也可以提出调解意见供当事人参考。</w:t>
      </w:r>
    </w:p>
    <w:p w:rsidR="000D3BE5" w:rsidRPr="004D761D"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 xml:space="preserve">　　</w:t>
      </w:r>
      <w:r w:rsidRPr="004D761D">
        <w:rPr>
          <w:rFonts w:ascii="仿宋_GB2312" w:eastAsia="仿宋_GB2312" w:hAnsi="微软雅黑" w:cs="宋体" w:hint="eastAsia"/>
          <w:b/>
          <w:color w:val="040404"/>
          <w:kern w:val="0"/>
          <w:sz w:val="32"/>
          <w:szCs w:val="32"/>
        </w:rPr>
        <w:t>第二十九条</w:t>
      </w:r>
      <w:r w:rsidRPr="004D761D">
        <w:rPr>
          <w:rFonts w:ascii="仿宋_GB2312" w:eastAsia="仿宋_GB2312" w:hAnsi="微软雅黑" w:cs="宋体"/>
          <w:color w:val="040404"/>
          <w:kern w:val="0"/>
          <w:sz w:val="32"/>
          <w:szCs w:val="32"/>
        </w:rPr>
        <w:t xml:space="preserve"> </w:t>
      </w:r>
      <w:r w:rsidR="006C63E7" w:rsidRPr="004D761D">
        <w:rPr>
          <w:rFonts w:ascii="仿宋_GB2312" w:eastAsia="仿宋_GB2312" w:hAnsi="微软雅黑" w:cs="宋体"/>
          <w:color w:val="040404"/>
          <w:kern w:val="0"/>
          <w:sz w:val="32"/>
          <w:szCs w:val="32"/>
        </w:rPr>
        <w:t xml:space="preserve"> </w:t>
      </w:r>
      <w:r w:rsidRPr="004D761D">
        <w:rPr>
          <w:rFonts w:ascii="仿宋_GB2312" w:eastAsia="仿宋_GB2312" w:hAnsi="微软雅黑" w:cs="宋体" w:hint="eastAsia"/>
          <w:color w:val="040404"/>
          <w:kern w:val="0"/>
          <w:sz w:val="32"/>
          <w:szCs w:val="32"/>
        </w:rPr>
        <w:t>行政调解员可根据当事人的自认</w:t>
      </w:r>
      <w:r w:rsidR="006C63E7" w:rsidRPr="004D761D">
        <w:rPr>
          <w:rFonts w:ascii="仿宋_GB2312" w:eastAsia="仿宋_GB2312" w:hAnsi="微软雅黑" w:cs="宋体" w:hint="eastAsia"/>
          <w:color w:val="040404"/>
          <w:kern w:val="0"/>
          <w:sz w:val="32"/>
          <w:szCs w:val="32"/>
        </w:rPr>
        <w:t>进行</w:t>
      </w:r>
      <w:r w:rsidRPr="004D761D">
        <w:rPr>
          <w:rFonts w:ascii="仿宋_GB2312" w:eastAsia="仿宋_GB2312" w:hAnsi="微软雅黑" w:cs="宋体" w:hint="eastAsia"/>
          <w:color w:val="040404"/>
          <w:kern w:val="0"/>
          <w:sz w:val="32"/>
          <w:szCs w:val="32"/>
        </w:rPr>
        <w:t>案件事实</w:t>
      </w:r>
      <w:r w:rsidR="006C63E7" w:rsidRPr="004D761D">
        <w:rPr>
          <w:rFonts w:ascii="仿宋_GB2312" w:eastAsia="仿宋_GB2312" w:hAnsi="微软雅黑" w:cs="宋体" w:hint="eastAsia"/>
          <w:color w:val="040404"/>
          <w:kern w:val="0"/>
          <w:sz w:val="32"/>
          <w:szCs w:val="32"/>
        </w:rPr>
        <w:t>的认定</w:t>
      </w:r>
      <w:r w:rsidRPr="004D761D">
        <w:rPr>
          <w:rFonts w:ascii="仿宋_GB2312" w:eastAsia="仿宋_GB2312" w:hAnsi="微软雅黑" w:cs="宋体" w:hint="eastAsia"/>
          <w:color w:val="040404"/>
          <w:kern w:val="0"/>
          <w:sz w:val="32"/>
          <w:szCs w:val="32"/>
        </w:rPr>
        <w:t>，但明显违背常理、侵害公共利益或违</w:t>
      </w:r>
      <w:r w:rsidR="000341B3" w:rsidRPr="004D761D">
        <w:rPr>
          <w:rFonts w:ascii="仿宋_GB2312" w:eastAsia="仿宋_GB2312" w:hAnsi="微软雅黑" w:cs="宋体" w:hint="eastAsia"/>
          <w:color w:val="040404"/>
          <w:kern w:val="0"/>
          <w:sz w:val="32"/>
          <w:szCs w:val="32"/>
        </w:rPr>
        <w:t>背</w:t>
      </w:r>
      <w:r w:rsidRPr="004D761D">
        <w:rPr>
          <w:rFonts w:ascii="仿宋_GB2312" w:eastAsia="仿宋_GB2312" w:hAnsi="微软雅黑" w:cs="宋体" w:hint="eastAsia"/>
          <w:color w:val="040404"/>
          <w:kern w:val="0"/>
          <w:sz w:val="32"/>
          <w:szCs w:val="32"/>
        </w:rPr>
        <w:t>公序良俗的除外。</w:t>
      </w:r>
    </w:p>
    <w:p w:rsidR="000D3BE5" w:rsidRPr="004D761D"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 xml:space="preserve">　　当事人为促成调解所作出的不利陈述，不得作为作出行政处理决定的事实依据。</w:t>
      </w:r>
    </w:p>
    <w:p w:rsidR="000D3BE5" w:rsidRPr="004D761D"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 xml:space="preserve">　　</w:t>
      </w:r>
      <w:r w:rsidRPr="004D761D">
        <w:rPr>
          <w:rFonts w:ascii="仿宋_GB2312" w:eastAsia="仿宋_GB2312" w:hAnsi="微软雅黑" w:cs="宋体" w:hint="eastAsia"/>
          <w:b/>
          <w:color w:val="040404"/>
          <w:kern w:val="0"/>
          <w:sz w:val="32"/>
          <w:szCs w:val="32"/>
        </w:rPr>
        <w:t>第三十条</w:t>
      </w:r>
      <w:r w:rsidRPr="004D761D">
        <w:rPr>
          <w:rFonts w:ascii="仿宋_GB2312" w:eastAsia="仿宋_GB2312" w:hAnsi="微软雅黑" w:cs="宋体"/>
          <w:color w:val="040404"/>
          <w:kern w:val="0"/>
          <w:sz w:val="32"/>
          <w:szCs w:val="32"/>
        </w:rPr>
        <w:t xml:space="preserve"> </w:t>
      </w:r>
      <w:r w:rsidR="006C63E7" w:rsidRPr="004D761D">
        <w:rPr>
          <w:rFonts w:ascii="仿宋_GB2312" w:eastAsia="仿宋_GB2312" w:hAnsi="微软雅黑" w:cs="宋体"/>
          <w:color w:val="040404"/>
          <w:kern w:val="0"/>
          <w:sz w:val="32"/>
          <w:szCs w:val="32"/>
        </w:rPr>
        <w:t xml:space="preserve"> </w:t>
      </w:r>
      <w:r w:rsidRPr="004D761D">
        <w:rPr>
          <w:rFonts w:ascii="仿宋_GB2312" w:eastAsia="仿宋_GB2312" w:hAnsi="微软雅黑" w:cs="宋体" w:hint="eastAsia"/>
          <w:color w:val="040404"/>
          <w:kern w:val="0"/>
          <w:sz w:val="32"/>
          <w:szCs w:val="32"/>
        </w:rPr>
        <w:t>行政调解涉及专门事项需要检测、鉴定、专家评审的，当事人可以协商一致自行委托，也可以共同授权调解承接科室委托专门机构进行，费用由当事人协商承担。</w:t>
      </w:r>
    </w:p>
    <w:p w:rsidR="000D3BE5" w:rsidRPr="004D761D"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 xml:space="preserve">　　</w:t>
      </w:r>
      <w:r w:rsidRPr="004D761D">
        <w:rPr>
          <w:rFonts w:ascii="仿宋_GB2312" w:eastAsia="仿宋_GB2312" w:hAnsi="微软雅黑" w:cs="宋体" w:hint="eastAsia"/>
          <w:b/>
          <w:color w:val="040404"/>
          <w:kern w:val="0"/>
          <w:sz w:val="32"/>
          <w:szCs w:val="32"/>
        </w:rPr>
        <w:t>第三十一条</w:t>
      </w:r>
      <w:r w:rsidRPr="004D761D">
        <w:rPr>
          <w:rFonts w:ascii="仿宋_GB2312" w:eastAsia="仿宋_GB2312" w:hAnsi="微软雅黑" w:cs="宋体"/>
          <w:color w:val="040404"/>
          <w:kern w:val="0"/>
          <w:sz w:val="32"/>
          <w:szCs w:val="32"/>
        </w:rPr>
        <w:t xml:space="preserve"> </w:t>
      </w:r>
      <w:r w:rsidR="006C63E7" w:rsidRPr="004D761D">
        <w:rPr>
          <w:rFonts w:ascii="仿宋_GB2312" w:eastAsia="仿宋_GB2312" w:hAnsi="微软雅黑" w:cs="宋体"/>
          <w:color w:val="040404"/>
          <w:kern w:val="0"/>
          <w:sz w:val="32"/>
          <w:szCs w:val="32"/>
        </w:rPr>
        <w:t xml:space="preserve"> </w:t>
      </w:r>
      <w:r w:rsidRPr="004D761D">
        <w:rPr>
          <w:rFonts w:ascii="仿宋_GB2312" w:eastAsia="仿宋_GB2312" w:hAnsi="微软雅黑" w:cs="宋体" w:hint="eastAsia"/>
          <w:color w:val="040404"/>
          <w:kern w:val="0"/>
          <w:sz w:val="32"/>
          <w:szCs w:val="32"/>
        </w:rPr>
        <w:t>调解承接科室应当自受理之日起</w:t>
      </w:r>
      <w:r w:rsidRPr="004D761D">
        <w:rPr>
          <w:rFonts w:ascii="仿宋_GB2312" w:eastAsia="仿宋_GB2312" w:hAnsi="微软雅黑" w:cs="宋体"/>
          <w:color w:val="040404"/>
          <w:kern w:val="0"/>
          <w:sz w:val="32"/>
          <w:szCs w:val="32"/>
        </w:rPr>
        <w:t>30日内终结调解，但法律、法规、规章另有规定的除外。</w:t>
      </w:r>
      <w:r w:rsidRPr="004D761D">
        <w:rPr>
          <w:rFonts w:ascii="仿宋_GB2312" w:eastAsia="仿宋_GB2312" w:hAnsi="宋体" w:cs="宋体" w:hint="eastAsia"/>
          <w:sz w:val="32"/>
          <w:szCs w:val="32"/>
        </w:rPr>
        <w:t>情况复杂但可能达成调解协议，在规定时间内不能终结的，经</w:t>
      </w:r>
      <w:r w:rsidR="006C63E7" w:rsidRPr="004D761D">
        <w:rPr>
          <w:rFonts w:ascii="仿宋_GB2312" w:eastAsia="仿宋_GB2312" w:hAnsi="宋体" w:cs="宋体" w:hint="eastAsia"/>
          <w:sz w:val="32"/>
          <w:szCs w:val="32"/>
        </w:rPr>
        <w:t>局</w:t>
      </w:r>
      <w:r w:rsidRPr="004D761D">
        <w:rPr>
          <w:rFonts w:ascii="仿宋_GB2312" w:eastAsia="仿宋_GB2312" w:hAnsi="宋体" w:cs="宋体" w:hint="eastAsia"/>
          <w:sz w:val="32"/>
          <w:szCs w:val="32"/>
        </w:rPr>
        <w:t>调解委员会批准，可以延长</w:t>
      </w:r>
      <w:r w:rsidRPr="004D761D">
        <w:rPr>
          <w:rFonts w:ascii="仿宋_GB2312" w:eastAsia="仿宋_GB2312" w:hAnsi="宋体" w:cs="宋体"/>
          <w:sz w:val="32"/>
          <w:szCs w:val="32"/>
        </w:rPr>
        <w:t>15日。</w:t>
      </w:r>
    </w:p>
    <w:p w:rsidR="000D3BE5" w:rsidRPr="004D761D"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 xml:space="preserve">　　行政调解的期限不包括检测、</w:t>
      </w:r>
      <w:r w:rsidR="006C63E7" w:rsidRPr="004D761D">
        <w:rPr>
          <w:rFonts w:ascii="仿宋_GB2312" w:eastAsia="仿宋_GB2312" w:hAnsi="微软雅黑" w:cs="宋体" w:hint="eastAsia"/>
          <w:color w:val="040404"/>
          <w:kern w:val="0"/>
          <w:sz w:val="32"/>
          <w:szCs w:val="32"/>
        </w:rPr>
        <w:t>鉴定</w:t>
      </w:r>
      <w:r w:rsidRPr="004D761D">
        <w:rPr>
          <w:rFonts w:ascii="仿宋_GB2312" w:eastAsia="仿宋_GB2312" w:hAnsi="微软雅黑" w:cs="宋体" w:hint="eastAsia"/>
          <w:color w:val="040404"/>
          <w:kern w:val="0"/>
          <w:sz w:val="32"/>
          <w:szCs w:val="32"/>
        </w:rPr>
        <w:t>、专家评审的时间。</w:t>
      </w:r>
    </w:p>
    <w:p w:rsidR="000D3BE5" w:rsidRPr="004D761D"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 xml:space="preserve">　　</w:t>
      </w:r>
      <w:r w:rsidRPr="004D761D">
        <w:rPr>
          <w:rFonts w:ascii="仿宋_GB2312" w:eastAsia="仿宋_GB2312" w:hAnsi="微软雅黑" w:cs="宋体" w:hint="eastAsia"/>
          <w:b/>
          <w:color w:val="040404"/>
          <w:kern w:val="0"/>
          <w:sz w:val="32"/>
          <w:szCs w:val="32"/>
        </w:rPr>
        <w:t>第三十二条</w:t>
      </w:r>
      <w:r w:rsidRPr="004D761D">
        <w:rPr>
          <w:rFonts w:ascii="仿宋_GB2312" w:eastAsia="仿宋_GB2312" w:hAnsi="微软雅黑" w:cs="宋体"/>
          <w:color w:val="040404"/>
          <w:kern w:val="0"/>
          <w:sz w:val="32"/>
          <w:szCs w:val="32"/>
        </w:rPr>
        <w:t xml:space="preserve"> </w:t>
      </w:r>
      <w:r w:rsidR="006C63E7" w:rsidRPr="004D761D">
        <w:rPr>
          <w:rFonts w:ascii="仿宋_GB2312" w:eastAsia="仿宋_GB2312" w:hAnsi="微软雅黑" w:cs="宋体"/>
          <w:color w:val="040404"/>
          <w:kern w:val="0"/>
          <w:sz w:val="32"/>
          <w:szCs w:val="32"/>
        </w:rPr>
        <w:t xml:space="preserve"> </w:t>
      </w:r>
      <w:r w:rsidRPr="004D761D">
        <w:rPr>
          <w:rFonts w:ascii="仿宋_GB2312" w:eastAsia="仿宋_GB2312" w:hAnsi="微软雅黑" w:cs="宋体" w:hint="eastAsia"/>
          <w:color w:val="040404"/>
          <w:kern w:val="0"/>
          <w:sz w:val="32"/>
          <w:szCs w:val="32"/>
        </w:rPr>
        <w:t>有下列情形之一的，行政调解中止：</w:t>
      </w:r>
    </w:p>
    <w:p w:rsidR="000D3BE5" w:rsidRPr="004D761D"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 xml:space="preserve">　　（一）当事人一方因正当理由或者对方当事人认可的理由暂时不能参加调解的；</w:t>
      </w:r>
    </w:p>
    <w:p w:rsidR="000D3BE5" w:rsidRPr="004D761D"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 xml:space="preserve">　　（二）当事人一方因正当理由或者对方当事人认可的理由中途要求暂停调解的；</w:t>
      </w:r>
    </w:p>
    <w:p w:rsidR="000D3BE5" w:rsidRPr="004D761D"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 xml:space="preserve">　　（三）发生不可抗力情况和意外事件的；</w:t>
      </w:r>
    </w:p>
    <w:p w:rsidR="000D3BE5" w:rsidRPr="004D761D"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 xml:space="preserve">　　（四）调解承接科室认为需要中止调解的其他情形。</w:t>
      </w:r>
    </w:p>
    <w:p w:rsidR="000D3BE5" w:rsidRPr="004D761D"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 xml:space="preserve">　　</w:t>
      </w:r>
      <w:r w:rsidR="00CA6C7C" w:rsidRPr="004D761D">
        <w:rPr>
          <w:rFonts w:ascii="仿宋_GB2312" w:eastAsia="仿宋_GB2312" w:hAnsi="微软雅黑" w:cs="宋体" w:hint="eastAsia"/>
          <w:color w:val="040404"/>
          <w:kern w:val="0"/>
          <w:sz w:val="32"/>
          <w:szCs w:val="32"/>
        </w:rPr>
        <w:t>行政调解中止</w:t>
      </w:r>
      <w:r w:rsidR="00CA6C7C">
        <w:rPr>
          <w:rFonts w:ascii="仿宋_GB2312" w:eastAsia="仿宋_GB2312" w:hAnsi="微软雅黑" w:cs="宋体" w:hint="eastAsia"/>
          <w:color w:val="040404"/>
          <w:kern w:val="0"/>
          <w:sz w:val="32"/>
          <w:szCs w:val="32"/>
        </w:rPr>
        <w:t>的，</w:t>
      </w:r>
      <w:r w:rsidR="006C63E7" w:rsidRPr="004D761D">
        <w:rPr>
          <w:rFonts w:ascii="仿宋_GB2312" w:eastAsia="仿宋_GB2312" w:hAnsi="微软雅黑" w:cs="宋体" w:hint="eastAsia"/>
          <w:color w:val="040404"/>
          <w:kern w:val="0"/>
          <w:sz w:val="32"/>
          <w:szCs w:val="32"/>
        </w:rPr>
        <w:t>调解承接科室应当制作《行政调解中止通知书》送达当事人</w:t>
      </w:r>
      <w:r w:rsidR="00CA6C7C">
        <w:rPr>
          <w:rFonts w:ascii="仿宋_GB2312" w:eastAsia="仿宋_GB2312" w:hAnsi="微软雅黑" w:cs="宋体" w:hint="eastAsia"/>
          <w:color w:val="040404"/>
          <w:kern w:val="0"/>
          <w:sz w:val="32"/>
          <w:szCs w:val="32"/>
        </w:rPr>
        <w:t>；</w:t>
      </w:r>
      <w:r w:rsidRPr="004D761D">
        <w:rPr>
          <w:rFonts w:ascii="仿宋_GB2312" w:eastAsia="仿宋_GB2312" w:hAnsi="微软雅黑" w:cs="宋体" w:hint="eastAsia"/>
          <w:color w:val="040404"/>
          <w:kern w:val="0"/>
          <w:sz w:val="32"/>
          <w:szCs w:val="32"/>
        </w:rPr>
        <w:t>调解恢复后，调解期限的计算应当扣除中止时间。</w:t>
      </w:r>
    </w:p>
    <w:p w:rsidR="008D41F3" w:rsidRPr="004D761D" w:rsidRDefault="008D41F3" w:rsidP="009F5CF6">
      <w:pPr>
        <w:widowControl/>
        <w:shd w:val="clear" w:color="auto" w:fill="FFFFFF"/>
        <w:spacing w:line="570" w:lineRule="atLeast"/>
        <w:jc w:val="center"/>
        <w:rPr>
          <w:rFonts w:ascii="仿宋_GB2312" w:eastAsia="仿宋_GB2312" w:hAnsi="微软雅黑" w:cs="宋体"/>
          <w:b/>
          <w:color w:val="040404"/>
          <w:kern w:val="0"/>
          <w:sz w:val="32"/>
          <w:szCs w:val="32"/>
        </w:rPr>
      </w:pPr>
      <w:r w:rsidRPr="004D761D">
        <w:rPr>
          <w:rFonts w:ascii="仿宋_GB2312" w:eastAsia="仿宋_GB2312" w:hAnsi="微软雅黑" w:cs="宋体" w:hint="eastAsia"/>
          <w:b/>
          <w:color w:val="040404"/>
          <w:kern w:val="0"/>
          <w:sz w:val="32"/>
          <w:szCs w:val="32"/>
        </w:rPr>
        <w:t>第四节</w:t>
      </w:r>
      <w:r w:rsidRPr="004D761D">
        <w:rPr>
          <w:rFonts w:ascii="仿宋_GB2312" w:eastAsia="仿宋_GB2312" w:hAnsi="微软雅黑" w:cs="宋体"/>
          <w:b/>
          <w:color w:val="040404"/>
          <w:kern w:val="0"/>
          <w:sz w:val="32"/>
          <w:szCs w:val="32"/>
        </w:rPr>
        <w:t xml:space="preserve">  </w:t>
      </w:r>
      <w:r w:rsidRPr="004D761D">
        <w:rPr>
          <w:rFonts w:ascii="仿宋_GB2312" w:eastAsia="仿宋_GB2312" w:hAnsi="Arial" w:cs="Arial" w:hint="eastAsia"/>
          <w:b/>
          <w:color w:val="333333"/>
          <w:kern w:val="0"/>
          <w:sz w:val="32"/>
          <w:szCs w:val="32"/>
        </w:rPr>
        <w:t>结案</w:t>
      </w:r>
    </w:p>
    <w:p w:rsidR="000D3BE5" w:rsidRPr="004D761D" w:rsidRDefault="000D3BE5" w:rsidP="009F5CF6">
      <w:pPr>
        <w:widowControl/>
        <w:shd w:val="clear" w:color="auto" w:fill="FFFFFF"/>
        <w:spacing w:line="570" w:lineRule="atLeast"/>
        <w:ind w:firstLineChars="196" w:firstLine="630"/>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b/>
          <w:color w:val="040404"/>
          <w:kern w:val="0"/>
          <w:sz w:val="32"/>
          <w:szCs w:val="32"/>
        </w:rPr>
        <w:t>第三十三条</w:t>
      </w:r>
      <w:r w:rsidRPr="004D761D">
        <w:rPr>
          <w:rFonts w:ascii="仿宋_GB2312" w:eastAsia="仿宋_GB2312" w:hAnsi="微软雅黑" w:cs="宋体"/>
          <w:color w:val="040404"/>
          <w:kern w:val="0"/>
          <w:sz w:val="32"/>
          <w:szCs w:val="32"/>
        </w:rPr>
        <w:t xml:space="preserve"> </w:t>
      </w:r>
      <w:r w:rsidR="006C63E7" w:rsidRPr="004D761D">
        <w:rPr>
          <w:rFonts w:ascii="仿宋_GB2312" w:eastAsia="仿宋_GB2312" w:hAnsi="微软雅黑" w:cs="宋体"/>
          <w:color w:val="040404"/>
          <w:kern w:val="0"/>
          <w:sz w:val="32"/>
          <w:szCs w:val="32"/>
        </w:rPr>
        <w:t xml:space="preserve"> </w:t>
      </w:r>
      <w:r w:rsidRPr="004D761D">
        <w:rPr>
          <w:rFonts w:ascii="仿宋_GB2312" w:eastAsia="仿宋_GB2312" w:hAnsi="微软雅黑" w:cs="宋体" w:hint="eastAsia"/>
          <w:color w:val="040404"/>
          <w:kern w:val="0"/>
          <w:sz w:val="32"/>
          <w:szCs w:val="32"/>
        </w:rPr>
        <w:t>有下列情形之一的，行政调解终止：</w:t>
      </w:r>
    </w:p>
    <w:p w:rsidR="008D41F3" w:rsidRPr="004D761D"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 xml:space="preserve">　　（一）当事人不愿意继续调解的；</w:t>
      </w:r>
    </w:p>
    <w:p w:rsidR="000D3BE5" w:rsidRPr="004D761D" w:rsidRDefault="000D3BE5" w:rsidP="009F5CF6">
      <w:pPr>
        <w:widowControl/>
        <w:shd w:val="clear" w:color="auto" w:fill="FFFFFF"/>
        <w:spacing w:line="570" w:lineRule="atLeast"/>
        <w:ind w:firstLineChars="200" w:firstLine="640"/>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（二）当事人无正当理由缺席或者以其他方式表明放弃调解的；</w:t>
      </w:r>
    </w:p>
    <w:p w:rsidR="000D3BE5" w:rsidRPr="004D761D" w:rsidRDefault="000D3BE5" w:rsidP="009F5CF6">
      <w:pPr>
        <w:widowControl/>
        <w:shd w:val="clear" w:color="auto" w:fill="FFFFFF"/>
        <w:spacing w:line="570" w:lineRule="atLeast"/>
        <w:ind w:firstLineChars="200" w:firstLine="640"/>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（三）当事人启动了仲裁、诉讼等其他救济方式的；</w:t>
      </w:r>
    </w:p>
    <w:p w:rsidR="000D3BE5" w:rsidRPr="004D761D" w:rsidRDefault="000D3BE5" w:rsidP="009F5CF6">
      <w:pPr>
        <w:widowControl/>
        <w:shd w:val="clear" w:color="auto" w:fill="FFFFFF"/>
        <w:spacing w:line="570" w:lineRule="atLeast"/>
        <w:ind w:firstLineChars="200" w:firstLine="640"/>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（四）公民死亡，无义务承受人的；</w:t>
      </w:r>
    </w:p>
    <w:p w:rsidR="000D3BE5" w:rsidRPr="004D761D" w:rsidRDefault="000D3BE5" w:rsidP="009F5CF6">
      <w:pPr>
        <w:widowControl/>
        <w:shd w:val="clear" w:color="auto" w:fill="FFFFFF"/>
        <w:spacing w:line="570" w:lineRule="atLeast"/>
        <w:ind w:firstLineChars="200" w:firstLine="640"/>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（五）法人或者其他组织终止，无义务承受人的；</w:t>
      </w:r>
    </w:p>
    <w:p w:rsidR="000D3BE5" w:rsidRPr="004D761D" w:rsidRDefault="000D3BE5" w:rsidP="009F5CF6">
      <w:pPr>
        <w:widowControl/>
        <w:shd w:val="clear" w:color="auto" w:fill="FFFFFF"/>
        <w:spacing w:line="570" w:lineRule="atLeast"/>
        <w:ind w:firstLineChars="200" w:firstLine="640"/>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（六）</w:t>
      </w:r>
      <w:r w:rsidR="006C63E7" w:rsidRPr="004D761D">
        <w:rPr>
          <w:rFonts w:ascii="仿宋_GB2312" w:eastAsia="仿宋_GB2312" w:hAnsi="微软雅黑" w:cs="宋体" w:hint="eastAsia"/>
          <w:color w:val="040404"/>
          <w:kern w:val="0"/>
          <w:sz w:val="32"/>
          <w:szCs w:val="32"/>
        </w:rPr>
        <w:t>自调解事项受理之日起</w:t>
      </w:r>
      <w:r w:rsidR="006C63E7" w:rsidRPr="004D761D">
        <w:rPr>
          <w:rFonts w:ascii="仿宋_GB2312" w:eastAsia="仿宋_GB2312" w:hAnsi="微软雅黑" w:cs="宋体"/>
          <w:color w:val="040404"/>
          <w:kern w:val="0"/>
          <w:sz w:val="32"/>
          <w:szCs w:val="32"/>
        </w:rPr>
        <w:t>45日内</w:t>
      </w:r>
      <w:r w:rsidRPr="004D761D">
        <w:rPr>
          <w:rFonts w:ascii="仿宋_GB2312" w:eastAsia="仿宋_GB2312" w:hAnsi="微软雅黑" w:cs="宋体" w:hint="eastAsia"/>
          <w:color w:val="040404"/>
          <w:kern w:val="0"/>
          <w:sz w:val="32"/>
          <w:szCs w:val="32"/>
        </w:rPr>
        <w:t>尚未达成调解协议的；</w:t>
      </w:r>
    </w:p>
    <w:p w:rsidR="000D3BE5" w:rsidRPr="004D761D" w:rsidRDefault="000D3BE5" w:rsidP="009F5CF6">
      <w:pPr>
        <w:widowControl/>
        <w:shd w:val="clear" w:color="auto" w:fill="FFFFFF"/>
        <w:spacing w:line="570" w:lineRule="atLeast"/>
        <w:ind w:firstLineChars="200" w:firstLine="640"/>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（七）调解承接科室认为需要终止调解的其他情形。</w:t>
      </w:r>
    </w:p>
    <w:p w:rsidR="000D3BE5" w:rsidRPr="004D761D"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 xml:space="preserve">　　</w:t>
      </w:r>
      <w:r w:rsidR="00CA6C7C" w:rsidRPr="004D761D">
        <w:rPr>
          <w:rFonts w:ascii="仿宋_GB2312" w:eastAsia="仿宋_GB2312" w:hAnsi="微软雅黑" w:cs="宋体" w:hint="eastAsia"/>
          <w:color w:val="040404"/>
          <w:kern w:val="0"/>
          <w:sz w:val="32"/>
          <w:szCs w:val="32"/>
        </w:rPr>
        <w:t>行政调解终止</w:t>
      </w:r>
      <w:r w:rsidR="00CA6C7C">
        <w:rPr>
          <w:rFonts w:ascii="仿宋_GB2312" w:eastAsia="仿宋_GB2312" w:hAnsi="微软雅黑" w:cs="宋体" w:hint="eastAsia"/>
          <w:color w:val="040404"/>
          <w:kern w:val="0"/>
          <w:sz w:val="32"/>
          <w:szCs w:val="32"/>
        </w:rPr>
        <w:t>的，</w:t>
      </w:r>
      <w:r w:rsidRPr="004D761D">
        <w:rPr>
          <w:rFonts w:ascii="仿宋_GB2312" w:eastAsia="仿宋_GB2312" w:hAnsi="微软雅黑" w:cs="宋体" w:hint="eastAsia"/>
          <w:color w:val="040404"/>
          <w:kern w:val="0"/>
          <w:sz w:val="32"/>
          <w:szCs w:val="32"/>
        </w:rPr>
        <w:t>调解承接科室应当制作《</w:t>
      </w:r>
      <w:r w:rsidR="006C63E7" w:rsidRPr="004D761D">
        <w:rPr>
          <w:rFonts w:ascii="仿宋_GB2312" w:eastAsia="仿宋_GB2312" w:hAnsi="Arial" w:cs="Arial" w:hint="eastAsia"/>
          <w:color w:val="333333"/>
          <w:kern w:val="0"/>
          <w:sz w:val="32"/>
          <w:szCs w:val="32"/>
        </w:rPr>
        <w:t>行政调解终止通知书</w:t>
      </w:r>
      <w:r w:rsidRPr="004D761D">
        <w:rPr>
          <w:rFonts w:ascii="仿宋_GB2312" w:eastAsia="仿宋_GB2312" w:hAnsi="微软雅黑" w:cs="宋体" w:hint="eastAsia"/>
          <w:color w:val="040404"/>
          <w:kern w:val="0"/>
          <w:sz w:val="32"/>
          <w:szCs w:val="32"/>
        </w:rPr>
        <w:t>》送达当事人。</w:t>
      </w:r>
    </w:p>
    <w:p w:rsidR="000D3BE5" w:rsidRPr="004D761D" w:rsidRDefault="000D3BE5">
      <w:pPr>
        <w:widowControl/>
        <w:shd w:val="clear" w:color="auto" w:fill="FFFFFF"/>
        <w:spacing w:line="570" w:lineRule="atLeast"/>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 xml:space="preserve">　　</w:t>
      </w:r>
      <w:r w:rsidRPr="004D761D">
        <w:rPr>
          <w:rFonts w:ascii="仿宋_GB2312" w:eastAsia="仿宋_GB2312" w:hAnsi="微软雅黑" w:cs="宋体" w:hint="eastAsia"/>
          <w:b/>
          <w:color w:val="040404"/>
          <w:kern w:val="0"/>
          <w:sz w:val="32"/>
          <w:szCs w:val="32"/>
        </w:rPr>
        <w:t>第三十四条</w:t>
      </w:r>
      <w:r w:rsidRPr="004D761D">
        <w:rPr>
          <w:rFonts w:ascii="仿宋_GB2312" w:eastAsia="仿宋_GB2312" w:hAnsi="微软雅黑" w:cs="宋体"/>
          <w:color w:val="040404"/>
          <w:kern w:val="0"/>
          <w:sz w:val="32"/>
          <w:szCs w:val="32"/>
        </w:rPr>
        <w:t xml:space="preserve"> </w:t>
      </w:r>
      <w:r w:rsidR="006C63E7" w:rsidRPr="004D761D">
        <w:rPr>
          <w:rFonts w:ascii="仿宋_GB2312" w:eastAsia="仿宋_GB2312" w:hAnsi="微软雅黑" w:cs="宋体"/>
          <w:color w:val="040404"/>
          <w:kern w:val="0"/>
          <w:sz w:val="32"/>
          <w:szCs w:val="32"/>
        </w:rPr>
        <w:t xml:space="preserve"> </w:t>
      </w:r>
      <w:r w:rsidRPr="004D761D">
        <w:rPr>
          <w:rFonts w:ascii="仿宋_GB2312" w:eastAsia="仿宋_GB2312" w:hAnsi="微软雅黑" w:cs="宋体" w:hint="eastAsia"/>
          <w:color w:val="040404"/>
          <w:kern w:val="0"/>
          <w:sz w:val="32"/>
          <w:szCs w:val="32"/>
        </w:rPr>
        <w:t>行政调解达成协议的，调解承接科室应按公文办理流程草拟《行政调解协议书》，</w:t>
      </w:r>
      <w:r w:rsidR="00BB64B3">
        <w:rPr>
          <w:rFonts w:ascii="仿宋_GB2312" w:eastAsia="仿宋_GB2312" w:hAnsi="微软雅黑" w:cs="宋体" w:hint="eastAsia"/>
          <w:color w:val="040404"/>
          <w:kern w:val="0"/>
          <w:sz w:val="32"/>
          <w:szCs w:val="32"/>
        </w:rPr>
        <w:t>由</w:t>
      </w:r>
      <w:r w:rsidRPr="004D761D">
        <w:rPr>
          <w:rFonts w:ascii="仿宋_GB2312" w:eastAsia="仿宋_GB2312" w:hAnsi="微软雅黑" w:cs="宋体" w:hint="eastAsia"/>
          <w:color w:val="040404"/>
          <w:kern w:val="0"/>
          <w:sz w:val="32"/>
          <w:szCs w:val="32"/>
        </w:rPr>
        <w:t>局</w:t>
      </w:r>
      <w:r w:rsidR="006C63E7" w:rsidRPr="004D761D">
        <w:rPr>
          <w:rFonts w:ascii="仿宋_GB2312" w:eastAsia="仿宋_GB2312" w:hAnsi="微软雅黑" w:cs="宋体" w:hint="eastAsia"/>
          <w:color w:val="040404"/>
          <w:kern w:val="0"/>
          <w:sz w:val="32"/>
          <w:szCs w:val="32"/>
        </w:rPr>
        <w:t>调委办</w:t>
      </w:r>
      <w:r w:rsidRPr="004D761D">
        <w:rPr>
          <w:rFonts w:ascii="仿宋_GB2312" w:eastAsia="仿宋_GB2312" w:hAnsi="微软雅黑" w:cs="宋体" w:hint="eastAsia"/>
          <w:color w:val="040404"/>
          <w:kern w:val="0"/>
          <w:sz w:val="32"/>
          <w:szCs w:val="32"/>
        </w:rPr>
        <w:t>统一编号后</w:t>
      </w:r>
      <w:r w:rsidR="00BB64B3">
        <w:rPr>
          <w:rFonts w:ascii="仿宋_GB2312" w:eastAsia="仿宋_GB2312" w:hAnsi="微软雅黑" w:cs="宋体" w:hint="eastAsia"/>
          <w:color w:val="040404"/>
          <w:kern w:val="0"/>
          <w:sz w:val="32"/>
          <w:szCs w:val="32"/>
        </w:rPr>
        <w:t>再</w:t>
      </w:r>
      <w:r w:rsidRPr="004D761D">
        <w:rPr>
          <w:rFonts w:ascii="仿宋_GB2312" w:eastAsia="仿宋_GB2312" w:hAnsi="微软雅黑" w:cs="宋体" w:hint="eastAsia"/>
          <w:color w:val="040404"/>
          <w:kern w:val="0"/>
          <w:sz w:val="32"/>
          <w:szCs w:val="32"/>
        </w:rPr>
        <w:t>发出。</w:t>
      </w:r>
    </w:p>
    <w:p w:rsidR="000D3BE5" w:rsidRPr="004D761D"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 xml:space="preserve">　　</w:t>
      </w:r>
      <w:r w:rsidRPr="004D761D">
        <w:rPr>
          <w:rFonts w:ascii="仿宋_GB2312" w:eastAsia="仿宋_GB2312" w:hAnsi="微软雅黑" w:cs="宋体" w:hint="eastAsia"/>
          <w:b/>
          <w:color w:val="040404"/>
          <w:kern w:val="0"/>
          <w:sz w:val="32"/>
          <w:szCs w:val="32"/>
        </w:rPr>
        <w:t>第三十五条</w:t>
      </w:r>
      <w:r w:rsidRPr="004D761D">
        <w:rPr>
          <w:rFonts w:ascii="仿宋_GB2312" w:eastAsia="仿宋_GB2312" w:hAnsi="微软雅黑" w:cs="宋体"/>
          <w:color w:val="040404"/>
          <w:kern w:val="0"/>
          <w:sz w:val="32"/>
          <w:szCs w:val="32"/>
        </w:rPr>
        <w:t xml:space="preserve"> </w:t>
      </w:r>
      <w:r w:rsidR="008D41F3" w:rsidRPr="004D761D">
        <w:rPr>
          <w:rFonts w:ascii="仿宋_GB2312" w:eastAsia="仿宋_GB2312" w:hAnsi="微软雅黑" w:cs="宋体"/>
          <w:color w:val="040404"/>
          <w:kern w:val="0"/>
          <w:sz w:val="32"/>
          <w:szCs w:val="32"/>
        </w:rPr>
        <w:t xml:space="preserve"> </w:t>
      </w:r>
      <w:r w:rsidRPr="004D761D">
        <w:rPr>
          <w:rFonts w:ascii="仿宋_GB2312" w:eastAsia="仿宋_GB2312" w:hAnsi="微软雅黑" w:cs="宋体" w:hint="eastAsia"/>
          <w:color w:val="040404"/>
          <w:kern w:val="0"/>
          <w:sz w:val="32"/>
          <w:szCs w:val="32"/>
        </w:rPr>
        <w:t>行政调解协议书应当载明下列主要事项：</w:t>
      </w:r>
    </w:p>
    <w:p w:rsidR="000D3BE5" w:rsidRPr="004D761D"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 xml:space="preserve">　　（一）当事人、委托代理人基本情况；</w:t>
      </w:r>
    </w:p>
    <w:p w:rsidR="000D3BE5" w:rsidRPr="004D761D"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 xml:space="preserve">　　（二）纠纷事项；</w:t>
      </w:r>
    </w:p>
    <w:p w:rsidR="000D3BE5" w:rsidRPr="004D761D"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 xml:space="preserve">　　（三）调解请求、事实及理由；</w:t>
      </w:r>
    </w:p>
    <w:p w:rsidR="00033085" w:rsidRPr="004D761D"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 xml:space="preserve">　　（四）协议的内容、履行的方式和期限；</w:t>
      </w:r>
    </w:p>
    <w:p w:rsidR="000D3BE5" w:rsidRPr="004D761D" w:rsidRDefault="000D3BE5" w:rsidP="009F5CF6">
      <w:pPr>
        <w:widowControl/>
        <w:shd w:val="clear" w:color="auto" w:fill="FFFFFF"/>
        <w:spacing w:line="570" w:lineRule="atLeast"/>
        <w:ind w:firstLineChars="200" w:firstLine="640"/>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（五）</w:t>
      </w:r>
      <w:r w:rsidR="008D41F3" w:rsidRPr="004D761D">
        <w:rPr>
          <w:rFonts w:ascii="仿宋_GB2312" w:eastAsia="仿宋_GB2312" w:hAnsi="微软雅黑" w:cs="宋体" w:hint="eastAsia"/>
          <w:color w:val="040404"/>
          <w:kern w:val="0"/>
          <w:sz w:val="32"/>
          <w:szCs w:val="32"/>
        </w:rPr>
        <w:t>当事人签名或盖</w:t>
      </w:r>
      <w:r w:rsidRPr="004D761D">
        <w:rPr>
          <w:rFonts w:ascii="仿宋_GB2312" w:eastAsia="仿宋_GB2312" w:hAnsi="微软雅黑" w:cs="宋体" w:hint="eastAsia"/>
          <w:color w:val="040404"/>
          <w:kern w:val="0"/>
          <w:sz w:val="32"/>
          <w:szCs w:val="32"/>
        </w:rPr>
        <w:t>章、行政调解员签名</w:t>
      </w:r>
      <w:r w:rsidR="008D41F3" w:rsidRPr="004D761D">
        <w:rPr>
          <w:rFonts w:ascii="仿宋_GB2312" w:eastAsia="仿宋_GB2312" w:hAnsi="微软雅黑" w:cs="宋体" w:hint="eastAsia"/>
          <w:color w:val="040404"/>
          <w:kern w:val="0"/>
          <w:sz w:val="32"/>
          <w:szCs w:val="32"/>
        </w:rPr>
        <w:t>、调解机关印章</w:t>
      </w:r>
      <w:r w:rsidRPr="004D761D">
        <w:rPr>
          <w:rFonts w:ascii="仿宋_GB2312" w:eastAsia="仿宋_GB2312" w:hAnsi="微软雅黑" w:cs="宋体" w:hint="eastAsia"/>
          <w:color w:val="040404"/>
          <w:kern w:val="0"/>
          <w:sz w:val="32"/>
          <w:szCs w:val="32"/>
        </w:rPr>
        <w:t>；</w:t>
      </w:r>
    </w:p>
    <w:p w:rsidR="000D3BE5" w:rsidRPr="004D761D"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 xml:space="preserve">　　（六）调解时间。</w:t>
      </w:r>
    </w:p>
    <w:p w:rsidR="000D3BE5" w:rsidRPr="004D761D"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 xml:space="preserve">　　</w:t>
      </w:r>
      <w:r w:rsidRPr="004D761D">
        <w:rPr>
          <w:rFonts w:ascii="仿宋_GB2312" w:eastAsia="仿宋_GB2312" w:hAnsi="微软雅黑" w:cs="宋体" w:hint="eastAsia"/>
          <w:b/>
          <w:color w:val="040404"/>
          <w:kern w:val="0"/>
          <w:sz w:val="32"/>
          <w:szCs w:val="32"/>
        </w:rPr>
        <w:t>第三十六条</w:t>
      </w:r>
      <w:r w:rsidRPr="004D761D">
        <w:rPr>
          <w:rFonts w:ascii="仿宋_GB2312" w:eastAsia="仿宋_GB2312" w:hAnsi="微软雅黑" w:cs="宋体"/>
          <w:color w:val="040404"/>
          <w:kern w:val="0"/>
          <w:sz w:val="32"/>
          <w:szCs w:val="32"/>
        </w:rPr>
        <w:t xml:space="preserve"> </w:t>
      </w:r>
      <w:r w:rsidR="008D41F3" w:rsidRPr="004D761D">
        <w:rPr>
          <w:rFonts w:ascii="仿宋_GB2312" w:eastAsia="仿宋_GB2312" w:hAnsi="微软雅黑" w:cs="宋体"/>
          <w:color w:val="040404"/>
          <w:kern w:val="0"/>
          <w:sz w:val="32"/>
          <w:szCs w:val="32"/>
        </w:rPr>
        <w:t xml:space="preserve"> </w:t>
      </w:r>
      <w:r w:rsidRPr="004D761D">
        <w:rPr>
          <w:rFonts w:ascii="仿宋_GB2312" w:eastAsia="仿宋_GB2312" w:hAnsi="微软雅黑" w:cs="宋体" w:hint="eastAsia"/>
          <w:color w:val="040404"/>
          <w:kern w:val="0"/>
          <w:sz w:val="32"/>
          <w:szCs w:val="32"/>
        </w:rPr>
        <w:t>行政调解协议书自各方当事人签名或者盖章之日起发生法律效力。</w:t>
      </w:r>
    </w:p>
    <w:p w:rsidR="000D3BE5" w:rsidRPr="004D761D"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 xml:space="preserve">　　行政调解协议书由当事人各执一份，</w:t>
      </w:r>
      <w:r w:rsidR="00B32C58" w:rsidRPr="004D761D">
        <w:rPr>
          <w:rFonts w:ascii="仿宋_GB2312" w:eastAsia="仿宋_GB2312" w:hAnsi="微软雅黑" w:cs="宋体" w:hint="eastAsia"/>
          <w:color w:val="040404"/>
          <w:kern w:val="0"/>
          <w:sz w:val="32"/>
          <w:szCs w:val="32"/>
        </w:rPr>
        <w:t>局</w:t>
      </w:r>
      <w:r w:rsidR="008D41F3" w:rsidRPr="004D761D">
        <w:rPr>
          <w:rFonts w:ascii="仿宋_GB2312" w:eastAsia="仿宋_GB2312" w:hAnsi="微软雅黑" w:cs="宋体" w:hint="eastAsia"/>
          <w:color w:val="040404"/>
          <w:kern w:val="0"/>
          <w:sz w:val="32"/>
          <w:szCs w:val="32"/>
        </w:rPr>
        <w:t>调委办</w:t>
      </w:r>
      <w:r w:rsidRPr="004D761D">
        <w:rPr>
          <w:rFonts w:ascii="仿宋_GB2312" w:eastAsia="仿宋_GB2312" w:hAnsi="微软雅黑" w:cs="宋体" w:hint="eastAsia"/>
          <w:color w:val="040404"/>
          <w:kern w:val="0"/>
          <w:sz w:val="32"/>
          <w:szCs w:val="32"/>
        </w:rPr>
        <w:t>存档一份。</w:t>
      </w:r>
    </w:p>
    <w:p w:rsidR="000D3BE5" w:rsidRPr="004D761D" w:rsidRDefault="000D3BE5" w:rsidP="000D3BE5">
      <w:pPr>
        <w:widowControl/>
        <w:shd w:val="clear" w:color="auto" w:fill="FFFFFF"/>
        <w:spacing w:before="100" w:beforeAutospacing="1" w:line="570" w:lineRule="atLeast"/>
        <w:jc w:val="center"/>
        <w:rPr>
          <w:rFonts w:ascii="仿宋_GB2312" w:eastAsia="仿宋_GB2312" w:hAnsi="微软雅黑" w:cs="宋体"/>
          <w:color w:val="040404"/>
          <w:kern w:val="0"/>
          <w:sz w:val="32"/>
          <w:szCs w:val="32"/>
        </w:rPr>
      </w:pPr>
      <w:r w:rsidRPr="004D761D">
        <w:rPr>
          <w:rFonts w:ascii="仿宋_GB2312" w:eastAsia="仿宋_GB2312" w:hAnsi="微软雅黑" w:cs="宋体" w:hint="eastAsia"/>
          <w:b/>
          <w:bCs/>
          <w:color w:val="040404"/>
          <w:kern w:val="0"/>
          <w:sz w:val="32"/>
          <w:szCs w:val="32"/>
        </w:rPr>
        <w:t>第五章</w:t>
      </w:r>
      <w:r w:rsidRPr="004D761D">
        <w:rPr>
          <w:rFonts w:ascii="仿宋_GB2312" w:eastAsia="仿宋_GB2312" w:hAnsi="微软雅黑" w:cs="宋体"/>
          <w:b/>
          <w:bCs/>
          <w:color w:val="040404"/>
          <w:kern w:val="0"/>
          <w:sz w:val="32"/>
          <w:szCs w:val="32"/>
        </w:rPr>
        <w:t xml:space="preserve"> 责任追究</w:t>
      </w:r>
    </w:p>
    <w:p w:rsidR="000D3BE5" w:rsidRPr="004D761D"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 xml:space="preserve">　　</w:t>
      </w:r>
      <w:r w:rsidRPr="004D761D">
        <w:rPr>
          <w:rFonts w:ascii="仿宋_GB2312" w:eastAsia="仿宋_GB2312" w:hAnsi="微软雅黑" w:cs="宋体" w:hint="eastAsia"/>
          <w:b/>
          <w:color w:val="040404"/>
          <w:kern w:val="0"/>
          <w:sz w:val="32"/>
          <w:szCs w:val="32"/>
        </w:rPr>
        <w:t>第三十七条</w:t>
      </w:r>
      <w:r w:rsidR="00F06DD8">
        <w:rPr>
          <w:rFonts w:ascii="仿宋_GB2312" w:eastAsia="仿宋_GB2312" w:hAnsi="微软雅黑" w:cs="宋体" w:hint="eastAsia"/>
          <w:color w:val="040404"/>
          <w:kern w:val="0"/>
          <w:sz w:val="32"/>
          <w:szCs w:val="32"/>
        </w:rPr>
        <w:t xml:space="preserve">  </w:t>
      </w:r>
      <w:r w:rsidRPr="004D761D">
        <w:rPr>
          <w:rFonts w:ascii="仿宋_GB2312" w:eastAsia="仿宋_GB2312" w:hAnsi="微软雅黑" w:cs="宋体" w:hint="eastAsia"/>
          <w:color w:val="040404"/>
          <w:kern w:val="0"/>
          <w:sz w:val="32"/>
          <w:szCs w:val="32"/>
        </w:rPr>
        <w:t>成员科室违反本</w:t>
      </w:r>
      <w:r w:rsidR="008D41F3" w:rsidRPr="004D761D">
        <w:rPr>
          <w:rFonts w:ascii="仿宋_GB2312" w:eastAsia="仿宋_GB2312" w:hAnsi="微软雅黑" w:cs="宋体" w:hint="eastAsia"/>
          <w:color w:val="040404"/>
          <w:kern w:val="0"/>
          <w:sz w:val="32"/>
          <w:szCs w:val="32"/>
        </w:rPr>
        <w:t>规则</w:t>
      </w:r>
      <w:r w:rsidRPr="004D761D">
        <w:rPr>
          <w:rFonts w:ascii="仿宋_GB2312" w:eastAsia="仿宋_GB2312" w:hAnsi="微软雅黑" w:cs="宋体" w:hint="eastAsia"/>
          <w:color w:val="040404"/>
          <w:kern w:val="0"/>
          <w:sz w:val="32"/>
          <w:szCs w:val="32"/>
        </w:rPr>
        <w:t>，无正当理由不受理行政调解申请，或者不履行行政调解职责的，造成严重后果的，追究</w:t>
      </w:r>
      <w:r w:rsidR="008D41F3" w:rsidRPr="004D761D">
        <w:rPr>
          <w:rFonts w:ascii="仿宋_GB2312" w:eastAsia="仿宋_GB2312" w:hAnsi="微软雅黑" w:cs="宋体" w:hint="eastAsia"/>
          <w:color w:val="040404"/>
          <w:kern w:val="0"/>
          <w:sz w:val="32"/>
          <w:szCs w:val="32"/>
        </w:rPr>
        <w:t>相关工作人员</w:t>
      </w:r>
      <w:r w:rsidRPr="004D761D">
        <w:rPr>
          <w:rFonts w:ascii="仿宋_GB2312" w:eastAsia="仿宋_GB2312" w:hAnsi="微软雅黑" w:cs="宋体" w:hint="eastAsia"/>
          <w:color w:val="040404"/>
          <w:kern w:val="0"/>
          <w:sz w:val="32"/>
          <w:szCs w:val="32"/>
        </w:rPr>
        <w:t>责任。</w:t>
      </w:r>
    </w:p>
    <w:p w:rsidR="000D3BE5" w:rsidRPr="004D761D"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 xml:space="preserve">　　</w:t>
      </w:r>
      <w:r w:rsidRPr="004D761D">
        <w:rPr>
          <w:rFonts w:ascii="仿宋_GB2312" w:eastAsia="仿宋_GB2312" w:hAnsi="微软雅黑" w:cs="宋体" w:hint="eastAsia"/>
          <w:b/>
          <w:color w:val="040404"/>
          <w:kern w:val="0"/>
          <w:sz w:val="32"/>
          <w:szCs w:val="32"/>
        </w:rPr>
        <w:t>第三十八条</w:t>
      </w:r>
      <w:r w:rsidRPr="004D761D">
        <w:rPr>
          <w:rFonts w:ascii="仿宋_GB2312" w:eastAsia="仿宋_GB2312" w:hAnsi="微软雅黑" w:cs="宋体"/>
          <w:color w:val="040404"/>
          <w:kern w:val="0"/>
          <w:sz w:val="32"/>
          <w:szCs w:val="32"/>
        </w:rPr>
        <w:t xml:space="preserve"> </w:t>
      </w:r>
      <w:r w:rsidR="008D41F3" w:rsidRPr="004D761D">
        <w:rPr>
          <w:rFonts w:ascii="仿宋_GB2312" w:eastAsia="仿宋_GB2312" w:hAnsi="微软雅黑" w:cs="宋体"/>
          <w:color w:val="040404"/>
          <w:kern w:val="0"/>
          <w:sz w:val="32"/>
          <w:szCs w:val="32"/>
        </w:rPr>
        <w:t xml:space="preserve"> </w:t>
      </w:r>
      <w:r w:rsidRPr="004D761D">
        <w:rPr>
          <w:rFonts w:ascii="仿宋_GB2312" w:eastAsia="仿宋_GB2312" w:hAnsi="微软雅黑" w:cs="宋体" w:hint="eastAsia"/>
          <w:color w:val="040404"/>
          <w:kern w:val="0"/>
          <w:sz w:val="32"/>
          <w:szCs w:val="32"/>
        </w:rPr>
        <w:t>行政调解员在调解活动中有下列情形的，给予批评教育、责令改正；情节严重的，根据有关规定给予处分：</w:t>
      </w:r>
    </w:p>
    <w:p w:rsidR="000D3BE5" w:rsidRPr="004D761D"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 xml:space="preserve">　　（一）</w:t>
      </w:r>
      <w:r w:rsidR="008D41F3" w:rsidRPr="004D761D">
        <w:rPr>
          <w:rFonts w:ascii="仿宋_GB2312" w:eastAsia="仿宋_GB2312" w:hAnsi="微软雅黑" w:cs="宋体" w:hint="eastAsia"/>
          <w:color w:val="040404"/>
          <w:kern w:val="0"/>
          <w:sz w:val="32"/>
          <w:szCs w:val="32"/>
        </w:rPr>
        <w:t>无</w:t>
      </w:r>
      <w:r w:rsidRPr="004D761D">
        <w:rPr>
          <w:rFonts w:ascii="仿宋_GB2312" w:eastAsia="仿宋_GB2312" w:hAnsi="微软雅黑" w:cs="宋体" w:hint="eastAsia"/>
          <w:color w:val="040404"/>
          <w:kern w:val="0"/>
          <w:sz w:val="32"/>
          <w:szCs w:val="32"/>
        </w:rPr>
        <w:t>正当理由不履行行政调解职责，损害当事人合法权益的；</w:t>
      </w:r>
    </w:p>
    <w:p w:rsidR="000D3BE5" w:rsidRPr="004D761D"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 xml:space="preserve">　　（二）徇私舞弊，偏袒一方当事人的；</w:t>
      </w:r>
    </w:p>
    <w:p w:rsidR="000D3BE5" w:rsidRPr="004D761D"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 xml:space="preserve">　　（</w:t>
      </w:r>
      <w:r w:rsidR="008D41F3" w:rsidRPr="004D761D">
        <w:rPr>
          <w:rFonts w:ascii="仿宋_GB2312" w:eastAsia="仿宋_GB2312" w:hAnsi="微软雅黑" w:cs="宋体" w:hint="eastAsia"/>
          <w:color w:val="040404"/>
          <w:kern w:val="0"/>
          <w:sz w:val="32"/>
          <w:szCs w:val="32"/>
        </w:rPr>
        <w:t>三</w:t>
      </w:r>
      <w:r w:rsidRPr="004D761D">
        <w:rPr>
          <w:rFonts w:ascii="仿宋_GB2312" w:eastAsia="仿宋_GB2312" w:hAnsi="微软雅黑" w:cs="宋体" w:hint="eastAsia"/>
          <w:color w:val="040404"/>
          <w:kern w:val="0"/>
          <w:sz w:val="32"/>
          <w:szCs w:val="32"/>
        </w:rPr>
        <w:t>）索取、收受财物或者牟取不正当利益的；</w:t>
      </w:r>
    </w:p>
    <w:p w:rsidR="000D3BE5" w:rsidRPr="004D761D"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 xml:space="preserve">　　（</w:t>
      </w:r>
      <w:r w:rsidR="008D41F3" w:rsidRPr="004D761D">
        <w:rPr>
          <w:rFonts w:ascii="仿宋_GB2312" w:eastAsia="仿宋_GB2312" w:hAnsi="微软雅黑" w:cs="宋体" w:hint="eastAsia"/>
          <w:color w:val="040404"/>
          <w:kern w:val="0"/>
          <w:sz w:val="32"/>
          <w:szCs w:val="32"/>
        </w:rPr>
        <w:t>四</w:t>
      </w:r>
      <w:r w:rsidRPr="004D761D">
        <w:rPr>
          <w:rFonts w:ascii="仿宋_GB2312" w:eastAsia="仿宋_GB2312" w:hAnsi="微软雅黑" w:cs="宋体" w:hint="eastAsia"/>
          <w:color w:val="040404"/>
          <w:kern w:val="0"/>
          <w:sz w:val="32"/>
          <w:szCs w:val="32"/>
        </w:rPr>
        <w:t>）泄露当事人的商业秘密、个人隐私的；</w:t>
      </w:r>
    </w:p>
    <w:p w:rsidR="000D3BE5" w:rsidRPr="004D761D" w:rsidRDefault="000D3BE5">
      <w:pPr>
        <w:widowControl/>
        <w:shd w:val="clear" w:color="auto" w:fill="FFFFFF"/>
        <w:spacing w:line="570" w:lineRule="atLeast"/>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 xml:space="preserve">　　（</w:t>
      </w:r>
      <w:r w:rsidR="008D41F3" w:rsidRPr="004D761D">
        <w:rPr>
          <w:rFonts w:ascii="仿宋_GB2312" w:eastAsia="仿宋_GB2312" w:hAnsi="微软雅黑" w:cs="宋体" w:hint="eastAsia"/>
          <w:color w:val="040404"/>
          <w:kern w:val="0"/>
          <w:sz w:val="32"/>
          <w:szCs w:val="32"/>
        </w:rPr>
        <w:t>五</w:t>
      </w:r>
      <w:r w:rsidRPr="004D761D">
        <w:rPr>
          <w:rFonts w:ascii="仿宋_GB2312" w:eastAsia="仿宋_GB2312" w:hAnsi="微软雅黑" w:cs="宋体" w:hint="eastAsia"/>
          <w:color w:val="040404"/>
          <w:kern w:val="0"/>
          <w:sz w:val="32"/>
          <w:szCs w:val="32"/>
        </w:rPr>
        <w:t>）其他影响行政调解公正、及时办理的不当行为。</w:t>
      </w:r>
    </w:p>
    <w:p w:rsidR="000D3BE5" w:rsidRPr="004D761D" w:rsidRDefault="000D3BE5" w:rsidP="00444645">
      <w:pPr>
        <w:widowControl/>
        <w:shd w:val="clear" w:color="auto" w:fill="FFFFFF"/>
        <w:spacing w:before="100" w:beforeAutospacing="1" w:line="570" w:lineRule="atLeast"/>
        <w:jc w:val="center"/>
        <w:rPr>
          <w:rFonts w:ascii="仿宋_GB2312" w:eastAsia="仿宋_GB2312" w:hAnsi="微软雅黑" w:cs="宋体"/>
          <w:color w:val="040404"/>
          <w:kern w:val="0"/>
          <w:sz w:val="32"/>
          <w:szCs w:val="32"/>
        </w:rPr>
      </w:pPr>
      <w:r w:rsidRPr="004D761D">
        <w:rPr>
          <w:rFonts w:ascii="仿宋_GB2312" w:eastAsia="仿宋_GB2312" w:hAnsi="微软雅黑" w:cs="宋体" w:hint="eastAsia"/>
          <w:b/>
          <w:bCs/>
          <w:color w:val="040404"/>
          <w:kern w:val="0"/>
          <w:sz w:val="32"/>
          <w:szCs w:val="32"/>
        </w:rPr>
        <w:t>第六章</w:t>
      </w:r>
      <w:r w:rsidRPr="004D761D">
        <w:rPr>
          <w:rFonts w:ascii="仿宋_GB2312" w:eastAsia="仿宋_GB2312" w:hAnsi="微软雅黑" w:cs="宋体"/>
          <w:b/>
          <w:bCs/>
          <w:color w:val="040404"/>
          <w:kern w:val="0"/>
          <w:sz w:val="32"/>
          <w:szCs w:val="32"/>
        </w:rPr>
        <w:t xml:space="preserve"> 附 则</w:t>
      </w:r>
    </w:p>
    <w:p w:rsidR="000D3BE5" w:rsidRPr="004D761D" w:rsidRDefault="00033085" w:rsidP="000D3BE5">
      <w:pPr>
        <w:widowControl/>
        <w:shd w:val="clear" w:color="auto" w:fill="FFFFFF"/>
        <w:spacing w:line="570" w:lineRule="atLeast"/>
        <w:ind w:firstLine="645"/>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b/>
          <w:color w:val="040404"/>
          <w:kern w:val="0"/>
          <w:sz w:val="32"/>
          <w:szCs w:val="32"/>
        </w:rPr>
        <w:t>第三十九</w:t>
      </w:r>
      <w:r w:rsidR="000D3BE5" w:rsidRPr="004D761D">
        <w:rPr>
          <w:rFonts w:ascii="仿宋_GB2312" w:eastAsia="仿宋_GB2312" w:hAnsi="微软雅黑" w:cs="宋体" w:hint="eastAsia"/>
          <w:b/>
          <w:color w:val="040404"/>
          <w:kern w:val="0"/>
          <w:sz w:val="32"/>
          <w:szCs w:val="32"/>
        </w:rPr>
        <w:t>条</w:t>
      </w:r>
      <w:r w:rsidR="000D3BE5" w:rsidRPr="004D761D">
        <w:rPr>
          <w:rFonts w:ascii="仿宋_GB2312" w:eastAsia="仿宋_GB2312" w:hAnsi="微软雅黑" w:cs="宋体"/>
          <w:color w:val="040404"/>
          <w:kern w:val="0"/>
          <w:sz w:val="32"/>
          <w:szCs w:val="32"/>
        </w:rPr>
        <w:t xml:space="preserve"> </w:t>
      </w:r>
      <w:r w:rsidR="008D41F3" w:rsidRPr="004D761D">
        <w:rPr>
          <w:rFonts w:ascii="仿宋_GB2312" w:eastAsia="仿宋_GB2312" w:hAnsi="微软雅黑" w:cs="宋体"/>
          <w:color w:val="040404"/>
          <w:kern w:val="0"/>
          <w:sz w:val="32"/>
          <w:szCs w:val="32"/>
        </w:rPr>
        <w:t xml:space="preserve"> </w:t>
      </w:r>
      <w:r w:rsidR="000D3BE5" w:rsidRPr="004D761D">
        <w:rPr>
          <w:rFonts w:ascii="仿宋_GB2312" w:eastAsia="仿宋_GB2312" w:hAnsi="微软雅黑" w:cs="宋体" w:hint="eastAsia"/>
          <w:color w:val="040404"/>
          <w:kern w:val="0"/>
          <w:sz w:val="32"/>
          <w:szCs w:val="32"/>
        </w:rPr>
        <w:t>行政调解不收费，但法律、法规另有规定的，从其规定。</w:t>
      </w:r>
    </w:p>
    <w:p w:rsidR="000D3BE5" w:rsidRPr="004D761D" w:rsidRDefault="000D3BE5" w:rsidP="000D3BE5">
      <w:pPr>
        <w:widowControl/>
        <w:shd w:val="clear" w:color="auto" w:fill="FFFFFF"/>
        <w:spacing w:line="570" w:lineRule="atLeast"/>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color w:val="040404"/>
          <w:kern w:val="0"/>
          <w:sz w:val="32"/>
          <w:szCs w:val="32"/>
        </w:rPr>
        <w:t xml:space="preserve">　　</w:t>
      </w:r>
      <w:r w:rsidRPr="004D761D">
        <w:rPr>
          <w:rFonts w:ascii="仿宋_GB2312" w:eastAsia="仿宋_GB2312" w:hAnsi="微软雅黑" w:cs="宋体" w:hint="eastAsia"/>
          <w:b/>
          <w:color w:val="040404"/>
          <w:kern w:val="0"/>
          <w:sz w:val="32"/>
          <w:szCs w:val="32"/>
        </w:rPr>
        <w:t>第四十条</w:t>
      </w:r>
      <w:r w:rsidRPr="004D761D">
        <w:rPr>
          <w:rFonts w:ascii="仿宋_GB2312" w:eastAsia="仿宋_GB2312" w:hAnsi="微软雅黑" w:cs="宋体"/>
          <w:color w:val="040404"/>
          <w:kern w:val="0"/>
          <w:sz w:val="32"/>
          <w:szCs w:val="32"/>
        </w:rPr>
        <w:t xml:space="preserve"> </w:t>
      </w:r>
      <w:r w:rsidR="008D41F3" w:rsidRPr="004D761D">
        <w:rPr>
          <w:rFonts w:ascii="仿宋_GB2312" w:eastAsia="仿宋_GB2312" w:hAnsi="微软雅黑" w:cs="宋体"/>
          <w:color w:val="040404"/>
          <w:kern w:val="0"/>
          <w:sz w:val="32"/>
          <w:szCs w:val="32"/>
        </w:rPr>
        <w:t xml:space="preserve"> </w:t>
      </w:r>
      <w:r w:rsidRPr="004D761D">
        <w:rPr>
          <w:rFonts w:ascii="仿宋_GB2312" w:eastAsia="仿宋_GB2312" w:hAnsi="微软雅黑" w:cs="宋体" w:hint="eastAsia"/>
          <w:color w:val="040404"/>
          <w:kern w:val="0"/>
          <w:sz w:val="32"/>
          <w:szCs w:val="32"/>
        </w:rPr>
        <w:t>行政调解案件形成的档案材料应</w:t>
      </w:r>
      <w:r w:rsidR="008D41F3" w:rsidRPr="004D761D">
        <w:rPr>
          <w:rFonts w:ascii="仿宋_GB2312" w:eastAsia="仿宋_GB2312" w:hAnsi="微软雅黑" w:cs="宋体" w:hint="eastAsia"/>
          <w:color w:val="040404"/>
          <w:kern w:val="0"/>
          <w:sz w:val="32"/>
          <w:szCs w:val="32"/>
        </w:rPr>
        <w:t>在</w:t>
      </w:r>
      <w:r w:rsidRPr="004D761D">
        <w:rPr>
          <w:rFonts w:ascii="仿宋_GB2312" w:eastAsia="仿宋_GB2312" w:hAnsi="微软雅黑" w:cs="宋体" w:hint="eastAsia"/>
          <w:color w:val="040404"/>
          <w:kern w:val="0"/>
          <w:sz w:val="32"/>
          <w:szCs w:val="32"/>
        </w:rPr>
        <w:t>案件终结</w:t>
      </w:r>
      <w:r w:rsidR="008D41F3" w:rsidRPr="004D761D">
        <w:rPr>
          <w:rFonts w:ascii="仿宋_GB2312" w:eastAsia="仿宋_GB2312" w:hAnsi="微软雅黑" w:cs="宋体" w:hint="eastAsia"/>
          <w:color w:val="040404"/>
          <w:kern w:val="0"/>
          <w:sz w:val="32"/>
          <w:szCs w:val="32"/>
        </w:rPr>
        <w:t>后三个月内</w:t>
      </w:r>
      <w:r w:rsidRPr="004D761D">
        <w:rPr>
          <w:rFonts w:ascii="仿宋_GB2312" w:eastAsia="仿宋_GB2312" w:hAnsi="微软雅黑" w:cs="宋体" w:hint="eastAsia"/>
          <w:color w:val="040404"/>
          <w:kern w:val="0"/>
          <w:sz w:val="32"/>
          <w:szCs w:val="32"/>
        </w:rPr>
        <w:t>由调解承接科室按照调解工作程序和文书材料形成的时间顺序进行卷内系统整理、排列、编号、装订成册，做到一案一卷</w:t>
      </w:r>
      <w:r w:rsidR="008D41F3" w:rsidRPr="004D761D">
        <w:rPr>
          <w:rFonts w:ascii="仿宋_GB2312" w:eastAsia="仿宋_GB2312" w:hAnsi="微软雅黑" w:cs="宋体" w:hint="eastAsia"/>
          <w:color w:val="040404"/>
          <w:kern w:val="0"/>
          <w:sz w:val="32"/>
          <w:szCs w:val="32"/>
        </w:rPr>
        <w:t>，</w:t>
      </w:r>
      <w:r w:rsidR="004D761D" w:rsidRPr="004D761D">
        <w:rPr>
          <w:rFonts w:ascii="仿宋_GB2312" w:eastAsia="仿宋_GB2312" w:hAnsi="微软雅黑" w:cs="宋体" w:hint="eastAsia"/>
          <w:color w:val="040404"/>
          <w:kern w:val="0"/>
          <w:sz w:val="32"/>
          <w:szCs w:val="32"/>
        </w:rPr>
        <w:t>并</w:t>
      </w:r>
      <w:r w:rsidR="008D41F3" w:rsidRPr="004D761D">
        <w:rPr>
          <w:rFonts w:ascii="仿宋_GB2312" w:eastAsia="仿宋_GB2312" w:hAnsi="微软雅黑" w:cs="宋体" w:hint="eastAsia"/>
          <w:color w:val="040404"/>
          <w:kern w:val="0"/>
          <w:sz w:val="32"/>
          <w:szCs w:val="32"/>
        </w:rPr>
        <w:t>送局调委办保存。</w:t>
      </w:r>
    </w:p>
    <w:p w:rsidR="000D3BE5" w:rsidRPr="004D761D" w:rsidRDefault="000D3BE5" w:rsidP="000D3BE5">
      <w:pPr>
        <w:widowControl/>
        <w:shd w:val="clear" w:color="auto" w:fill="FFFFFF"/>
        <w:spacing w:line="570" w:lineRule="atLeast"/>
        <w:ind w:firstLine="645"/>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b/>
          <w:color w:val="040404"/>
          <w:kern w:val="0"/>
          <w:sz w:val="32"/>
          <w:szCs w:val="32"/>
        </w:rPr>
        <w:t>第四十</w:t>
      </w:r>
      <w:r w:rsidR="00033085" w:rsidRPr="004D761D">
        <w:rPr>
          <w:rFonts w:ascii="仿宋_GB2312" w:eastAsia="仿宋_GB2312" w:hAnsi="微软雅黑" w:cs="宋体" w:hint="eastAsia"/>
          <w:b/>
          <w:color w:val="040404"/>
          <w:kern w:val="0"/>
          <w:sz w:val="32"/>
          <w:szCs w:val="32"/>
        </w:rPr>
        <w:t>一</w:t>
      </w:r>
      <w:r w:rsidRPr="004D761D">
        <w:rPr>
          <w:rFonts w:ascii="仿宋_GB2312" w:eastAsia="仿宋_GB2312" w:hAnsi="微软雅黑" w:cs="宋体" w:hint="eastAsia"/>
          <w:b/>
          <w:color w:val="040404"/>
          <w:kern w:val="0"/>
          <w:sz w:val="32"/>
          <w:szCs w:val="32"/>
        </w:rPr>
        <w:t>条</w:t>
      </w:r>
      <w:r w:rsidRPr="004D761D">
        <w:rPr>
          <w:rFonts w:ascii="仿宋_GB2312" w:eastAsia="仿宋_GB2312" w:hAnsi="微软雅黑" w:cs="宋体"/>
          <w:color w:val="040404"/>
          <w:kern w:val="0"/>
          <w:sz w:val="32"/>
          <w:szCs w:val="32"/>
        </w:rPr>
        <w:t xml:space="preserve"> </w:t>
      </w:r>
      <w:r w:rsidR="008D41F3" w:rsidRPr="004D761D">
        <w:rPr>
          <w:rFonts w:ascii="仿宋_GB2312" w:eastAsia="仿宋_GB2312" w:hAnsi="微软雅黑" w:cs="宋体"/>
          <w:color w:val="040404"/>
          <w:kern w:val="0"/>
          <w:sz w:val="32"/>
          <w:szCs w:val="32"/>
        </w:rPr>
        <w:t xml:space="preserve"> </w:t>
      </w:r>
      <w:r w:rsidRPr="004D761D">
        <w:rPr>
          <w:rFonts w:ascii="仿宋_GB2312" w:eastAsia="仿宋_GB2312" w:hAnsi="微软雅黑" w:cs="宋体" w:hint="eastAsia"/>
          <w:color w:val="040404"/>
          <w:kern w:val="0"/>
          <w:sz w:val="32"/>
          <w:szCs w:val="32"/>
        </w:rPr>
        <w:t>成员科室每半年应对行政调解有关数据和情况进行统计分析，并将行政调解实施情况报送</w:t>
      </w:r>
      <w:r w:rsidR="008D41F3" w:rsidRPr="004D761D">
        <w:rPr>
          <w:rFonts w:ascii="仿宋_GB2312" w:eastAsia="仿宋_GB2312" w:hAnsi="微软雅黑" w:cs="宋体" w:hint="eastAsia"/>
          <w:color w:val="040404"/>
          <w:kern w:val="0"/>
          <w:sz w:val="32"/>
          <w:szCs w:val="32"/>
        </w:rPr>
        <w:t>局调委办</w:t>
      </w:r>
      <w:r w:rsidRPr="004D761D">
        <w:rPr>
          <w:rFonts w:ascii="仿宋_GB2312" w:eastAsia="仿宋_GB2312" w:hAnsi="微软雅黑" w:cs="宋体" w:hint="eastAsia"/>
          <w:color w:val="040404"/>
          <w:kern w:val="0"/>
          <w:sz w:val="32"/>
          <w:szCs w:val="32"/>
        </w:rPr>
        <w:t>汇总。</w:t>
      </w:r>
    </w:p>
    <w:p w:rsidR="000D3BE5" w:rsidRPr="004D761D" w:rsidRDefault="000D3BE5" w:rsidP="000D3BE5">
      <w:pPr>
        <w:widowControl/>
        <w:shd w:val="clear" w:color="auto" w:fill="FFFFFF"/>
        <w:spacing w:line="570" w:lineRule="atLeast"/>
        <w:ind w:firstLineChars="200" w:firstLine="643"/>
        <w:jc w:val="left"/>
        <w:rPr>
          <w:rFonts w:ascii="仿宋_GB2312" w:eastAsia="仿宋_GB2312" w:hAnsi="微软雅黑" w:cs="宋体"/>
          <w:color w:val="040404"/>
          <w:kern w:val="0"/>
          <w:sz w:val="32"/>
          <w:szCs w:val="32"/>
        </w:rPr>
      </w:pPr>
      <w:r w:rsidRPr="004D761D">
        <w:rPr>
          <w:rFonts w:ascii="仿宋_GB2312" w:eastAsia="仿宋_GB2312" w:hAnsi="微软雅黑" w:cs="宋体" w:hint="eastAsia"/>
          <w:b/>
          <w:color w:val="040404"/>
          <w:kern w:val="0"/>
          <w:sz w:val="32"/>
          <w:szCs w:val="32"/>
        </w:rPr>
        <w:t>第四十</w:t>
      </w:r>
      <w:r w:rsidR="00033085" w:rsidRPr="004D761D">
        <w:rPr>
          <w:rFonts w:ascii="仿宋_GB2312" w:eastAsia="仿宋_GB2312" w:hAnsi="微软雅黑" w:cs="宋体" w:hint="eastAsia"/>
          <w:b/>
          <w:color w:val="040404"/>
          <w:kern w:val="0"/>
          <w:sz w:val="32"/>
          <w:szCs w:val="32"/>
        </w:rPr>
        <w:t>二</w:t>
      </w:r>
      <w:r w:rsidRPr="004D761D">
        <w:rPr>
          <w:rFonts w:ascii="仿宋_GB2312" w:eastAsia="仿宋_GB2312" w:hAnsi="微软雅黑" w:cs="宋体" w:hint="eastAsia"/>
          <w:b/>
          <w:color w:val="040404"/>
          <w:kern w:val="0"/>
          <w:sz w:val="32"/>
          <w:szCs w:val="32"/>
        </w:rPr>
        <w:t>条</w:t>
      </w:r>
      <w:r w:rsidRPr="004D761D">
        <w:rPr>
          <w:rFonts w:ascii="仿宋_GB2312" w:eastAsia="仿宋_GB2312" w:hAnsi="微软雅黑" w:cs="宋体"/>
          <w:color w:val="040404"/>
          <w:kern w:val="0"/>
          <w:sz w:val="32"/>
          <w:szCs w:val="32"/>
        </w:rPr>
        <w:t xml:space="preserve"> </w:t>
      </w:r>
      <w:r w:rsidR="008D41F3" w:rsidRPr="004D761D">
        <w:rPr>
          <w:rFonts w:ascii="仿宋_GB2312" w:eastAsia="仿宋_GB2312" w:hAnsi="微软雅黑" w:cs="宋体"/>
          <w:color w:val="040404"/>
          <w:kern w:val="0"/>
          <w:sz w:val="32"/>
          <w:szCs w:val="32"/>
        </w:rPr>
        <w:t xml:space="preserve"> </w:t>
      </w:r>
      <w:r w:rsidRPr="004D761D">
        <w:rPr>
          <w:rFonts w:ascii="仿宋_GB2312" w:eastAsia="仿宋_GB2312" w:hAnsi="微软雅黑" w:cs="宋体" w:hint="eastAsia"/>
          <w:color w:val="040404"/>
          <w:kern w:val="0"/>
          <w:sz w:val="32"/>
          <w:szCs w:val="32"/>
        </w:rPr>
        <w:t>本规则自印发之日起</w:t>
      </w:r>
      <w:r w:rsidR="008D41F3" w:rsidRPr="004D761D">
        <w:rPr>
          <w:rFonts w:ascii="仿宋_GB2312" w:eastAsia="仿宋_GB2312" w:hAnsi="微软雅黑" w:cs="宋体" w:hint="eastAsia"/>
          <w:color w:val="040404"/>
          <w:kern w:val="0"/>
          <w:sz w:val="32"/>
          <w:szCs w:val="32"/>
        </w:rPr>
        <w:t>执行</w:t>
      </w:r>
      <w:r w:rsidRPr="004D761D">
        <w:rPr>
          <w:rFonts w:ascii="仿宋_GB2312" w:eastAsia="仿宋_GB2312" w:hAnsi="微软雅黑" w:cs="宋体" w:hint="eastAsia"/>
          <w:color w:val="040404"/>
          <w:kern w:val="0"/>
          <w:sz w:val="32"/>
          <w:szCs w:val="32"/>
        </w:rPr>
        <w:t>。</w:t>
      </w:r>
    </w:p>
    <w:p w:rsidR="000D3BE5" w:rsidRPr="004D761D" w:rsidRDefault="000D3BE5">
      <w:pPr>
        <w:rPr>
          <w:rFonts w:ascii="仿宋_GB2312" w:eastAsia="仿宋_GB2312"/>
          <w:sz w:val="32"/>
          <w:szCs w:val="32"/>
        </w:rPr>
      </w:pPr>
    </w:p>
    <w:sectPr w:rsidR="000D3BE5" w:rsidRPr="004D761D" w:rsidSect="005B091A">
      <w:footerReference w:type="default" r:id="rId7"/>
      <w:pgSz w:w="11906" w:h="16838"/>
      <w:pgMar w:top="1440" w:right="1531" w:bottom="1440"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7EF5" w:rsidRDefault="00C47EF5" w:rsidP="00EE7078">
      <w:r>
        <w:separator/>
      </w:r>
    </w:p>
  </w:endnote>
  <w:endnote w:type="continuationSeparator" w:id="0">
    <w:p w:rsidR="00C47EF5" w:rsidRDefault="00C47EF5" w:rsidP="00EE7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
    <w:altName w:val="Arial Unicode MS"/>
    <w:charset w:val="86"/>
    <w:family w:val="modern"/>
    <w:pitch w:val="fixed"/>
    <w:sig w:usb0="800002BF" w:usb1="38CF7CFA" w:usb2="00000016" w:usb3="00000000" w:csb0="0004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2565701"/>
      <w:docPartObj>
        <w:docPartGallery w:val="Page Numbers (Bottom of Page)"/>
        <w:docPartUnique/>
      </w:docPartObj>
    </w:sdtPr>
    <w:sdtEndPr/>
    <w:sdtContent>
      <w:p w:rsidR="00C55D07" w:rsidRDefault="00C55D07">
        <w:pPr>
          <w:pStyle w:val="a4"/>
          <w:jc w:val="center"/>
        </w:pPr>
        <w:r>
          <w:fldChar w:fldCharType="begin"/>
        </w:r>
        <w:r>
          <w:instrText>PAGE   \* MERGEFORMAT</w:instrText>
        </w:r>
        <w:r>
          <w:fldChar w:fldCharType="separate"/>
        </w:r>
        <w:r w:rsidR="00A02033" w:rsidRPr="00A02033">
          <w:rPr>
            <w:noProof/>
            <w:lang w:val="zh-CN"/>
          </w:rPr>
          <w:t>1</w:t>
        </w:r>
        <w:r>
          <w:fldChar w:fldCharType="end"/>
        </w:r>
      </w:p>
    </w:sdtContent>
  </w:sdt>
  <w:p w:rsidR="00C55D07" w:rsidRDefault="00C55D0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7EF5" w:rsidRDefault="00C47EF5" w:rsidP="00EE7078">
      <w:r>
        <w:separator/>
      </w:r>
    </w:p>
  </w:footnote>
  <w:footnote w:type="continuationSeparator" w:id="0">
    <w:p w:rsidR="00C47EF5" w:rsidRDefault="00C47EF5" w:rsidP="00EE70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CDD"/>
    <w:rsid w:val="000172B7"/>
    <w:rsid w:val="00033085"/>
    <w:rsid w:val="00033317"/>
    <w:rsid w:val="000341B3"/>
    <w:rsid w:val="000D268D"/>
    <w:rsid w:val="000D2CBD"/>
    <w:rsid w:val="000D3BE5"/>
    <w:rsid w:val="00136904"/>
    <w:rsid w:val="00137546"/>
    <w:rsid w:val="001807B7"/>
    <w:rsid w:val="001D511D"/>
    <w:rsid w:val="001D7D8C"/>
    <w:rsid w:val="00211032"/>
    <w:rsid w:val="00261C7D"/>
    <w:rsid w:val="002C0EC4"/>
    <w:rsid w:val="00327B36"/>
    <w:rsid w:val="003819E0"/>
    <w:rsid w:val="003B0CE2"/>
    <w:rsid w:val="003F6CA9"/>
    <w:rsid w:val="0042461E"/>
    <w:rsid w:val="0043646E"/>
    <w:rsid w:val="00444645"/>
    <w:rsid w:val="00445EA5"/>
    <w:rsid w:val="004A44C8"/>
    <w:rsid w:val="004B76A6"/>
    <w:rsid w:val="004C004B"/>
    <w:rsid w:val="004D23C6"/>
    <w:rsid w:val="004D761D"/>
    <w:rsid w:val="004F2429"/>
    <w:rsid w:val="00557A6E"/>
    <w:rsid w:val="005B091A"/>
    <w:rsid w:val="005B1F6F"/>
    <w:rsid w:val="005E1FC7"/>
    <w:rsid w:val="005F0188"/>
    <w:rsid w:val="00606E30"/>
    <w:rsid w:val="00610791"/>
    <w:rsid w:val="006C63E7"/>
    <w:rsid w:val="006E3219"/>
    <w:rsid w:val="007126F7"/>
    <w:rsid w:val="0071499A"/>
    <w:rsid w:val="00716F34"/>
    <w:rsid w:val="00735686"/>
    <w:rsid w:val="0075458D"/>
    <w:rsid w:val="007A2000"/>
    <w:rsid w:val="007D6C09"/>
    <w:rsid w:val="007F662D"/>
    <w:rsid w:val="008075F8"/>
    <w:rsid w:val="008609C4"/>
    <w:rsid w:val="0088246D"/>
    <w:rsid w:val="008D41F3"/>
    <w:rsid w:val="008F164F"/>
    <w:rsid w:val="0094366B"/>
    <w:rsid w:val="00957CDD"/>
    <w:rsid w:val="00963692"/>
    <w:rsid w:val="00970151"/>
    <w:rsid w:val="009B5E51"/>
    <w:rsid w:val="009D5D1B"/>
    <w:rsid w:val="009E6E4C"/>
    <w:rsid w:val="009F5CF6"/>
    <w:rsid w:val="00A02033"/>
    <w:rsid w:val="00A16BBB"/>
    <w:rsid w:val="00A2195F"/>
    <w:rsid w:val="00A431F3"/>
    <w:rsid w:val="00A61E57"/>
    <w:rsid w:val="00A877C5"/>
    <w:rsid w:val="00A93B3D"/>
    <w:rsid w:val="00AC379D"/>
    <w:rsid w:val="00B0604B"/>
    <w:rsid w:val="00B32C58"/>
    <w:rsid w:val="00B44089"/>
    <w:rsid w:val="00BB5D3C"/>
    <w:rsid w:val="00BB64B3"/>
    <w:rsid w:val="00C330DE"/>
    <w:rsid w:val="00C47EF5"/>
    <w:rsid w:val="00C55D07"/>
    <w:rsid w:val="00CA6C7C"/>
    <w:rsid w:val="00D31AEB"/>
    <w:rsid w:val="00D44BE7"/>
    <w:rsid w:val="00D51BB5"/>
    <w:rsid w:val="00D77EBF"/>
    <w:rsid w:val="00DB3DB8"/>
    <w:rsid w:val="00DB5801"/>
    <w:rsid w:val="00DD38C8"/>
    <w:rsid w:val="00DD3936"/>
    <w:rsid w:val="00E0043C"/>
    <w:rsid w:val="00E95D83"/>
    <w:rsid w:val="00EB5B81"/>
    <w:rsid w:val="00ED01E2"/>
    <w:rsid w:val="00EE7078"/>
    <w:rsid w:val="00EE7555"/>
    <w:rsid w:val="00EF2AE0"/>
    <w:rsid w:val="00F06DD8"/>
    <w:rsid w:val="00F30DF8"/>
    <w:rsid w:val="00F361D4"/>
    <w:rsid w:val="00F50322"/>
    <w:rsid w:val="00F606C6"/>
    <w:rsid w:val="00F60F43"/>
    <w:rsid w:val="00F64307"/>
    <w:rsid w:val="00F82AFD"/>
    <w:rsid w:val="00FC6B8D"/>
    <w:rsid w:val="00FD7B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EE707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EE7078"/>
    <w:rPr>
      <w:kern w:val="2"/>
      <w:sz w:val="18"/>
      <w:szCs w:val="18"/>
    </w:rPr>
  </w:style>
  <w:style w:type="paragraph" w:styleId="a4">
    <w:name w:val="footer"/>
    <w:basedOn w:val="a"/>
    <w:link w:val="Char0"/>
    <w:uiPriority w:val="99"/>
    <w:rsid w:val="00EE7078"/>
    <w:pPr>
      <w:tabs>
        <w:tab w:val="center" w:pos="4153"/>
        <w:tab w:val="right" w:pos="8306"/>
      </w:tabs>
      <w:snapToGrid w:val="0"/>
      <w:jc w:val="left"/>
    </w:pPr>
    <w:rPr>
      <w:sz w:val="18"/>
      <w:szCs w:val="18"/>
    </w:rPr>
  </w:style>
  <w:style w:type="character" w:customStyle="1" w:styleId="Char0">
    <w:name w:val="页脚 Char"/>
    <w:basedOn w:val="a0"/>
    <w:link w:val="a4"/>
    <w:uiPriority w:val="99"/>
    <w:rsid w:val="00EE7078"/>
    <w:rPr>
      <w:kern w:val="2"/>
      <w:sz w:val="18"/>
      <w:szCs w:val="18"/>
    </w:rPr>
  </w:style>
  <w:style w:type="paragraph" w:styleId="a5">
    <w:name w:val="Balloon Text"/>
    <w:basedOn w:val="a"/>
    <w:link w:val="Char1"/>
    <w:rsid w:val="004C004B"/>
    <w:rPr>
      <w:sz w:val="18"/>
      <w:szCs w:val="18"/>
    </w:rPr>
  </w:style>
  <w:style w:type="character" w:customStyle="1" w:styleId="Char1">
    <w:name w:val="批注框文本 Char"/>
    <w:basedOn w:val="a0"/>
    <w:link w:val="a5"/>
    <w:rsid w:val="004C004B"/>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EE707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EE7078"/>
    <w:rPr>
      <w:kern w:val="2"/>
      <w:sz w:val="18"/>
      <w:szCs w:val="18"/>
    </w:rPr>
  </w:style>
  <w:style w:type="paragraph" w:styleId="a4">
    <w:name w:val="footer"/>
    <w:basedOn w:val="a"/>
    <w:link w:val="Char0"/>
    <w:uiPriority w:val="99"/>
    <w:rsid w:val="00EE7078"/>
    <w:pPr>
      <w:tabs>
        <w:tab w:val="center" w:pos="4153"/>
        <w:tab w:val="right" w:pos="8306"/>
      </w:tabs>
      <w:snapToGrid w:val="0"/>
      <w:jc w:val="left"/>
    </w:pPr>
    <w:rPr>
      <w:sz w:val="18"/>
      <w:szCs w:val="18"/>
    </w:rPr>
  </w:style>
  <w:style w:type="character" w:customStyle="1" w:styleId="Char0">
    <w:name w:val="页脚 Char"/>
    <w:basedOn w:val="a0"/>
    <w:link w:val="a4"/>
    <w:uiPriority w:val="99"/>
    <w:rsid w:val="00EE7078"/>
    <w:rPr>
      <w:kern w:val="2"/>
      <w:sz w:val="18"/>
      <w:szCs w:val="18"/>
    </w:rPr>
  </w:style>
  <w:style w:type="paragraph" w:styleId="a5">
    <w:name w:val="Balloon Text"/>
    <w:basedOn w:val="a"/>
    <w:link w:val="Char1"/>
    <w:rsid w:val="004C004B"/>
    <w:rPr>
      <w:sz w:val="18"/>
      <w:szCs w:val="18"/>
    </w:rPr>
  </w:style>
  <w:style w:type="character" w:customStyle="1" w:styleId="Char1">
    <w:name w:val="批注框文本 Char"/>
    <w:basedOn w:val="a0"/>
    <w:link w:val="a5"/>
    <w:rsid w:val="004C004B"/>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948249">
      <w:bodyDiv w:val="1"/>
      <w:marLeft w:val="0"/>
      <w:marRight w:val="0"/>
      <w:marTop w:val="0"/>
      <w:marBottom w:val="0"/>
      <w:divBdr>
        <w:top w:val="none" w:sz="0" w:space="0" w:color="auto"/>
        <w:left w:val="none" w:sz="0" w:space="0" w:color="auto"/>
        <w:bottom w:val="none" w:sz="0" w:space="0" w:color="auto"/>
        <w:right w:val="none" w:sz="0" w:space="0" w:color="auto"/>
      </w:divBdr>
    </w:div>
    <w:div w:id="1529217240">
      <w:bodyDiv w:val="1"/>
      <w:marLeft w:val="0"/>
      <w:marRight w:val="0"/>
      <w:marTop w:val="0"/>
      <w:marBottom w:val="0"/>
      <w:divBdr>
        <w:top w:val="none" w:sz="0" w:space="0" w:color="auto"/>
        <w:left w:val="none" w:sz="0" w:space="0" w:color="auto"/>
        <w:bottom w:val="none" w:sz="0" w:space="0" w:color="auto"/>
        <w:right w:val="none" w:sz="0" w:space="0" w:color="auto"/>
      </w:divBdr>
    </w:div>
    <w:div w:id="177493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562</TotalTime>
  <Pages>1</Pages>
  <Words>725</Words>
  <Characters>4135</Characters>
  <Application>Microsoft Office Word</Application>
  <DocSecurity>0</DocSecurity>
  <Lines>34</Lines>
  <Paragraphs>9</Paragraphs>
  <ScaleCrop>false</ScaleCrop>
  <Company>WwW.YlmF.CoM</Company>
  <LinksUpToDate>false</LinksUpToDate>
  <CharactersWithSpaces>4851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小严</dc:creator>
  <cp:lastModifiedBy>莫丽云</cp:lastModifiedBy>
  <cp:revision>71</cp:revision>
  <cp:lastPrinted>2020-09-03T01:07:00Z</cp:lastPrinted>
  <dcterms:created xsi:type="dcterms:W3CDTF">2015-11-06T06:50:00Z</dcterms:created>
  <dcterms:modified xsi:type="dcterms:W3CDTF">2020-09-28T04:13:00Z</dcterms:modified>
</cp:coreProperties>
</file>